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6B73" w14:textId="7F9A2A55" w:rsidR="00804384" w:rsidRPr="00FF38C3" w:rsidRDefault="00634AA5" w:rsidP="007241F9">
      <w:pPr>
        <w:pStyle w:val="Heading1"/>
        <w:tabs>
          <w:tab w:val="clear" w:pos="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FF38C3">
        <w:rPr>
          <w:sz w:val="22"/>
          <w:szCs w:val="22"/>
        </w:rPr>
        <w:t>J</w:t>
      </w:r>
      <w:r w:rsidR="00804384" w:rsidRPr="00FF38C3">
        <w:rPr>
          <w:sz w:val="22"/>
          <w:szCs w:val="22"/>
        </w:rPr>
        <w:t>ohn Malcolm Kerr</w:t>
      </w:r>
    </w:p>
    <w:p w14:paraId="1E13CACF" w14:textId="13502209" w:rsidR="00593B58" w:rsidRPr="00FF38C3" w:rsidRDefault="00593B58" w:rsidP="007241F9">
      <w:pPr>
        <w:pStyle w:val="WP9Heading1"/>
        <w:widowControl/>
        <w:jc w:val="left"/>
        <w:rPr>
          <w:b w:val="0"/>
          <w:bCs w:val="0"/>
          <w:sz w:val="22"/>
          <w:szCs w:val="22"/>
        </w:rPr>
      </w:pPr>
      <w:r w:rsidRPr="00FF38C3">
        <w:rPr>
          <w:b w:val="0"/>
          <w:bCs w:val="0"/>
          <w:sz w:val="22"/>
          <w:szCs w:val="22"/>
        </w:rPr>
        <w:t>Professor</w:t>
      </w:r>
    </w:p>
    <w:p w14:paraId="78582B3B" w14:textId="77777777" w:rsidR="00804384" w:rsidRPr="00FF38C3" w:rsidRDefault="00804384" w:rsidP="007241F9">
      <w:pPr>
        <w:pStyle w:val="WP9Heading1"/>
        <w:widowControl/>
        <w:jc w:val="left"/>
        <w:rPr>
          <w:sz w:val="22"/>
          <w:szCs w:val="22"/>
        </w:rPr>
      </w:pPr>
      <w:r w:rsidRPr="00FF38C3">
        <w:rPr>
          <w:b w:val="0"/>
          <w:bCs w:val="0"/>
          <w:sz w:val="22"/>
          <w:szCs w:val="22"/>
        </w:rPr>
        <w:t>De</w:t>
      </w:r>
      <w:r w:rsidR="004534AF" w:rsidRPr="00FF38C3">
        <w:rPr>
          <w:b w:val="0"/>
          <w:bCs w:val="0"/>
          <w:sz w:val="22"/>
          <w:szCs w:val="22"/>
        </w:rPr>
        <w:t>partment of Community</w:t>
      </w:r>
      <w:r w:rsidR="00410AFA" w:rsidRPr="00FF38C3">
        <w:rPr>
          <w:b w:val="0"/>
          <w:bCs w:val="0"/>
          <w:sz w:val="22"/>
          <w:szCs w:val="22"/>
        </w:rPr>
        <w:t xml:space="preserve"> Sustainability</w:t>
      </w:r>
      <w:r w:rsidR="00C725AF" w:rsidRPr="00FF38C3">
        <w:rPr>
          <w:b w:val="0"/>
          <w:bCs w:val="0"/>
          <w:sz w:val="22"/>
          <w:szCs w:val="22"/>
        </w:rPr>
        <w:tab/>
      </w:r>
      <w:r w:rsidR="001754B1" w:rsidRPr="00FF38C3">
        <w:rPr>
          <w:b w:val="0"/>
          <w:bCs w:val="0"/>
          <w:sz w:val="22"/>
          <w:szCs w:val="22"/>
        </w:rPr>
        <w:fldChar w:fldCharType="begin"/>
      </w:r>
      <w:r w:rsidR="001754B1" w:rsidRPr="00FF38C3">
        <w:rPr>
          <w:sz w:val="22"/>
          <w:szCs w:val="22"/>
        </w:rPr>
        <w:instrText xml:space="preserve">tc </w:instrText>
      </w:r>
      <w:r w:rsidRPr="00FF38C3">
        <w:rPr>
          <w:sz w:val="22"/>
          <w:szCs w:val="22"/>
        </w:rPr>
        <w:instrText xml:space="preserve"> \l 1 </w:instrText>
      </w:r>
      <w:r w:rsidR="001754B1" w:rsidRPr="00FF38C3">
        <w:rPr>
          <w:sz w:val="22"/>
          <w:szCs w:val="22"/>
        </w:rPr>
        <w:instrText>""</w:instrText>
      </w:r>
      <w:r w:rsidR="001754B1" w:rsidRPr="00FF38C3">
        <w:rPr>
          <w:b w:val="0"/>
          <w:bCs w:val="0"/>
          <w:sz w:val="22"/>
          <w:szCs w:val="22"/>
        </w:rPr>
        <w:fldChar w:fldCharType="end"/>
      </w:r>
    </w:p>
    <w:p w14:paraId="697F73F0" w14:textId="77777777" w:rsidR="00804384" w:rsidRPr="00FF38C3" w:rsidRDefault="00804384" w:rsidP="007241F9">
      <w:pPr>
        <w:rPr>
          <w:sz w:val="22"/>
          <w:szCs w:val="22"/>
        </w:rPr>
      </w:pPr>
      <w:r w:rsidRPr="00FF38C3">
        <w:rPr>
          <w:sz w:val="22"/>
          <w:szCs w:val="22"/>
        </w:rPr>
        <w:t>325 Natural Resources</w:t>
      </w:r>
    </w:p>
    <w:p w14:paraId="598FA19E" w14:textId="77777777" w:rsidR="00804384" w:rsidRPr="00FF38C3" w:rsidRDefault="00804384" w:rsidP="007241F9">
      <w:pPr>
        <w:rPr>
          <w:sz w:val="22"/>
          <w:szCs w:val="22"/>
        </w:rPr>
      </w:pPr>
      <w:r w:rsidRPr="00FF38C3">
        <w:rPr>
          <w:sz w:val="22"/>
          <w:szCs w:val="22"/>
        </w:rPr>
        <w:t>Michigan State University</w:t>
      </w:r>
    </w:p>
    <w:p w14:paraId="763805A8" w14:textId="77777777" w:rsidR="00804384" w:rsidRPr="00FF38C3" w:rsidRDefault="00804384" w:rsidP="007241F9">
      <w:pPr>
        <w:rPr>
          <w:sz w:val="22"/>
          <w:szCs w:val="22"/>
        </w:rPr>
      </w:pPr>
      <w:r w:rsidRPr="00FF38C3">
        <w:rPr>
          <w:sz w:val="22"/>
          <w:szCs w:val="22"/>
        </w:rPr>
        <w:t>East Lansing, MI  48824-1222</w:t>
      </w:r>
    </w:p>
    <w:p w14:paraId="5E3E0760" w14:textId="77777777" w:rsidR="007241F9" w:rsidRPr="00FF38C3" w:rsidRDefault="00000000" w:rsidP="007241F9">
      <w:pPr>
        <w:rPr>
          <w:sz w:val="22"/>
          <w:szCs w:val="22"/>
        </w:rPr>
      </w:pPr>
      <w:hyperlink r:id="rId8" w:history="1">
        <w:r w:rsidR="007241F9" w:rsidRPr="00FF38C3">
          <w:rPr>
            <w:rStyle w:val="Hyperlink"/>
            <w:sz w:val="22"/>
            <w:szCs w:val="22"/>
          </w:rPr>
          <w:t>jkerr@msu.edu</w:t>
        </w:r>
      </w:hyperlink>
    </w:p>
    <w:p w14:paraId="0CADC5C5" w14:textId="77777777" w:rsidR="007241F9" w:rsidRPr="00FF38C3" w:rsidRDefault="007241F9" w:rsidP="007241F9">
      <w:pPr>
        <w:rPr>
          <w:sz w:val="22"/>
          <w:szCs w:val="22"/>
        </w:rPr>
      </w:pPr>
      <w:r w:rsidRPr="00FF38C3">
        <w:rPr>
          <w:sz w:val="22"/>
          <w:szCs w:val="22"/>
        </w:rPr>
        <w:t>517-353-0762</w:t>
      </w:r>
    </w:p>
    <w:p w14:paraId="0188CC85" w14:textId="77777777" w:rsidR="00091D01" w:rsidRPr="00FF38C3" w:rsidRDefault="00091D01">
      <w:pPr>
        <w:rPr>
          <w:sz w:val="22"/>
          <w:szCs w:val="22"/>
        </w:rPr>
      </w:pPr>
    </w:p>
    <w:p w14:paraId="33ADF4E8" w14:textId="6917C9D8" w:rsidR="00804384" w:rsidRPr="00FF38C3" w:rsidRDefault="008A209D">
      <w:pPr>
        <w:rPr>
          <w:sz w:val="22"/>
          <w:szCs w:val="22"/>
        </w:rPr>
      </w:pPr>
      <w:r w:rsidRPr="00FF38C3">
        <w:rPr>
          <w:b/>
          <w:bCs/>
          <w:sz w:val="22"/>
          <w:szCs w:val="22"/>
        </w:rPr>
        <w:t>Education</w:t>
      </w:r>
    </w:p>
    <w:p w14:paraId="3399280C" w14:textId="77777777" w:rsidR="008A209D" w:rsidRPr="00FF38C3" w:rsidRDefault="00804384" w:rsidP="008A209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F38C3">
        <w:rPr>
          <w:sz w:val="22"/>
          <w:szCs w:val="22"/>
        </w:rPr>
        <w:t>Ph</w:t>
      </w:r>
      <w:r w:rsidR="008A209D" w:rsidRPr="00FF38C3">
        <w:rPr>
          <w:sz w:val="22"/>
          <w:szCs w:val="22"/>
        </w:rPr>
        <w:t>.</w:t>
      </w:r>
      <w:r w:rsidRPr="00FF38C3">
        <w:rPr>
          <w:sz w:val="22"/>
          <w:szCs w:val="22"/>
        </w:rPr>
        <w:t>D</w:t>
      </w:r>
      <w:r w:rsidR="00E73E01" w:rsidRPr="00FF38C3">
        <w:rPr>
          <w:sz w:val="22"/>
          <w:szCs w:val="22"/>
        </w:rPr>
        <w:t xml:space="preserve">. </w:t>
      </w:r>
      <w:r w:rsidR="008A209D" w:rsidRPr="00FF38C3">
        <w:rPr>
          <w:sz w:val="22"/>
          <w:szCs w:val="22"/>
        </w:rPr>
        <w:t xml:space="preserve">1990, </w:t>
      </w:r>
      <w:r w:rsidRPr="00FF38C3">
        <w:rPr>
          <w:sz w:val="22"/>
          <w:szCs w:val="22"/>
        </w:rPr>
        <w:t>Food Research Institute, Stanford Universi</w:t>
      </w:r>
      <w:r w:rsidR="008A209D" w:rsidRPr="00FF38C3">
        <w:rPr>
          <w:sz w:val="22"/>
          <w:szCs w:val="22"/>
        </w:rPr>
        <w:t>ty</w:t>
      </w:r>
      <w:r w:rsidRPr="00FF38C3">
        <w:rPr>
          <w:sz w:val="22"/>
          <w:szCs w:val="22"/>
        </w:rPr>
        <w:t>.</w:t>
      </w:r>
      <w:r w:rsidR="008A209D" w:rsidRPr="00FF38C3">
        <w:rPr>
          <w:sz w:val="22"/>
          <w:szCs w:val="22"/>
        </w:rPr>
        <w:t xml:space="preserve"> </w:t>
      </w:r>
    </w:p>
    <w:p w14:paraId="15A21DF1" w14:textId="77777777" w:rsidR="00804384" w:rsidRPr="00FF38C3" w:rsidRDefault="0054040B" w:rsidP="008A209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F38C3">
        <w:rPr>
          <w:i/>
          <w:sz w:val="22"/>
          <w:szCs w:val="22"/>
        </w:rPr>
        <w:t>Major fields</w:t>
      </w:r>
      <w:r w:rsidRPr="00FF38C3">
        <w:rPr>
          <w:sz w:val="22"/>
          <w:szCs w:val="22"/>
        </w:rPr>
        <w:t xml:space="preserve">: international agricultural policy, food consumption and markets, and production economics. </w:t>
      </w:r>
      <w:r w:rsidR="00804384" w:rsidRPr="00FF38C3">
        <w:rPr>
          <w:i/>
          <w:sz w:val="22"/>
          <w:szCs w:val="22"/>
        </w:rPr>
        <w:t>Dissertation</w:t>
      </w:r>
      <w:r w:rsidR="00804384" w:rsidRPr="00FF38C3">
        <w:rPr>
          <w:sz w:val="22"/>
          <w:szCs w:val="22"/>
        </w:rPr>
        <w:t>: Economic and Institutional Determinants of Agricultural Mechanization in Egypt.</w:t>
      </w:r>
    </w:p>
    <w:p w14:paraId="07636844" w14:textId="77777777" w:rsidR="00804384" w:rsidRPr="00FF38C3" w:rsidRDefault="00804384" w:rsidP="008A20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BA3B7A5" w14:textId="77777777" w:rsidR="00804384" w:rsidRPr="00FF38C3" w:rsidRDefault="008A209D" w:rsidP="008A209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F38C3">
        <w:rPr>
          <w:sz w:val="22"/>
          <w:szCs w:val="22"/>
        </w:rPr>
        <w:t xml:space="preserve">M.A., 1987. </w:t>
      </w:r>
      <w:r w:rsidR="00804384" w:rsidRPr="00FF38C3">
        <w:rPr>
          <w:sz w:val="22"/>
          <w:szCs w:val="22"/>
        </w:rPr>
        <w:t>Food Research</w:t>
      </w:r>
      <w:r w:rsidRPr="00FF38C3">
        <w:rPr>
          <w:sz w:val="22"/>
          <w:szCs w:val="22"/>
        </w:rPr>
        <w:t xml:space="preserve"> Institute, Stanford University.</w:t>
      </w:r>
    </w:p>
    <w:p w14:paraId="22C8FE99" w14:textId="77777777" w:rsidR="00804384" w:rsidRPr="00FF38C3" w:rsidRDefault="00804384" w:rsidP="008A20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3DBFC44" w14:textId="77777777" w:rsidR="00804384" w:rsidRPr="00FF38C3" w:rsidRDefault="008A209D" w:rsidP="008A209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F38C3">
        <w:rPr>
          <w:sz w:val="22"/>
          <w:szCs w:val="22"/>
        </w:rPr>
        <w:t xml:space="preserve">B.A., 1983. </w:t>
      </w:r>
      <w:r w:rsidR="00804384" w:rsidRPr="00FF38C3">
        <w:rPr>
          <w:sz w:val="22"/>
          <w:szCs w:val="22"/>
        </w:rPr>
        <w:t>Swarthmore College, Economi</w:t>
      </w:r>
      <w:r w:rsidRPr="00FF38C3">
        <w:rPr>
          <w:sz w:val="22"/>
          <w:szCs w:val="22"/>
        </w:rPr>
        <w:t>cs with Honors</w:t>
      </w:r>
      <w:r w:rsidR="00804384" w:rsidRPr="00FF38C3">
        <w:rPr>
          <w:sz w:val="22"/>
          <w:szCs w:val="22"/>
        </w:rPr>
        <w:t>.  Course work included semester at the American University in Cairo, Egypt, 1981.</w:t>
      </w:r>
    </w:p>
    <w:p w14:paraId="79697785" w14:textId="77777777" w:rsidR="00804384" w:rsidRPr="00FF38C3" w:rsidRDefault="00804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0B62046" w14:textId="5B691357" w:rsidR="00804384" w:rsidRPr="008E4771" w:rsidRDefault="008A209D" w:rsidP="008A20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sz w:val="22"/>
          <w:szCs w:val="22"/>
        </w:rPr>
      </w:pPr>
      <w:r w:rsidRPr="00FF38C3">
        <w:rPr>
          <w:b/>
          <w:bCs/>
          <w:sz w:val="22"/>
          <w:szCs w:val="22"/>
        </w:rPr>
        <w:t>Em</w:t>
      </w:r>
      <w:r w:rsidRPr="008E4771">
        <w:rPr>
          <w:b/>
          <w:bCs/>
          <w:sz w:val="22"/>
          <w:szCs w:val="22"/>
        </w:rPr>
        <w:t>ployment</w:t>
      </w:r>
    </w:p>
    <w:p w14:paraId="4B51A161" w14:textId="49C731CB" w:rsidR="004D2E24" w:rsidRDefault="004D2E24" w:rsidP="004D2E24">
      <w:pPr>
        <w:tabs>
          <w:tab w:val="left" w:pos="720"/>
          <w:tab w:val="left" w:pos="1440"/>
          <w:tab w:val="left" w:pos="2160"/>
          <w:tab w:val="left" w:pos="2886"/>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Professor, Department of Community Sustainability, Michigan State University, 2014-present.</w:t>
      </w:r>
    </w:p>
    <w:p w14:paraId="21DDD86B" w14:textId="1519DAA9" w:rsidR="00AD3769" w:rsidRDefault="00AD3769" w:rsidP="0060383B">
      <w:pPr>
        <w:tabs>
          <w:tab w:val="left" w:pos="720"/>
          <w:tab w:val="left" w:pos="1440"/>
          <w:tab w:val="left" w:pos="2160"/>
          <w:tab w:val="left" w:pos="2886"/>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Associate </w:t>
      </w:r>
      <w:r>
        <w:rPr>
          <w:sz w:val="22"/>
          <w:szCs w:val="22"/>
        </w:rPr>
        <w:t>Chair</w:t>
      </w:r>
      <w:r w:rsidRPr="008E4771">
        <w:rPr>
          <w:sz w:val="22"/>
          <w:szCs w:val="22"/>
        </w:rPr>
        <w:t>, Department of Community</w:t>
      </w:r>
      <w:r>
        <w:rPr>
          <w:sz w:val="22"/>
          <w:szCs w:val="22"/>
        </w:rPr>
        <w:t xml:space="preserve"> Sustainability (formerly Department of Community</w:t>
      </w:r>
      <w:r w:rsidRPr="008E4771">
        <w:rPr>
          <w:sz w:val="22"/>
          <w:szCs w:val="22"/>
        </w:rPr>
        <w:t>, Agriculture, Recreation and Resource Studies</w:t>
      </w:r>
      <w:r>
        <w:rPr>
          <w:sz w:val="22"/>
          <w:szCs w:val="22"/>
        </w:rPr>
        <w:t>)</w:t>
      </w:r>
      <w:r w:rsidRPr="008E4771">
        <w:rPr>
          <w:sz w:val="22"/>
          <w:szCs w:val="22"/>
        </w:rPr>
        <w:t>,</w:t>
      </w:r>
      <w:r>
        <w:rPr>
          <w:sz w:val="22"/>
          <w:szCs w:val="22"/>
        </w:rPr>
        <w:t xml:space="preserve"> Michigan State University. January 2012</w:t>
      </w:r>
      <w:r w:rsidR="004D2E24">
        <w:rPr>
          <w:sz w:val="22"/>
          <w:szCs w:val="22"/>
        </w:rPr>
        <w:t>-2018</w:t>
      </w:r>
      <w:r w:rsidRPr="008E4771">
        <w:rPr>
          <w:sz w:val="22"/>
          <w:szCs w:val="22"/>
        </w:rPr>
        <w:t>.</w:t>
      </w:r>
    </w:p>
    <w:p w14:paraId="401ECBBF" w14:textId="501A04DC" w:rsidR="001D5B64" w:rsidRPr="008E4771" w:rsidRDefault="001D5B64" w:rsidP="0060383B">
      <w:pPr>
        <w:tabs>
          <w:tab w:val="left" w:pos="720"/>
          <w:tab w:val="left" w:pos="1440"/>
          <w:tab w:val="left" w:pos="2160"/>
          <w:tab w:val="left" w:pos="2886"/>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Associate Professor, Department of Community</w:t>
      </w:r>
      <w:r w:rsidR="00A209CE">
        <w:rPr>
          <w:sz w:val="22"/>
          <w:szCs w:val="22"/>
        </w:rPr>
        <w:t xml:space="preserve"> </w:t>
      </w:r>
      <w:r w:rsidR="00D255DE">
        <w:rPr>
          <w:sz w:val="22"/>
          <w:szCs w:val="22"/>
        </w:rPr>
        <w:t>Sustainability (formerly Departm</w:t>
      </w:r>
      <w:r w:rsidR="00A209CE">
        <w:rPr>
          <w:sz w:val="22"/>
          <w:szCs w:val="22"/>
        </w:rPr>
        <w:t>ent of Community</w:t>
      </w:r>
      <w:r w:rsidRPr="008E4771">
        <w:rPr>
          <w:sz w:val="22"/>
          <w:szCs w:val="22"/>
        </w:rPr>
        <w:t>, Agriculture, Recreation and Resource Studies</w:t>
      </w:r>
      <w:r w:rsidR="00A209CE">
        <w:rPr>
          <w:sz w:val="22"/>
          <w:szCs w:val="22"/>
        </w:rPr>
        <w:t>)</w:t>
      </w:r>
      <w:r w:rsidRPr="008E4771">
        <w:rPr>
          <w:sz w:val="22"/>
          <w:szCs w:val="22"/>
        </w:rPr>
        <w:t xml:space="preserve">, Michigan State University. </w:t>
      </w:r>
      <w:r w:rsidR="00021508">
        <w:rPr>
          <w:sz w:val="22"/>
          <w:szCs w:val="22"/>
        </w:rPr>
        <w:t>2007-2014.</w:t>
      </w:r>
    </w:p>
    <w:p w14:paraId="28DB69BF" w14:textId="73098AAD" w:rsidR="00A209CE" w:rsidRDefault="00804384" w:rsidP="0060383B">
      <w:pPr>
        <w:tabs>
          <w:tab w:val="left" w:pos="720"/>
          <w:tab w:val="left" w:pos="1440"/>
          <w:tab w:val="left" w:pos="2160"/>
          <w:tab w:val="left" w:pos="2886"/>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Assistant Professor, De</w:t>
      </w:r>
      <w:r w:rsidR="0054040B" w:rsidRPr="008E4771">
        <w:rPr>
          <w:sz w:val="22"/>
          <w:szCs w:val="22"/>
        </w:rPr>
        <w:t>partment of Community, Agriculture, Recreation and Resource Studies</w:t>
      </w:r>
      <w:r w:rsidRPr="008E4771">
        <w:rPr>
          <w:sz w:val="22"/>
          <w:szCs w:val="22"/>
        </w:rPr>
        <w:t>, Michigan State University</w:t>
      </w:r>
      <w:r w:rsidR="00A209CE">
        <w:rPr>
          <w:sz w:val="22"/>
          <w:szCs w:val="22"/>
        </w:rPr>
        <w:t>. 2004</w:t>
      </w:r>
      <w:r w:rsidR="008A209D" w:rsidRPr="008E4771">
        <w:rPr>
          <w:sz w:val="22"/>
          <w:szCs w:val="22"/>
        </w:rPr>
        <w:t>-</w:t>
      </w:r>
      <w:r w:rsidR="001D5B64" w:rsidRPr="008E4771">
        <w:rPr>
          <w:sz w:val="22"/>
          <w:szCs w:val="22"/>
        </w:rPr>
        <w:t>2007</w:t>
      </w:r>
      <w:r w:rsidR="00FF394F">
        <w:rPr>
          <w:sz w:val="22"/>
          <w:szCs w:val="22"/>
        </w:rPr>
        <w:t>.</w:t>
      </w:r>
    </w:p>
    <w:p w14:paraId="05C20CF5" w14:textId="46096F8F" w:rsidR="00804384" w:rsidRPr="0060383B" w:rsidRDefault="00A209CE" w:rsidP="0060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 w:val="22"/>
          <w:szCs w:val="22"/>
        </w:rPr>
      </w:pPr>
      <w:r>
        <w:rPr>
          <w:sz w:val="22"/>
          <w:szCs w:val="22"/>
        </w:rPr>
        <w:t>Assistant Professor, Department of Resource Development. Michigan State University. 1999-2004.</w:t>
      </w:r>
    </w:p>
    <w:p w14:paraId="0E67E9F6" w14:textId="7EE951E1" w:rsidR="00804384" w:rsidRPr="0060383B" w:rsidRDefault="00804384" w:rsidP="0060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 w:val="22"/>
          <w:szCs w:val="22"/>
        </w:rPr>
      </w:pPr>
      <w:r w:rsidRPr="008E4771">
        <w:rPr>
          <w:sz w:val="22"/>
          <w:szCs w:val="22"/>
        </w:rPr>
        <w:t>Research Fellow/Visiting Research Fellow, International Food Policy Research Institute (IFPRI), Washington, DC, and Research Associate, Watson Institute for International Studies, Brown University</w:t>
      </w:r>
      <w:r w:rsidR="00FF394F">
        <w:rPr>
          <w:sz w:val="22"/>
          <w:szCs w:val="22"/>
        </w:rPr>
        <w:t>. 1995-</w:t>
      </w:r>
      <w:r w:rsidR="008A209D" w:rsidRPr="008E4771">
        <w:rPr>
          <w:sz w:val="22"/>
          <w:szCs w:val="22"/>
        </w:rPr>
        <w:t>1999.</w:t>
      </w:r>
    </w:p>
    <w:p w14:paraId="3717E666" w14:textId="57F72CF5" w:rsidR="00804384" w:rsidRPr="008E4771" w:rsidRDefault="00804384" w:rsidP="0060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Senior Economist, Environmental </w:t>
      </w:r>
      <w:proofErr w:type="gramStart"/>
      <w:r w:rsidRPr="008E4771">
        <w:rPr>
          <w:sz w:val="22"/>
          <w:szCs w:val="22"/>
        </w:rPr>
        <w:t>Policy</w:t>
      </w:r>
      <w:proofErr w:type="gramEnd"/>
      <w:r w:rsidRPr="008E4771">
        <w:rPr>
          <w:sz w:val="22"/>
          <w:szCs w:val="22"/>
        </w:rPr>
        <w:t xml:space="preserve"> and Training Project, </w:t>
      </w:r>
      <w:proofErr w:type="spellStart"/>
      <w:r w:rsidRPr="008E4771">
        <w:rPr>
          <w:sz w:val="22"/>
          <w:szCs w:val="22"/>
        </w:rPr>
        <w:t>Winrock</w:t>
      </w:r>
      <w:proofErr w:type="spellEnd"/>
      <w:r w:rsidRPr="008E4771">
        <w:rPr>
          <w:sz w:val="22"/>
          <w:szCs w:val="22"/>
        </w:rPr>
        <w:t xml:space="preserve"> International, Arlington, VA</w:t>
      </w:r>
      <w:r w:rsidR="008A209D" w:rsidRPr="008E4771">
        <w:rPr>
          <w:sz w:val="22"/>
          <w:szCs w:val="22"/>
        </w:rPr>
        <w:t xml:space="preserve">. </w:t>
      </w:r>
      <w:r w:rsidR="00FF394F">
        <w:rPr>
          <w:sz w:val="22"/>
          <w:szCs w:val="22"/>
        </w:rPr>
        <w:t>1994-</w:t>
      </w:r>
      <w:r w:rsidR="008A209D" w:rsidRPr="008E4771">
        <w:rPr>
          <w:sz w:val="22"/>
          <w:szCs w:val="22"/>
        </w:rPr>
        <w:t>1995.</w:t>
      </w:r>
    </w:p>
    <w:p w14:paraId="2166F9FA" w14:textId="40849589" w:rsidR="00804384" w:rsidRPr="008E4771" w:rsidRDefault="00804384" w:rsidP="0060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Economist, International Crops Research Institute for the Semi-Arid Tropics (ICRISAT), and Natural Resource Economist, </w:t>
      </w:r>
      <w:proofErr w:type="spellStart"/>
      <w:r w:rsidRPr="008E4771">
        <w:rPr>
          <w:sz w:val="22"/>
          <w:szCs w:val="22"/>
        </w:rPr>
        <w:t>Winrock</w:t>
      </w:r>
      <w:proofErr w:type="spellEnd"/>
      <w:r w:rsidRPr="008E4771">
        <w:rPr>
          <w:sz w:val="22"/>
          <w:szCs w:val="22"/>
        </w:rPr>
        <w:t xml:space="preserve"> International, Hyderabad, India.</w:t>
      </w:r>
      <w:r w:rsidR="008A209D" w:rsidRPr="008E4771">
        <w:rPr>
          <w:sz w:val="22"/>
          <w:szCs w:val="22"/>
        </w:rPr>
        <w:t xml:space="preserve"> 1989</w:t>
      </w:r>
      <w:r w:rsidR="006F513D">
        <w:rPr>
          <w:sz w:val="22"/>
          <w:szCs w:val="22"/>
        </w:rPr>
        <w:t>-</w:t>
      </w:r>
      <w:r w:rsidR="008A209D" w:rsidRPr="008E4771">
        <w:rPr>
          <w:sz w:val="22"/>
          <w:szCs w:val="22"/>
        </w:rPr>
        <w:t>1994.</w:t>
      </w:r>
    </w:p>
    <w:p w14:paraId="7A635CEB" w14:textId="39697D24" w:rsidR="00804384" w:rsidRPr="008E4771" w:rsidRDefault="00804384" w:rsidP="0060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Fulbright Scholar in Cairo, Egypt</w:t>
      </w:r>
      <w:r w:rsidR="0091108F" w:rsidRPr="008E4771">
        <w:rPr>
          <w:sz w:val="22"/>
          <w:szCs w:val="22"/>
        </w:rPr>
        <w:t xml:space="preserve">. </w:t>
      </w:r>
      <w:r w:rsidR="008A209D" w:rsidRPr="008E4771">
        <w:rPr>
          <w:sz w:val="22"/>
          <w:szCs w:val="22"/>
        </w:rPr>
        <w:t>1</w:t>
      </w:r>
      <w:r w:rsidR="00F23E06" w:rsidRPr="008E4771">
        <w:rPr>
          <w:sz w:val="22"/>
          <w:szCs w:val="22"/>
        </w:rPr>
        <w:t>987</w:t>
      </w:r>
      <w:r w:rsidR="006F513D">
        <w:rPr>
          <w:sz w:val="22"/>
          <w:szCs w:val="22"/>
        </w:rPr>
        <w:t>-</w:t>
      </w:r>
      <w:r w:rsidR="00F23E06" w:rsidRPr="008E4771">
        <w:rPr>
          <w:sz w:val="22"/>
          <w:szCs w:val="22"/>
        </w:rPr>
        <w:t>198</w:t>
      </w:r>
      <w:r w:rsidR="008A209D" w:rsidRPr="008E4771">
        <w:rPr>
          <w:sz w:val="22"/>
          <w:szCs w:val="22"/>
        </w:rPr>
        <w:t>8.</w:t>
      </w:r>
    </w:p>
    <w:p w14:paraId="50F0975C" w14:textId="77777777" w:rsidR="00804384" w:rsidRPr="008E4771" w:rsidRDefault="00804384" w:rsidP="0060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Project Officer, Catholic Relief Services, Cairo, Egypt</w:t>
      </w:r>
      <w:r w:rsidR="008A209D" w:rsidRPr="008E4771">
        <w:rPr>
          <w:sz w:val="22"/>
          <w:szCs w:val="22"/>
        </w:rPr>
        <w:t xml:space="preserve">. </w:t>
      </w:r>
      <w:r w:rsidR="008A209D" w:rsidRPr="008E4771">
        <w:rPr>
          <w:iCs/>
          <w:sz w:val="22"/>
          <w:szCs w:val="22"/>
        </w:rPr>
        <w:t>1983- 1985.</w:t>
      </w:r>
      <w:r w:rsidR="008A209D" w:rsidRPr="008E4771">
        <w:rPr>
          <w:sz w:val="22"/>
          <w:szCs w:val="22"/>
        </w:rPr>
        <w:tab/>
      </w:r>
    </w:p>
    <w:p w14:paraId="073D346D" w14:textId="77777777" w:rsidR="00185DC1" w:rsidRPr="008E4771" w:rsidRDefault="00185DC1" w:rsidP="0059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14:paraId="6C10BE58" w14:textId="1EF295C9" w:rsidR="00D56367" w:rsidRPr="0060383B" w:rsidRDefault="007241F9" w:rsidP="0059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8E4771">
        <w:rPr>
          <w:b/>
          <w:bCs/>
          <w:sz w:val="22"/>
          <w:szCs w:val="22"/>
        </w:rPr>
        <w:t>Languages</w:t>
      </w:r>
    </w:p>
    <w:p w14:paraId="49ACDB26" w14:textId="50A74A1F" w:rsidR="007241F9" w:rsidRPr="0060383B" w:rsidRDefault="007241F9" w:rsidP="0059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8E4771">
        <w:rPr>
          <w:bCs/>
          <w:sz w:val="22"/>
          <w:szCs w:val="22"/>
        </w:rPr>
        <w:t>French and Spanish (working knowledge)</w:t>
      </w:r>
    </w:p>
    <w:p w14:paraId="07601A93" w14:textId="77777777" w:rsidR="00D56367" w:rsidRPr="008E4771" w:rsidRDefault="00D56367" w:rsidP="0059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14:paraId="0CE81DBF" w14:textId="77777777" w:rsidR="00593B58" w:rsidRPr="008E4771" w:rsidRDefault="00593B58" w:rsidP="0059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8E4771">
        <w:rPr>
          <w:b/>
          <w:bCs/>
          <w:sz w:val="22"/>
          <w:szCs w:val="22"/>
        </w:rPr>
        <w:t>Grants and Contracts</w:t>
      </w:r>
    </w:p>
    <w:p w14:paraId="3FC9DF89" w14:textId="77777777" w:rsidR="00593B58" w:rsidRPr="008E4771" w:rsidRDefault="00593B58" w:rsidP="0059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14:paraId="69019B09" w14:textId="71E7E64B" w:rsidR="001D1623" w:rsidRPr="0060383B" w:rsidRDefault="00593B58"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sz w:val="22"/>
          <w:szCs w:val="22"/>
        </w:rPr>
      </w:pPr>
      <w:bookmarkStart w:id="0" w:name="OLE_LINK3"/>
      <w:bookmarkStart w:id="1" w:name="OLE_LINK4"/>
      <w:r w:rsidRPr="008534F1">
        <w:rPr>
          <w:b/>
          <w:bCs/>
          <w:i/>
          <w:sz w:val="22"/>
          <w:szCs w:val="22"/>
        </w:rPr>
        <w:t xml:space="preserve">External grants </w:t>
      </w:r>
      <w:r w:rsidR="007C50F6">
        <w:rPr>
          <w:b/>
          <w:bCs/>
          <w:i/>
          <w:sz w:val="22"/>
          <w:szCs w:val="22"/>
        </w:rPr>
        <w:t xml:space="preserve">and contracts </w:t>
      </w:r>
      <w:r w:rsidRPr="008534F1">
        <w:rPr>
          <w:b/>
          <w:bCs/>
          <w:i/>
          <w:sz w:val="22"/>
          <w:szCs w:val="22"/>
        </w:rPr>
        <w:t>at MSU</w:t>
      </w:r>
      <w:r w:rsidR="00761A8E">
        <w:rPr>
          <w:b/>
          <w:bCs/>
          <w:i/>
          <w:sz w:val="22"/>
          <w:szCs w:val="22"/>
        </w:rPr>
        <w:t>, PI or</w:t>
      </w:r>
      <w:r w:rsidR="00AC192A" w:rsidRPr="008534F1">
        <w:rPr>
          <w:b/>
          <w:bCs/>
          <w:i/>
          <w:sz w:val="22"/>
          <w:szCs w:val="22"/>
        </w:rPr>
        <w:t xml:space="preserve"> </w:t>
      </w:r>
      <w:bookmarkEnd w:id="0"/>
      <w:bookmarkEnd w:id="1"/>
      <w:r w:rsidR="00761A8E">
        <w:rPr>
          <w:b/>
          <w:bCs/>
          <w:i/>
          <w:sz w:val="22"/>
          <w:szCs w:val="22"/>
        </w:rPr>
        <w:t xml:space="preserve">co-PI </w:t>
      </w:r>
    </w:p>
    <w:p w14:paraId="11B5CB31" w14:textId="2950B840" w:rsidR="00582CAE" w:rsidRDefault="007C50F6" w:rsidP="0060383B">
      <w:pPr>
        <w:widowControl w:val="0"/>
        <w:autoSpaceDE w:val="0"/>
        <w:autoSpaceDN w:val="0"/>
        <w:adjustRightInd w:val="0"/>
        <w:ind w:left="720" w:hanging="720"/>
      </w:pPr>
      <w:r>
        <w:rPr>
          <w:sz w:val="22"/>
          <w:szCs w:val="22"/>
        </w:rPr>
        <w:t>Consumers Energy, 2022</w:t>
      </w:r>
      <w:r w:rsidR="00582CAE">
        <w:rPr>
          <w:sz w:val="22"/>
          <w:szCs w:val="22"/>
        </w:rPr>
        <w:t>-</w:t>
      </w:r>
      <w:r>
        <w:rPr>
          <w:sz w:val="22"/>
          <w:szCs w:val="22"/>
        </w:rPr>
        <w:t xml:space="preserve">23. $50,000. </w:t>
      </w:r>
      <w:r w:rsidRPr="0067286C">
        <w:t>Financial incentives, social norms, and electric vehicle charging behavior</w:t>
      </w:r>
      <w:r>
        <w:t xml:space="preserve">. Maria </w:t>
      </w:r>
      <w:proofErr w:type="spellStart"/>
      <w:r>
        <w:t>Lapinski</w:t>
      </w:r>
      <w:proofErr w:type="spellEnd"/>
      <w:r>
        <w:t xml:space="preserve">, John Kerr (50%). </w:t>
      </w:r>
    </w:p>
    <w:p w14:paraId="5BA71DE4" w14:textId="025854B1" w:rsidR="009A4190" w:rsidRPr="009A4190" w:rsidRDefault="009A4190" w:rsidP="0060383B">
      <w:pPr>
        <w:widowControl w:val="0"/>
        <w:autoSpaceDE w:val="0"/>
        <w:autoSpaceDN w:val="0"/>
        <w:adjustRightInd w:val="0"/>
        <w:ind w:left="720" w:hanging="720"/>
        <w:rPr>
          <w:sz w:val="22"/>
          <w:szCs w:val="22"/>
        </w:rPr>
      </w:pPr>
      <w:r w:rsidRPr="009A4190">
        <w:rPr>
          <w:sz w:val="22"/>
          <w:szCs w:val="22"/>
        </w:rPr>
        <w:lastRenderedPageBreak/>
        <w:t xml:space="preserve">The Carter Center. 2020. $151,298. Guinea Worm Incentive Program in Chad:  Combining Economic and Communication Science to Identify Solutions. Maria </w:t>
      </w:r>
      <w:proofErr w:type="spellStart"/>
      <w:r w:rsidRPr="009A4190">
        <w:rPr>
          <w:sz w:val="22"/>
          <w:szCs w:val="22"/>
        </w:rPr>
        <w:t>Lapinski</w:t>
      </w:r>
      <w:proofErr w:type="spellEnd"/>
      <w:r w:rsidRPr="009A4190">
        <w:rPr>
          <w:sz w:val="22"/>
          <w:szCs w:val="22"/>
        </w:rPr>
        <w:t>, John Kerr (33%), Jinhua Zhao.</w:t>
      </w:r>
    </w:p>
    <w:p w14:paraId="42C47E6B" w14:textId="1E7DD027" w:rsidR="0004087A" w:rsidRDefault="0004087A" w:rsidP="0060383B">
      <w:pPr>
        <w:widowControl w:val="0"/>
        <w:autoSpaceDE w:val="0"/>
        <w:autoSpaceDN w:val="0"/>
        <w:adjustRightInd w:val="0"/>
        <w:ind w:left="720" w:hanging="720"/>
        <w:rPr>
          <w:sz w:val="22"/>
          <w:szCs w:val="22"/>
        </w:rPr>
      </w:pPr>
      <w:r>
        <w:rPr>
          <w:sz w:val="22"/>
          <w:szCs w:val="22"/>
        </w:rPr>
        <w:t>Bill and Melinda G</w:t>
      </w:r>
      <w:r w:rsidR="00EE6B3C">
        <w:rPr>
          <w:sz w:val="22"/>
          <w:szCs w:val="22"/>
        </w:rPr>
        <w:t>ates Foundation. 2016-17. $2,127,741</w:t>
      </w:r>
      <w:r>
        <w:rPr>
          <w:sz w:val="22"/>
          <w:szCs w:val="22"/>
        </w:rPr>
        <w:t xml:space="preserve">. AFEX: a technology for addressing seasonality in access to quality cattle feed in India and Africa. Bobby </w:t>
      </w:r>
      <w:proofErr w:type="spellStart"/>
      <w:r>
        <w:rPr>
          <w:sz w:val="22"/>
          <w:szCs w:val="22"/>
        </w:rPr>
        <w:t>Bringi</w:t>
      </w:r>
      <w:proofErr w:type="spellEnd"/>
      <w:r>
        <w:rPr>
          <w:sz w:val="22"/>
          <w:szCs w:val="22"/>
        </w:rPr>
        <w:t xml:space="preserve">, </w:t>
      </w:r>
      <w:r w:rsidR="002C4236">
        <w:rPr>
          <w:sz w:val="22"/>
          <w:szCs w:val="22"/>
        </w:rPr>
        <w:t>John Kerr (8</w:t>
      </w:r>
      <w:r w:rsidR="00277A85">
        <w:rPr>
          <w:sz w:val="22"/>
          <w:szCs w:val="22"/>
        </w:rPr>
        <w:t xml:space="preserve">%), Daniel Jones, Michael </w:t>
      </w:r>
      <w:proofErr w:type="spellStart"/>
      <w:r w:rsidR="00277A85">
        <w:rPr>
          <w:sz w:val="22"/>
          <w:szCs w:val="22"/>
        </w:rPr>
        <w:t>Vandahar</w:t>
      </w:r>
      <w:proofErr w:type="spellEnd"/>
      <w:r w:rsidR="00277A85">
        <w:rPr>
          <w:sz w:val="22"/>
          <w:szCs w:val="22"/>
        </w:rPr>
        <w:t>.</w:t>
      </w:r>
    </w:p>
    <w:p w14:paraId="527FF234" w14:textId="0743E407" w:rsidR="00725095" w:rsidRPr="00834AC7" w:rsidRDefault="00725095" w:rsidP="0060383B">
      <w:pPr>
        <w:widowControl w:val="0"/>
        <w:autoSpaceDE w:val="0"/>
        <w:autoSpaceDN w:val="0"/>
        <w:adjustRightInd w:val="0"/>
        <w:ind w:left="720" w:hanging="720"/>
        <w:rPr>
          <w:sz w:val="22"/>
          <w:szCs w:val="22"/>
        </w:rPr>
      </w:pPr>
      <w:r>
        <w:rPr>
          <w:sz w:val="22"/>
          <w:szCs w:val="22"/>
        </w:rPr>
        <w:t>Nati</w:t>
      </w:r>
      <w:r w:rsidR="003B1764">
        <w:rPr>
          <w:sz w:val="22"/>
          <w:szCs w:val="22"/>
        </w:rPr>
        <w:t xml:space="preserve">onal Science Foundation. </w:t>
      </w:r>
      <w:r w:rsidR="00EF1859">
        <w:rPr>
          <w:sz w:val="22"/>
          <w:szCs w:val="22"/>
        </w:rPr>
        <w:t xml:space="preserve">Interdisciplinary Behavioral Social Science Program. </w:t>
      </w:r>
      <w:r w:rsidR="00AE397D">
        <w:rPr>
          <w:sz w:val="22"/>
          <w:szCs w:val="22"/>
        </w:rPr>
        <w:t>2013-17</w:t>
      </w:r>
      <w:r>
        <w:rPr>
          <w:sz w:val="22"/>
          <w:szCs w:val="22"/>
        </w:rPr>
        <w:t>. $</w:t>
      </w:r>
      <w:r w:rsidR="004A56EE">
        <w:rPr>
          <w:sz w:val="22"/>
          <w:szCs w:val="22"/>
        </w:rPr>
        <w:t>600,714</w:t>
      </w:r>
      <w:r w:rsidRPr="00834AC7">
        <w:rPr>
          <w:sz w:val="22"/>
          <w:szCs w:val="22"/>
        </w:rPr>
        <w:t xml:space="preserve">. </w:t>
      </w:r>
      <w:r w:rsidR="00834AC7" w:rsidRPr="00834AC7">
        <w:rPr>
          <w:sz w:val="22"/>
          <w:szCs w:val="22"/>
        </w:rPr>
        <w:t>The Influence of Short-Term Finan</w:t>
      </w:r>
      <w:r w:rsidR="00834AC7">
        <w:rPr>
          <w:sz w:val="22"/>
          <w:szCs w:val="22"/>
        </w:rPr>
        <w:t xml:space="preserve">cial Incentives on Social Norms </w:t>
      </w:r>
      <w:r w:rsidR="00834AC7" w:rsidRPr="00834AC7">
        <w:rPr>
          <w:sz w:val="22"/>
          <w:szCs w:val="22"/>
        </w:rPr>
        <w:t>and Behaviors</w:t>
      </w:r>
      <w:r w:rsidR="007B35F7">
        <w:rPr>
          <w:sz w:val="22"/>
          <w:szCs w:val="22"/>
        </w:rPr>
        <w:t xml:space="preserve">. Maria </w:t>
      </w:r>
      <w:proofErr w:type="spellStart"/>
      <w:r w:rsidR="007B35F7">
        <w:rPr>
          <w:sz w:val="22"/>
          <w:szCs w:val="22"/>
        </w:rPr>
        <w:t>Lapinski</w:t>
      </w:r>
      <w:proofErr w:type="spellEnd"/>
      <w:r w:rsidR="007B35F7">
        <w:rPr>
          <w:sz w:val="22"/>
          <w:szCs w:val="22"/>
        </w:rPr>
        <w:t>, John Kerr</w:t>
      </w:r>
      <w:r w:rsidR="00CC0EE9">
        <w:rPr>
          <w:sz w:val="22"/>
          <w:szCs w:val="22"/>
        </w:rPr>
        <w:t xml:space="preserve"> (33%)</w:t>
      </w:r>
      <w:r w:rsidR="007B35F7">
        <w:rPr>
          <w:sz w:val="22"/>
          <w:szCs w:val="22"/>
        </w:rPr>
        <w:t xml:space="preserve">, and Jinhua Zhao. (Three-year grant.) </w:t>
      </w:r>
    </w:p>
    <w:p w14:paraId="4DF6D865" w14:textId="528FA3C1" w:rsidR="00A36313" w:rsidRPr="008E4771" w:rsidRDefault="00A36313" w:rsidP="0060383B">
      <w:pPr>
        <w:widowControl w:val="0"/>
        <w:autoSpaceDE w:val="0"/>
        <w:autoSpaceDN w:val="0"/>
        <w:adjustRightInd w:val="0"/>
        <w:ind w:left="720" w:hanging="720"/>
        <w:rPr>
          <w:sz w:val="22"/>
          <w:szCs w:val="22"/>
        </w:rPr>
      </w:pPr>
      <w:r w:rsidRPr="00834AC7">
        <w:rPr>
          <w:sz w:val="22"/>
          <w:szCs w:val="22"/>
        </w:rPr>
        <w:t xml:space="preserve">National Institute for Food and Agriculture. </w:t>
      </w:r>
      <w:r w:rsidR="0045091D" w:rsidRPr="00834AC7">
        <w:rPr>
          <w:sz w:val="22"/>
          <w:szCs w:val="22"/>
        </w:rPr>
        <w:t>2012. $71,</w:t>
      </w:r>
      <w:r w:rsidR="00EE1239" w:rsidRPr="00834AC7">
        <w:rPr>
          <w:sz w:val="22"/>
          <w:szCs w:val="22"/>
        </w:rPr>
        <w:t xml:space="preserve">460. </w:t>
      </w:r>
      <w:r w:rsidR="0045091D" w:rsidRPr="00834AC7">
        <w:rPr>
          <w:sz w:val="22"/>
          <w:szCs w:val="22"/>
        </w:rPr>
        <w:t>Consumers’ decisions about tradeoffs between food safety and quality: an e</w:t>
      </w:r>
      <w:r w:rsidR="0045091D" w:rsidRPr="008E4771">
        <w:rPr>
          <w:sz w:val="22"/>
          <w:szCs w:val="22"/>
        </w:rPr>
        <w:t>xperimental auction analysis of artisanal cheese. Kerr, John</w:t>
      </w:r>
      <w:r w:rsidR="00CC0EE9">
        <w:rPr>
          <w:sz w:val="22"/>
          <w:szCs w:val="22"/>
        </w:rPr>
        <w:t xml:space="preserve"> (100%)</w:t>
      </w:r>
      <w:r w:rsidR="0045091D" w:rsidRPr="008E4771">
        <w:rPr>
          <w:sz w:val="22"/>
          <w:szCs w:val="22"/>
        </w:rPr>
        <w:t xml:space="preserve">, and Kurt Waldman. </w:t>
      </w:r>
      <w:r w:rsidR="007B35F7">
        <w:rPr>
          <w:sz w:val="22"/>
          <w:szCs w:val="22"/>
        </w:rPr>
        <w:t>(Two-year grant.)</w:t>
      </w:r>
    </w:p>
    <w:p w14:paraId="3A1D7E82" w14:textId="6B89FA54" w:rsidR="00D74DEB" w:rsidRPr="008E4771" w:rsidRDefault="0089286A" w:rsidP="0060383B">
      <w:pPr>
        <w:ind w:left="720" w:hanging="720"/>
        <w:rPr>
          <w:sz w:val="22"/>
          <w:szCs w:val="22"/>
        </w:rPr>
      </w:pPr>
      <w:r w:rsidRPr="008E4771">
        <w:rPr>
          <w:sz w:val="22"/>
          <w:szCs w:val="22"/>
        </w:rPr>
        <w:t xml:space="preserve">Great Lakes Protection Fund (Prime Grantor), </w:t>
      </w:r>
      <w:r w:rsidR="00D74DEB" w:rsidRPr="008E4771">
        <w:rPr>
          <w:sz w:val="22"/>
          <w:szCs w:val="22"/>
        </w:rPr>
        <w:t>Nature Conservancy</w:t>
      </w:r>
      <w:r w:rsidRPr="008E4771">
        <w:rPr>
          <w:sz w:val="22"/>
          <w:szCs w:val="22"/>
        </w:rPr>
        <w:t xml:space="preserve"> (Direct Grantor). 2011. $256,388. Great Lakes Watershed Ecological Sustainability Strategy Phase II: Payments for Agricultural Ecosystem Services. </w:t>
      </w:r>
      <w:r w:rsidR="009A0745">
        <w:rPr>
          <w:sz w:val="22"/>
          <w:szCs w:val="22"/>
        </w:rPr>
        <w:t xml:space="preserve">Swinton, Scott, </w:t>
      </w:r>
      <w:r w:rsidR="00D74DEB" w:rsidRPr="008E4771">
        <w:rPr>
          <w:sz w:val="22"/>
          <w:szCs w:val="22"/>
        </w:rPr>
        <w:t xml:space="preserve">John </w:t>
      </w:r>
      <w:r w:rsidR="009A0745">
        <w:rPr>
          <w:sz w:val="22"/>
          <w:szCs w:val="22"/>
        </w:rPr>
        <w:t>Kerr</w:t>
      </w:r>
      <w:r w:rsidR="00CC0EE9">
        <w:rPr>
          <w:sz w:val="22"/>
          <w:szCs w:val="22"/>
        </w:rPr>
        <w:t xml:space="preserve"> (20%)</w:t>
      </w:r>
      <w:r w:rsidR="009A0745">
        <w:rPr>
          <w:sz w:val="22"/>
          <w:szCs w:val="22"/>
        </w:rPr>
        <w:t>, and Robert Richardson</w:t>
      </w:r>
      <w:r w:rsidRPr="008E4771">
        <w:rPr>
          <w:sz w:val="22"/>
          <w:szCs w:val="22"/>
        </w:rPr>
        <w:t xml:space="preserve">. </w:t>
      </w:r>
      <w:r w:rsidR="001D326A">
        <w:rPr>
          <w:sz w:val="22"/>
          <w:szCs w:val="22"/>
        </w:rPr>
        <w:t>(Three-year grant.)</w:t>
      </w:r>
    </w:p>
    <w:p w14:paraId="292D48C9" w14:textId="275552D7" w:rsidR="002E0075" w:rsidRPr="008E4771" w:rsidRDefault="002E0075" w:rsidP="0060383B">
      <w:pPr>
        <w:ind w:left="720" w:hanging="720"/>
        <w:rPr>
          <w:sz w:val="22"/>
          <w:szCs w:val="22"/>
        </w:rPr>
      </w:pPr>
      <w:r w:rsidRPr="008E4771">
        <w:rPr>
          <w:sz w:val="22"/>
          <w:szCs w:val="22"/>
        </w:rPr>
        <w:t>Higher Education and Developmen</w:t>
      </w:r>
      <w:r w:rsidR="00DE15B7" w:rsidRPr="008E4771">
        <w:rPr>
          <w:sz w:val="22"/>
          <w:szCs w:val="22"/>
        </w:rPr>
        <w:t>t Office, USAID.  2011. $880,000</w:t>
      </w:r>
      <w:r w:rsidRPr="008E4771">
        <w:rPr>
          <w:sz w:val="22"/>
          <w:szCs w:val="22"/>
        </w:rPr>
        <w:t>.  Ecosystem Services: Linking Science to Action in Malawi and the Region. Fe</w:t>
      </w:r>
      <w:r w:rsidR="009721DA" w:rsidRPr="008E4771">
        <w:rPr>
          <w:sz w:val="22"/>
          <w:szCs w:val="22"/>
        </w:rPr>
        <w:t xml:space="preserve">rguson, Anne, </w:t>
      </w:r>
      <w:r w:rsidR="009E2B1D">
        <w:rPr>
          <w:sz w:val="22"/>
          <w:szCs w:val="22"/>
        </w:rPr>
        <w:t xml:space="preserve">James </w:t>
      </w:r>
      <w:r w:rsidR="009721DA" w:rsidRPr="008E4771">
        <w:rPr>
          <w:sz w:val="22"/>
          <w:szCs w:val="22"/>
        </w:rPr>
        <w:t xml:space="preserve">Pritchett, </w:t>
      </w:r>
      <w:r w:rsidR="009E2B1D">
        <w:rPr>
          <w:sz w:val="22"/>
          <w:szCs w:val="22"/>
        </w:rPr>
        <w:t>Robert</w:t>
      </w:r>
      <w:r w:rsidR="009721DA" w:rsidRPr="008E4771">
        <w:rPr>
          <w:sz w:val="22"/>
          <w:szCs w:val="22"/>
        </w:rPr>
        <w:t xml:space="preserve"> </w:t>
      </w:r>
      <w:proofErr w:type="spellStart"/>
      <w:r w:rsidR="009721DA" w:rsidRPr="008E4771">
        <w:rPr>
          <w:sz w:val="22"/>
          <w:szCs w:val="22"/>
        </w:rPr>
        <w:t>Glew</w:t>
      </w:r>
      <w:proofErr w:type="spellEnd"/>
      <w:r w:rsidR="009721DA" w:rsidRPr="008E4771">
        <w:rPr>
          <w:sz w:val="22"/>
          <w:szCs w:val="22"/>
        </w:rPr>
        <w:t xml:space="preserve">, </w:t>
      </w:r>
      <w:r w:rsidR="009E2B1D">
        <w:rPr>
          <w:sz w:val="22"/>
          <w:szCs w:val="22"/>
        </w:rPr>
        <w:t>Leo Zulu, Tracy</w:t>
      </w:r>
      <w:r w:rsidR="009721DA" w:rsidRPr="008E4771">
        <w:rPr>
          <w:sz w:val="22"/>
          <w:szCs w:val="22"/>
        </w:rPr>
        <w:t xml:space="preserve"> Dobson, </w:t>
      </w:r>
      <w:r w:rsidR="009E2B1D">
        <w:rPr>
          <w:sz w:val="22"/>
          <w:szCs w:val="22"/>
        </w:rPr>
        <w:t>John</w:t>
      </w:r>
      <w:r w:rsidRPr="008E4771">
        <w:rPr>
          <w:sz w:val="22"/>
          <w:szCs w:val="22"/>
        </w:rPr>
        <w:t xml:space="preserve"> Ke</w:t>
      </w:r>
      <w:r w:rsidR="009721DA" w:rsidRPr="008E4771">
        <w:rPr>
          <w:sz w:val="22"/>
          <w:szCs w:val="22"/>
        </w:rPr>
        <w:t>rr</w:t>
      </w:r>
      <w:r w:rsidR="002F17F7">
        <w:rPr>
          <w:sz w:val="22"/>
          <w:szCs w:val="22"/>
        </w:rPr>
        <w:t xml:space="preserve"> (5%)</w:t>
      </w:r>
      <w:r w:rsidR="009721DA" w:rsidRPr="008E4771">
        <w:rPr>
          <w:sz w:val="22"/>
          <w:szCs w:val="22"/>
        </w:rPr>
        <w:t xml:space="preserve">, </w:t>
      </w:r>
      <w:proofErr w:type="spellStart"/>
      <w:r w:rsidR="009E2B1D">
        <w:rPr>
          <w:sz w:val="22"/>
          <w:szCs w:val="22"/>
        </w:rPr>
        <w:t>Sieglinde</w:t>
      </w:r>
      <w:proofErr w:type="spellEnd"/>
      <w:r w:rsidRPr="008E4771">
        <w:rPr>
          <w:sz w:val="22"/>
          <w:szCs w:val="22"/>
        </w:rPr>
        <w:t xml:space="preserve"> Snapp</w:t>
      </w:r>
      <w:r w:rsidR="009721DA" w:rsidRPr="008E4771">
        <w:rPr>
          <w:sz w:val="22"/>
          <w:szCs w:val="22"/>
        </w:rPr>
        <w:t>.</w:t>
      </w:r>
      <w:r w:rsidRPr="008E4771">
        <w:rPr>
          <w:sz w:val="22"/>
          <w:szCs w:val="22"/>
        </w:rPr>
        <w:t xml:space="preserve"> (Two-year grant.)</w:t>
      </w:r>
    </w:p>
    <w:p w14:paraId="50A95F22" w14:textId="0F57D25B" w:rsidR="001D7B40" w:rsidRPr="0060383B" w:rsidRDefault="001D7B40" w:rsidP="0060383B">
      <w:pPr>
        <w:ind w:left="720" w:hanging="720"/>
        <w:rPr>
          <w:bCs/>
          <w:sz w:val="22"/>
          <w:szCs w:val="22"/>
        </w:rPr>
      </w:pPr>
      <w:r w:rsidRPr="008E4771">
        <w:rPr>
          <w:sz w:val="22"/>
          <w:szCs w:val="22"/>
        </w:rPr>
        <w:t xml:space="preserve">National Science Foundation. 2011. $7,000. </w:t>
      </w:r>
      <w:r w:rsidR="001D1623" w:rsidRPr="008E4771">
        <w:rPr>
          <w:bCs/>
          <w:sz w:val="22"/>
          <w:szCs w:val="22"/>
        </w:rPr>
        <w:t xml:space="preserve">Consumers’ decisions about tradeoffs between food safety and </w:t>
      </w:r>
      <w:r w:rsidR="001D1623" w:rsidRPr="00897121">
        <w:rPr>
          <w:bCs/>
          <w:sz w:val="22"/>
          <w:szCs w:val="22"/>
        </w:rPr>
        <w:t xml:space="preserve">quality: an experimental auction analysis of artisanal cheese </w:t>
      </w:r>
      <w:r w:rsidRPr="00897121">
        <w:rPr>
          <w:sz w:val="22"/>
          <w:szCs w:val="22"/>
        </w:rPr>
        <w:t>Doctoral Dissertation Researc</w:t>
      </w:r>
      <w:r w:rsidR="001D1623" w:rsidRPr="00897121">
        <w:rPr>
          <w:sz w:val="22"/>
          <w:szCs w:val="22"/>
        </w:rPr>
        <w:t>h Improvement Grant. John Kerr</w:t>
      </w:r>
      <w:r w:rsidR="009E2B1D">
        <w:rPr>
          <w:sz w:val="22"/>
          <w:szCs w:val="22"/>
        </w:rPr>
        <w:t xml:space="preserve"> (100%)</w:t>
      </w:r>
      <w:r w:rsidR="001D1623" w:rsidRPr="00897121">
        <w:rPr>
          <w:sz w:val="22"/>
          <w:szCs w:val="22"/>
        </w:rPr>
        <w:t>, Kurt Waldman, Jayson Lusk. (One-year grant.)</w:t>
      </w:r>
    </w:p>
    <w:p w14:paraId="5E4A0BF3" w14:textId="372DB524" w:rsidR="00465DDD" w:rsidRPr="0060383B" w:rsidRDefault="00897121" w:rsidP="0060383B">
      <w:pPr>
        <w:pStyle w:val="Heading1"/>
        <w:ind w:left="720" w:hanging="720"/>
        <w:rPr>
          <w:b w:val="0"/>
          <w:sz w:val="22"/>
          <w:szCs w:val="22"/>
        </w:rPr>
      </w:pPr>
      <w:r w:rsidRPr="00897121">
        <w:rPr>
          <w:b w:val="0"/>
          <w:sz w:val="22"/>
          <w:szCs w:val="22"/>
        </w:rPr>
        <w:t>Norman E. Borlaug Lea</w:t>
      </w:r>
      <w:r w:rsidRPr="00897121">
        <w:rPr>
          <w:rStyle w:val="highlightedsearchterm"/>
          <w:b w:val="0"/>
          <w:sz w:val="22"/>
          <w:szCs w:val="22"/>
        </w:rPr>
        <w:t>d</w:t>
      </w:r>
      <w:r w:rsidRPr="00897121">
        <w:rPr>
          <w:b w:val="0"/>
          <w:sz w:val="22"/>
          <w:szCs w:val="22"/>
        </w:rPr>
        <w:t>ership Enhancement in Agriculture Program (LEAP)</w:t>
      </w:r>
      <w:r>
        <w:rPr>
          <w:b w:val="0"/>
          <w:sz w:val="22"/>
          <w:szCs w:val="22"/>
        </w:rPr>
        <w:t>. $20,</w:t>
      </w:r>
      <w:r w:rsidR="008E0C7B">
        <w:rPr>
          <w:b w:val="0"/>
          <w:sz w:val="22"/>
          <w:szCs w:val="22"/>
        </w:rPr>
        <w:t xml:space="preserve">000. Support for Mary </w:t>
      </w:r>
      <w:proofErr w:type="spellStart"/>
      <w:r w:rsidR="008E0C7B">
        <w:rPr>
          <w:b w:val="0"/>
          <w:sz w:val="22"/>
          <w:szCs w:val="22"/>
        </w:rPr>
        <w:t>Njenga</w:t>
      </w:r>
      <w:proofErr w:type="spellEnd"/>
      <w:r w:rsidR="008E0C7B">
        <w:rPr>
          <w:b w:val="0"/>
          <w:sz w:val="22"/>
          <w:szCs w:val="22"/>
        </w:rPr>
        <w:t xml:space="preserve">. Evaluating fuel briquette technologies using sawdust and charcoal dust from selected agroforestry trees for environmental, socio-economic and food security implications </w:t>
      </w:r>
      <w:r w:rsidR="001D326A">
        <w:rPr>
          <w:b w:val="0"/>
          <w:sz w:val="22"/>
          <w:szCs w:val="22"/>
        </w:rPr>
        <w:t xml:space="preserve">in Kenya. </w:t>
      </w:r>
      <w:r w:rsidR="002F17F7">
        <w:rPr>
          <w:b w:val="0"/>
          <w:sz w:val="22"/>
          <w:szCs w:val="22"/>
        </w:rPr>
        <w:t>John Kerr (100%). (One-year grant.)</w:t>
      </w:r>
    </w:p>
    <w:p w14:paraId="36F9BD69" w14:textId="6F8AF5E0" w:rsidR="00465DDD" w:rsidRPr="00897121" w:rsidRDefault="00EC6CD8" w:rsidP="006038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97121">
        <w:rPr>
          <w:sz w:val="22"/>
          <w:szCs w:val="22"/>
        </w:rPr>
        <w:t>Nationa</w:t>
      </w:r>
      <w:r w:rsidR="00686616" w:rsidRPr="00897121">
        <w:rPr>
          <w:sz w:val="22"/>
          <w:szCs w:val="22"/>
        </w:rPr>
        <w:t>l Science Foundation. 2009. $394</w:t>
      </w:r>
      <w:r w:rsidRPr="00897121">
        <w:rPr>
          <w:sz w:val="22"/>
          <w:szCs w:val="22"/>
        </w:rPr>
        <w:t>,</w:t>
      </w:r>
      <w:r w:rsidR="00686616" w:rsidRPr="00897121">
        <w:rPr>
          <w:sz w:val="22"/>
          <w:szCs w:val="22"/>
        </w:rPr>
        <w:t>753</w:t>
      </w:r>
      <w:r w:rsidRPr="00897121">
        <w:rPr>
          <w:sz w:val="22"/>
          <w:szCs w:val="22"/>
        </w:rPr>
        <w:t xml:space="preserve">. </w:t>
      </w:r>
      <w:r w:rsidRPr="00897121">
        <w:rPr>
          <w:bCs/>
          <w:sz w:val="22"/>
          <w:szCs w:val="22"/>
        </w:rPr>
        <w:t xml:space="preserve">Resource management in developing countries: improving decisions by uncovering hidden objectives and confronting difficult tradeoffs.  </w:t>
      </w:r>
      <w:r w:rsidR="00686616" w:rsidRPr="00897121">
        <w:rPr>
          <w:bCs/>
          <w:sz w:val="22"/>
          <w:szCs w:val="22"/>
        </w:rPr>
        <w:t xml:space="preserve">Joseph </w:t>
      </w:r>
      <w:proofErr w:type="spellStart"/>
      <w:r w:rsidR="00686616" w:rsidRPr="00897121">
        <w:rPr>
          <w:bCs/>
          <w:sz w:val="22"/>
          <w:szCs w:val="22"/>
        </w:rPr>
        <w:t>Arvai</w:t>
      </w:r>
      <w:proofErr w:type="spellEnd"/>
      <w:r w:rsidR="00686616" w:rsidRPr="00897121">
        <w:rPr>
          <w:bCs/>
          <w:sz w:val="22"/>
          <w:szCs w:val="22"/>
        </w:rPr>
        <w:t xml:space="preserve">, John Kerr (33%), Robert Richardson </w:t>
      </w:r>
      <w:r w:rsidRPr="00897121">
        <w:rPr>
          <w:bCs/>
          <w:sz w:val="22"/>
          <w:szCs w:val="22"/>
        </w:rPr>
        <w:t>(Two-year grant.)</w:t>
      </w:r>
      <w:r w:rsidR="002C6403" w:rsidRPr="00897121">
        <w:rPr>
          <w:bCs/>
          <w:sz w:val="22"/>
          <w:szCs w:val="22"/>
        </w:rPr>
        <w:t xml:space="preserve"> </w:t>
      </w:r>
    </w:p>
    <w:p w14:paraId="40231D4A" w14:textId="41077D5F" w:rsidR="00EC6CD8" w:rsidRPr="008E4771" w:rsidRDefault="00EC6CD8" w:rsidP="0060383B">
      <w:pPr>
        <w:ind w:left="720" w:hanging="720"/>
        <w:rPr>
          <w:sz w:val="22"/>
          <w:szCs w:val="22"/>
        </w:rPr>
      </w:pPr>
      <w:r w:rsidRPr="00897121">
        <w:rPr>
          <w:sz w:val="22"/>
          <w:szCs w:val="22"/>
        </w:rPr>
        <w:t>Higher</w:t>
      </w:r>
      <w:r w:rsidRPr="008E4771">
        <w:rPr>
          <w:sz w:val="22"/>
          <w:szCs w:val="22"/>
        </w:rPr>
        <w:t xml:space="preserve"> Education and Developme</w:t>
      </w:r>
      <w:r w:rsidR="007241F9" w:rsidRPr="008E4771">
        <w:rPr>
          <w:sz w:val="22"/>
          <w:szCs w:val="22"/>
        </w:rPr>
        <w:t>nt Office, USAID.  2009. $49,999</w:t>
      </w:r>
      <w:r w:rsidRPr="008E4771">
        <w:rPr>
          <w:sz w:val="22"/>
          <w:szCs w:val="22"/>
        </w:rPr>
        <w:t>.  Ecosystem Services: Linking Science to Action in Malawi and the Region.</w:t>
      </w:r>
      <w:r w:rsidR="007241F9" w:rsidRPr="008E4771">
        <w:rPr>
          <w:sz w:val="22"/>
          <w:szCs w:val="22"/>
        </w:rPr>
        <w:t xml:space="preserve"> Ferguson, Anne, Leo Zulu, John Kerr (10%), </w:t>
      </w:r>
      <w:proofErr w:type="spellStart"/>
      <w:r w:rsidR="007241F9" w:rsidRPr="008E4771">
        <w:rPr>
          <w:sz w:val="22"/>
          <w:szCs w:val="22"/>
        </w:rPr>
        <w:t>Sieglinde</w:t>
      </w:r>
      <w:proofErr w:type="spellEnd"/>
      <w:r w:rsidR="007241F9" w:rsidRPr="008E4771">
        <w:rPr>
          <w:sz w:val="22"/>
          <w:szCs w:val="22"/>
        </w:rPr>
        <w:t xml:space="preserve"> Snapp, Tracy </w:t>
      </w:r>
      <w:proofErr w:type="gramStart"/>
      <w:r w:rsidR="007241F9" w:rsidRPr="008E4771">
        <w:rPr>
          <w:sz w:val="22"/>
          <w:szCs w:val="22"/>
        </w:rPr>
        <w:t xml:space="preserve">Dobson, </w:t>
      </w:r>
      <w:r w:rsidRPr="008E4771">
        <w:rPr>
          <w:sz w:val="22"/>
          <w:szCs w:val="22"/>
        </w:rPr>
        <w:t xml:space="preserve"> (</w:t>
      </w:r>
      <w:proofErr w:type="gramEnd"/>
      <w:r w:rsidRPr="008E4771">
        <w:rPr>
          <w:sz w:val="22"/>
          <w:szCs w:val="22"/>
        </w:rPr>
        <w:t>One-year grant</w:t>
      </w:r>
      <w:r w:rsidR="007241F9" w:rsidRPr="008E4771">
        <w:rPr>
          <w:sz w:val="22"/>
          <w:szCs w:val="22"/>
        </w:rPr>
        <w:t>.)</w:t>
      </w:r>
    </w:p>
    <w:p w14:paraId="69C65347" w14:textId="57618E09" w:rsidR="00AE6134" w:rsidRPr="008E4771" w:rsidRDefault="00AE6134" w:rsidP="006038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USAID. 2008-2010. </w:t>
      </w:r>
      <w:r w:rsidR="00312780" w:rsidRPr="008E4771">
        <w:rPr>
          <w:sz w:val="22"/>
          <w:szCs w:val="22"/>
        </w:rPr>
        <w:t xml:space="preserve">$1,395,000. Indian Horticulture Alliance. </w:t>
      </w:r>
      <w:r w:rsidR="00461999" w:rsidRPr="008E4771">
        <w:rPr>
          <w:sz w:val="22"/>
          <w:szCs w:val="22"/>
        </w:rPr>
        <w:t xml:space="preserve">Deepa Thiagarajan, Dan Clay, Les </w:t>
      </w:r>
      <w:proofErr w:type="spellStart"/>
      <w:r w:rsidR="00461999" w:rsidRPr="008E4771">
        <w:rPr>
          <w:sz w:val="22"/>
          <w:szCs w:val="22"/>
        </w:rPr>
        <w:t>Bourquin</w:t>
      </w:r>
      <w:proofErr w:type="spellEnd"/>
      <w:r w:rsidR="00461999" w:rsidRPr="008E4771">
        <w:rPr>
          <w:sz w:val="22"/>
          <w:szCs w:val="22"/>
        </w:rPr>
        <w:t xml:space="preserve">, John Kerr (5%). </w:t>
      </w:r>
      <w:r w:rsidR="00312780" w:rsidRPr="008E4771">
        <w:rPr>
          <w:sz w:val="22"/>
          <w:szCs w:val="22"/>
        </w:rPr>
        <w:t>(Two-year grant)</w:t>
      </w:r>
    </w:p>
    <w:p w14:paraId="54CF25CC" w14:textId="5492D805" w:rsidR="007241F9" w:rsidRPr="008E4771" w:rsidRDefault="007241F9" w:rsidP="006038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USAID. 2007-08. $37,000. Linkage funds for collaboration between US universities and C</w:t>
      </w:r>
      <w:r w:rsidR="00947268" w:rsidRPr="008E4771">
        <w:rPr>
          <w:sz w:val="22"/>
          <w:szCs w:val="22"/>
        </w:rPr>
        <w:t>onsultative Group for International Agricultural Research (C</w:t>
      </w:r>
      <w:r w:rsidRPr="008E4771">
        <w:rPr>
          <w:sz w:val="22"/>
          <w:szCs w:val="22"/>
        </w:rPr>
        <w:t>GIAR</w:t>
      </w:r>
      <w:r w:rsidR="00947268" w:rsidRPr="008E4771">
        <w:rPr>
          <w:sz w:val="22"/>
          <w:szCs w:val="22"/>
        </w:rPr>
        <w:t>)</w:t>
      </w:r>
      <w:r w:rsidRPr="008E4771">
        <w:rPr>
          <w:sz w:val="22"/>
          <w:szCs w:val="22"/>
        </w:rPr>
        <w:t xml:space="preserve"> </w:t>
      </w:r>
      <w:r w:rsidR="00947268" w:rsidRPr="008E4771">
        <w:rPr>
          <w:sz w:val="22"/>
          <w:szCs w:val="22"/>
        </w:rPr>
        <w:t xml:space="preserve">institutes.  For graduate research by Rohit Jindal and </w:t>
      </w:r>
      <w:proofErr w:type="spellStart"/>
      <w:r w:rsidR="00947268" w:rsidRPr="008E4771">
        <w:rPr>
          <w:sz w:val="22"/>
          <w:szCs w:val="22"/>
        </w:rPr>
        <w:t>Mamta</w:t>
      </w:r>
      <w:proofErr w:type="spellEnd"/>
      <w:r w:rsidR="00947268" w:rsidRPr="008E4771">
        <w:rPr>
          <w:sz w:val="22"/>
          <w:szCs w:val="22"/>
        </w:rPr>
        <w:t xml:space="preserve"> Vardhan at the World Agroforestry Center (ICRAF).</w:t>
      </w:r>
    </w:p>
    <w:p w14:paraId="0E240D0E" w14:textId="20760F1C" w:rsidR="00593B58" w:rsidRPr="008E4771" w:rsidRDefault="00593B58" w:rsidP="006038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r w:rsidRPr="008E4771">
        <w:rPr>
          <w:color w:val="000000"/>
          <w:sz w:val="22"/>
          <w:szCs w:val="22"/>
        </w:rPr>
        <w:t xml:space="preserve">BASIS CRSP, USAID. </w:t>
      </w:r>
      <w:r w:rsidR="00317774" w:rsidRPr="008E4771">
        <w:rPr>
          <w:color w:val="000000"/>
          <w:sz w:val="22"/>
          <w:szCs w:val="22"/>
        </w:rPr>
        <w:t>2004-200</w:t>
      </w:r>
      <w:r w:rsidR="0096773E" w:rsidRPr="008E4771">
        <w:rPr>
          <w:color w:val="000000"/>
          <w:sz w:val="22"/>
          <w:szCs w:val="22"/>
        </w:rPr>
        <w:t>7</w:t>
      </w:r>
      <w:r w:rsidR="00317774" w:rsidRPr="008E4771">
        <w:rPr>
          <w:color w:val="000000"/>
          <w:sz w:val="22"/>
          <w:szCs w:val="22"/>
        </w:rPr>
        <w:t xml:space="preserve">. </w:t>
      </w:r>
      <w:r w:rsidR="00A178EB" w:rsidRPr="008E4771">
        <w:rPr>
          <w:sz w:val="22"/>
          <w:szCs w:val="22"/>
        </w:rPr>
        <w:t>$</w:t>
      </w:r>
      <w:r w:rsidR="0096773E" w:rsidRPr="008E4771">
        <w:rPr>
          <w:sz w:val="22"/>
          <w:szCs w:val="22"/>
        </w:rPr>
        <w:t>589,986</w:t>
      </w:r>
      <w:r w:rsidRPr="008E4771">
        <w:rPr>
          <w:sz w:val="22"/>
          <w:szCs w:val="22"/>
        </w:rPr>
        <w:t xml:space="preserve">. </w:t>
      </w:r>
      <w:r w:rsidRPr="008E4771">
        <w:rPr>
          <w:color w:val="000000"/>
          <w:sz w:val="22"/>
          <w:szCs w:val="22"/>
        </w:rPr>
        <w:t xml:space="preserve">Property Rights, Environmental Services, and Poverty </w:t>
      </w:r>
      <w:r w:rsidR="00317774" w:rsidRPr="008E4771">
        <w:rPr>
          <w:color w:val="000000"/>
          <w:sz w:val="22"/>
          <w:szCs w:val="22"/>
        </w:rPr>
        <w:t>i</w:t>
      </w:r>
      <w:r w:rsidRPr="008E4771">
        <w:rPr>
          <w:color w:val="000000"/>
          <w:sz w:val="22"/>
          <w:szCs w:val="22"/>
        </w:rPr>
        <w:t>n Indonesia</w:t>
      </w:r>
      <w:r w:rsidR="00461999" w:rsidRPr="008E4771">
        <w:rPr>
          <w:color w:val="000000"/>
          <w:sz w:val="22"/>
          <w:szCs w:val="22"/>
        </w:rPr>
        <w:t>. John Kerr</w:t>
      </w:r>
      <w:r w:rsidR="00522EBD">
        <w:rPr>
          <w:color w:val="000000"/>
          <w:sz w:val="22"/>
          <w:szCs w:val="22"/>
        </w:rPr>
        <w:t xml:space="preserve"> (100%)</w:t>
      </w:r>
      <w:r w:rsidR="00461999" w:rsidRPr="008E4771">
        <w:rPr>
          <w:color w:val="000000"/>
          <w:sz w:val="22"/>
          <w:szCs w:val="22"/>
        </w:rPr>
        <w:t>,</w:t>
      </w:r>
      <w:r w:rsidRPr="008E4771">
        <w:rPr>
          <w:color w:val="000000"/>
          <w:sz w:val="22"/>
          <w:szCs w:val="22"/>
        </w:rPr>
        <w:t xml:space="preserve"> </w:t>
      </w:r>
      <w:r w:rsidR="00461999" w:rsidRPr="008E4771">
        <w:rPr>
          <w:color w:val="000000"/>
          <w:sz w:val="22"/>
          <w:szCs w:val="22"/>
        </w:rPr>
        <w:t xml:space="preserve">John Pender, </w:t>
      </w:r>
      <w:proofErr w:type="spellStart"/>
      <w:r w:rsidR="00461999" w:rsidRPr="008E4771">
        <w:rPr>
          <w:color w:val="000000"/>
          <w:sz w:val="22"/>
          <w:szCs w:val="22"/>
        </w:rPr>
        <w:t>Suyanto</w:t>
      </w:r>
      <w:proofErr w:type="spellEnd"/>
      <w:r w:rsidR="00461999" w:rsidRPr="008E4771">
        <w:rPr>
          <w:color w:val="000000"/>
          <w:sz w:val="22"/>
          <w:szCs w:val="22"/>
        </w:rPr>
        <w:t>, Brent Swallow. (Three-year grant).</w:t>
      </w:r>
    </w:p>
    <w:p w14:paraId="0AA68E86" w14:textId="6C2E7019" w:rsidR="00593B58" w:rsidRPr="0060383B" w:rsidRDefault="00593B58" w:rsidP="006038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r w:rsidRPr="008E4771">
        <w:rPr>
          <w:color w:val="000000"/>
          <w:sz w:val="22"/>
          <w:szCs w:val="22"/>
        </w:rPr>
        <w:t xml:space="preserve">Higher Education and Development Office, USAID (formerly Association Liaison Office). $297,050. </w:t>
      </w:r>
      <w:r w:rsidR="00317774" w:rsidRPr="008E4771">
        <w:rPr>
          <w:color w:val="000000"/>
          <w:sz w:val="22"/>
          <w:szCs w:val="22"/>
        </w:rPr>
        <w:t xml:space="preserve">2004-2006. </w:t>
      </w:r>
      <w:r w:rsidRPr="008E4771">
        <w:rPr>
          <w:color w:val="000000"/>
          <w:sz w:val="22"/>
          <w:szCs w:val="22"/>
        </w:rPr>
        <w:t>Building University</w:t>
      </w:r>
      <w:r w:rsidR="00591255" w:rsidRPr="008E4771">
        <w:rPr>
          <w:color w:val="000000"/>
          <w:sz w:val="22"/>
          <w:szCs w:val="22"/>
        </w:rPr>
        <w:t xml:space="preserve"> Capacity to Improve Fruit a</w:t>
      </w:r>
      <w:r w:rsidRPr="008E4771">
        <w:rPr>
          <w:color w:val="000000"/>
          <w:sz w:val="22"/>
          <w:szCs w:val="22"/>
        </w:rPr>
        <w:t xml:space="preserve">nd Vegetable Supply Chain Development </w:t>
      </w:r>
      <w:r w:rsidR="00591255" w:rsidRPr="008E4771">
        <w:rPr>
          <w:color w:val="000000"/>
          <w:sz w:val="22"/>
          <w:szCs w:val="22"/>
        </w:rPr>
        <w:t>i</w:t>
      </w:r>
      <w:r w:rsidRPr="008E4771">
        <w:rPr>
          <w:color w:val="000000"/>
          <w:sz w:val="22"/>
          <w:szCs w:val="22"/>
        </w:rPr>
        <w:t>n India.</w:t>
      </w:r>
      <w:r w:rsidR="00317774" w:rsidRPr="008E4771">
        <w:rPr>
          <w:color w:val="000000"/>
          <w:sz w:val="22"/>
          <w:szCs w:val="22"/>
        </w:rPr>
        <w:t xml:space="preserve"> </w:t>
      </w:r>
      <w:r w:rsidRPr="008E4771">
        <w:rPr>
          <w:color w:val="000000"/>
          <w:sz w:val="22"/>
          <w:szCs w:val="22"/>
        </w:rPr>
        <w:t xml:space="preserve">John Kerr (20%) with Deepa Thiagarajan, Richard </w:t>
      </w:r>
      <w:proofErr w:type="spellStart"/>
      <w:r w:rsidRPr="008E4771">
        <w:rPr>
          <w:color w:val="000000"/>
          <w:sz w:val="22"/>
          <w:szCs w:val="22"/>
        </w:rPr>
        <w:t>Bawden</w:t>
      </w:r>
      <w:proofErr w:type="spellEnd"/>
      <w:r w:rsidRPr="008E4771">
        <w:rPr>
          <w:color w:val="000000"/>
          <w:sz w:val="22"/>
          <w:szCs w:val="22"/>
        </w:rPr>
        <w:t xml:space="preserve">, </w:t>
      </w:r>
      <w:proofErr w:type="spellStart"/>
      <w:r w:rsidRPr="008E4771">
        <w:rPr>
          <w:color w:val="000000"/>
          <w:sz w:val="22"/>
          <w:szCs w:val="22"/>
        </w:rPr>
        <w:t>Murari</w:t>
      </w:r>
      <w:proofErr w:type="spellEnd"/>
      <w:r w:rsidRPr="008E4771">
        <w:rPr>
          <w:color w:val="000000"/>
          <w:sz w:val="22"/>
          <w:szCs w:val="22"/>
        </w:rPr>
        <w:t xml:space="preserve"> </w:t>
      </w:r>
      <w:proofErr w:type="spellStart"/>
      <w:r w:rsidRPr="008E4771">
        <w:rPr>
          <w:color w:val="000000"/>
          <w:sz w:val="22"/>
          <w:szCs w:val="22"/>
        </w:rPr>
        <w:t>Suvedi</w:t>
      </w:r>
      <w:proofErr w:type="spellEnd"/>
      <w:r w:rsidRPr="008E4771">
        <w:rPr>
          <w:color w:val="000000"/>
          <w:sz w:val="22"/>
          <w:szCs w:val="22"/>
        </w:rPr>
        <w:t xml:space="preserve">, Lawrence Busch. </w:t>
      </w:r>
      <w:r w:rsidR="00317774" w:rsidRPr="008E4771">
        <w:rPr>
          <w:color w:val="000000"/>
          <w:sz w:val="22"/>
          <w:szCs w:val="22"/>
        </w:rPr>
        <w:t>(Two-year grant)</w:t>
      </w:r>
    </w:p>
    <w:p w14:paraId="1C605283" w14:textId="4C8F617F" w:rsidR="00593B58" w:rsidRPr="008E4771" w:rsidRDefault="00593B58" w:rsidP="006038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r w:rsidRPr="008E4771">
        <w:rPr>
          <w:color w:val="000000"/>
          <w:sz w:val="22"/>
          <w:szCs w:val="22"/>
        </w:rPr>
        <w:t xml:space="preserve">BASIS CRSP, USAID. </w:t>
      </w:r>
      <w:r w:rsidRPr="008E4771">
        <w:rPr>
          <w:sz w:val="22"/>
          <w:szCs w:val="22"/>
        </w:rPr>
        <w:t>$</w:t>
      </w:r>
      <w:r w:rsidR="00A178EB" w:rsidRPr="008E4771">
        <w:rPr>
          <w:sz w:val="22"/>
          <w:szCs w:val="22"/>
        </w:rPr>
        <w:t>376,150</w:t>
      </w:r>
      <w:r w:rsidRPr="008E4771">
        <w:rPr>
          <w:sz w:val="22"/>
          <w:szCs w:val="22"/>
        </w:rPr>
        <w:t xml:space="preserve">. </w:t>
      </w:r>
      <w:r w:rsidR="00591255" w:rsidRPr="008E4771">
        <w:rPr>
          <w:color w:val="000000"/>
          <w:sz w:val="22"/>
          <w:szCs w:val="22"/>
        </w:rPr>
        <w:t>Institutional Dimensions o</w:t>
      </w:r>
      <w:r w:rsidRPr="008E4771">
        <w:rPr>
          <w:color w:val="000000"/>
          <w:sz w:val="22"/>
          <w:szCs w:val="22"/>
        </w:rPr>
        <w:t xml:space="preserve">f Water Policy Reform </w:t>
      </w:r>
      <w:proofErr w:type="gramStart"/>
      <w:r w:rsidRPr="008E4771">
        <w:rPr>
          <w:color w:val="000000"/>
          <w:sz w:val="22"/>
          <w:szCs w:val="22"/>
        </w:rPr>
        <w:t>In</w:t>
      </w:r>
      <w:proofErr w:type="gramEnd"/>
      <w:r w:rsidRPr="008E4771">
        <w:rPr>
          <w:color w:val="000000"/>
          <w:sz w:val="22"/>
          <w:szCs w:val="22"/>
        </w:rPr>
        <w:t xml:space="preserve"> Southern Africa; Addressing Critica</w:t>
      </w:r>
      <w:r w:rsidR="00A178EB" w:rsidRPr="008E4771">
        <w:rPr>
          <w:color w:val="000000"/>
          <w:sz w:val="22"/>
          <w:szCs w:val="22"/>
        </w:rPr>
        <w:t>l Water-Land Intersections. 2001</w:t>
      </w:r>
      <w:r w:rsidR="00317774" w:rsidRPr="008E4771">
        <w:rPr>
          <w:color w:val="000000"/>
          <w:sz w:val="22"/>
          <w:szCs w:val="22"/>
        </w:rPr>
        <w:t>-2004</w:t>
      </w:r>
      <w:r w:rsidRPr="008E4771">
        <w:rPr>
          <w:color w:val="000000"/>
          <w:sz w:val="22"/>
          <w:szCs w:val="22"/>
        </w:rPr>
        <w:t xml:space="preserve">. With Anne Ferguson, Bill </w:t>
      </w:r>
      <w:proofErr w:type="spellStart"/>
      <w:r w:rsidRPr="008E4771">
        <w:rPr>
          <w:color w:val="000000"/>
          <w:sz w:val="22"/>
          <w:szCs w:val="22"/>
        </w:rPr>
        <w:t>Derman</w:t>
      </w:r>
      <w:proofErr w:type="spellEnd"/>
      <w:r w:rsidRPr="008E4771">
        <w:rPr>
          <w:color w:val="000000"/>
          <w:sz w:val="22"/>
          <w:szCs w:val="22"/>
        </w:rPr>
        <w:t>, Dan Clay.</w:t>
      </w:r>
      <w:r w:rsidR="00A178EB" w:rsidRPr="008E4771">
        <w:rPr>
          <w:color w:val="000000"/>
          <w:sz w:val="22"/>
          <w:szCs w:val="22"/>
        </w:rPr>
        <w:t xml:space="preserve"> (Three-year grant)</w:t>
      </w:r>
    </w:p>
    <w:p w14:paraId="299168E1" w14:textId="565D1280" w:rsidR="009A4190" w:rsidRDefault="00591255" w:rsidP="00B30F9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r w:rsidRPr="008E4771">
        <w:rPr>
          <w:color w:val="000000"/>
          <w:sz w:val="22"/>
          <w:szCs w:val="22"/>
        </w:rPr>
        <w:t xml:space="preserve">World Bank. $60,000. </w:t>
      </w:r>
      <w:r w:rsidR="00317774" w:rsidRPr="008E4771">
        <w:rPr>
          <w:color w:val="000000"/>
          <w:sz w:val="22"/>
          <w:szCs w:val="22"/>
        </w:rPr>
        <w:t xml:space="preserve">2002. </w:t>
      </w:r>
      <w:r w:rsidRPr="008E4771">
        <w:rPr>
          <w:color w:val="000000"/>
          <w:sz w:val="22"/>
          <w:szCs w:val="22"/>
        </w:rPr>
        <w:t>Web-</w:t>
      </w:r>
      <w:r w:rsidR="00593B58" w:rsidRPr="008E4771">
        <w:rPr>
          <w:color w:val="000000"/>
          <w:sz w:val="22"/>
          <w:szCs w:val="22"/>
        </w:rPr>
        <w:t xml:space="preserve">Based Watershed </w:t>
      </w:r>
      <w:r w:rsidRPr="008E4771">
        <w:rPr>
          <w:color w:val="000000"/>
          <w:sz w:val="22"/>
          <w:szCs w:val="22"/>
        </w:rPr>
        <w:t>Management Information Service a</w:t>
      </w:r>
      <w:r w:rsidR="00317774" w:rsidRPr="008E4771">
        <w:rPr>
          <w:color w:val="000000"/>
          <w:sz w:val="22"/>
          <w:szCs w:val="22"/>
        </w:rPr>
        <w:t xml:space="preserve">t MSU. </w:t>
      </w:r>
      <w:r w:rsidR="00593B58" w:rsidRPr="008E4771">
        <w:rPr>
          <w:color w:val="000000"/>
          <w:sz w:val="22"/>
          <w:szCs w:val="22"/>
        </w:rPr>
        <w:t xml:space="preserve">With Jon </w:t>
      </w:r>
      <w:proofErr w:type="spellStart"/>
      <w:r w:rsidR="00593B58" w:rsidRPr="008E4771">
        <w:rPr>
          <w:color w:val="000000"/>
          <w:sz w:val="22"/>
          <w:szCs w:val="22"/>
        </w:rPr>
        <w:t>Bartholic</w:t>
      </w:r>
      <w:proofErr w:type="spellEnd"/>
      <w:r w:rsidR="00593B58" w:rsidRPr="008E4771">
        <w:rPr>
          <w:color w:val="000000"/>
          <w:sz w:val="22"/>
          <w:szCs w:val="22"/>
        </w:rPr>
        <w:t xml:space="preserve"> and Gerald </w:t>
      </w:r>
      <w:proofErr w:type="spellStart"/>
      <w:r w:rsidR="00593B58" w:rsidRPr="008E4771">
        <w:rPr>
          <w:color w:val="000000"/>
          <w:sz w:val="22"/>
          <w:szCs w:val="22"/>
        </w:rPr>
        <w:t>Rhead</w:t>
      </w:r>
      <w:proofErr w:type="spellEnd"/>
      <w:r w:rsidR="00593B58" w:rsidRPr="008E4771">
        <w:rPr>
          <w:color w:val="000000"/>
          <w:sz w:val="22"/>
          <w:szCs w:val="22"/>
        </w:rPr>
        <w:t xml:space="preserve"> (50%)</w:t>
      </w:r>
    </w:p>
    <w:p w14:paraId="77F3E68A" w14:textId="77777777" w:rsidR="009A4190" w:rsidRPr="008E4771" w:rsidRDefault="009A4190" w:rsidP="0095043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2C6A236" w14:textId="5A51098A" w:rsidR="00461999" w:rsidRPr="0060383B" w:rsidRDefault="00593B58" w:rsidP="006038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i/>
          <w:sz w:val="22"/>
          <w:szCs w:val="22"/>
        </w:rPr>
      </w:pPr>
      <w:r w:rsidRPr="008E4771">
        <w:rPr>
          <w:b/>
          <w:i/>
          <w:sz w:val="22"/>
          <w:szCs w:val="22"/>
        </w:rPr>
        <w:lastRenderedPageBreak/>
        <w:t>Internal grants at MSU</w:t>
      </w:r>
      <w:r w:rsidR="00C4576A" w:rsidRPr="008E4771">
        <w:rPr>
          <w:b/>
          <w:i/>
          <w:sz w:val="22"/>
          <w:szCs w:val="22"/>
        </w:rPr>
        <w:t xml:space="preserve"> </w:t>
      </w:r>
    </w:p>
    <w:p w14:paraId="32DAAD8A" w14:textId="3D9E582C" w:rsidR="00913313" w:rsidRDefault="00913313" w:rsidP="0060383B">
      <w:pPr>
        <w:pStyle w:val="Catch-AllItem"/>
        <w:ind w:left="720" w:hanging="720"/>
        <w:rPr>
          <w:sz w:val="22"/>
          <w:szCs w:val="22"/>
        </w:rPr>
      </w:pPr>
      <w:r>
        <w:rPr>
          <w:sz w:val="22"/>
          <w:szCs w:val="22"/>
        </w:rPr>
        <w:t xml:space="preserve">Tanzania Partnership Program Research Initiation Grant. 2013. $4500. </w:t>
      </w:r>
      <w:r w:rsidRPr="00E835C3">
        <w:rPr>
          <w:sz w:val="22"/>
          <w:szCs w:val="22"/>
        </w:rPr>
        <w:t xml:space="preserve">Governance and Livelihoods in the Context of REDD: A Case Study of </w:t>
      </w:r>
      <w:proofErr w:type="spellStart"/>
      <w:r w:rsidRPr="00E835C3">
        <w:rPr>
          <w:sz w:val="22"/>
          <w:szCs w:val="22"/>
        </w:rPr>
        <w:t>Makangala</w:t>
      </w:r>
      <w:proofErr w:type="spellEnd"/>
      <w:r w:rsidRPr="00E835C3">
        <w:rPr>
          <w:sz w:val="22"/>
          <w:szCs w:val="22"/>
        </w:rPr>
        <w:t xml:space="preserve"> forest in </w:t>
      </w:r>
      <w:proofErr w:type="spellStart"/>
      <w:r w:rsidRPr="00E835C3">
        <w:rPr>
          <w:sz w:val="22"/>
          <w:szCs w:val="22"/>
        </w:rPr>
        <w:t>Milola</w:t>
      </w:r>
      <w:proofErr w:type="spellEnd"/>
      <w:r w:rsidRPr="00E835C3">
        <w:rPr>
          <w:sz w:val="22"/>
          <w:szCs w:val="22"/>
        </w:rPr>
        <w:t xml:space="preserve"> division, </w:t>
      </w:r>
      <w:proofErr w:type="spellStart"/>
      <w:r w:rsidRPr="00E835C3">
        <w:rPr>
          <w:sz w:val="22"/>
          <w:szCs w:val="22"/>
        </w:rPr>
        <w:t>Lindi</w:t>
      </w:r>
      <w:proofErr w:type="spellEnd"/>
      <w:r w:rsidRPr="00E835C3">
        <w:rPr>
          <w:sz w:val="22"/>
          <w:szCs w:val="22"/>
        </w:rPr>
        <w:t xml:space="preserve"> Rural District, Tanzania</w:t>
      </w:r>
      <w:r>
        <w:rPr>
          <w:sz w:val="22"/>
          <w:szCs w:val="22"/>
        </w:rPr>
        <w:t>.</w:t>
      </w:r>
    </w:p>
    <w:p w14:paraId="6208EB4F" w14:textId="425F2B92" w:rsidR="002E4C37" w:rsidRPr="008E4771" w:rsidRDefault="00364417" w:rsidP="0060383B">
      <w:pPr>
        <w:pStyle w:val="Catch-AllItem"/>
        <w:ind w:left="720" w:hanging="720"/>
        <w:rPr>
          <w:sz w:val="22"/>
          <w:szCs w:val="22"/>
        </w:rPr>
      </w:pPr>
      <w:r w:rsidRPr="008E4771">
        <w:rPr>
          <w:sz w:val="22"/>
          <w:szCs w:val="22"/>
        </w:rPr>
        <w:t>Sustainable Michigan Endowed Fund.</w:t>
      </w:r>
      <w:r w:rsidR="000F5180" w:rsidRPr="008E4771">
        <w:rPr>
          <w:sz w:val="22"/>
          <w:szCs w:val="22"/>
        </w:rPr>
        <w:t xml:space="preserve"> 2011. $15,000. Long-term effects of short-term financial incentives to promote pro-social behavior. With Maria </w:t>
      </w:r>
      <w:proofErr w:type="spellStart"/>
      <w:r w:rsidR="000F5180" w:rsidRPr="008E4771">
        <w:rPr>
          <w:sz w:val="22"/>
          <w:szCs w:val="22"/>
        </w:rPr>
        <w:t>Lapinski</w:t>
      </w:r>
      <w:proofErr w:type="spellEnd"/>
      <w:r w:rsidR="000F5180" w:rsidRPr="008E4771">
        <w:rPr>
          <w:sz w:val="22"/>
          <w:szCs w:val="22"/>
        </w:rPr>
        <w:t xml:space="preserve"> and Jinhua Zhao. </w:t>
      </w:r>
    </w:p>
    <w:p w14:paraId="04426A12" w14:textId="5817457F" w:rsidR="00364417" w:rsidRPr="008E4771" w:rsidRDefault="002E4C37" w:rsidP="0060383B">
      <w:pPr>
        <w:pStyle w:val="Catch-AllItem"/>
        <w:ind w:left="720" w:hanging="720"/>
        <w:rPr>
          <w:sz w:val="22"/>
          <w:szCs w:val="22"/>
        </w:rPr>
      </w:pPr>
      <w:r w:rsidRPr="008E4771">
        <w:rPr>
          <w:sz w:val="22"/>
          <w:szCs w:val="22"/>
        </w:rPr>
        <w:t>CASID International Development Research Initiation Grant. 2010. $4000 to conduct collaborative field work in Tanzania.</w:t>
      </w:r>
    </w:p>
    <w:p w14:paraId="300E092B" w14:textId="0FD20197" w:rsidR="00612840" w:rsidRPr="008E4771" w:rsidRDefault="00612840" w:rsidP="0060383B">
      <w:pPr>
        <w:ind w:left="720" w:hanging="720"/>
        <w:rPr>
          <w:sz w:val="22"/>
          <w:szCs w:val="22"/>
        </w:rPr>
      </w:pPr>
      <w:r w:rsidRPr="008E4771">
        <w:rPr>
          <w:sz w:val="22"/>
          <w:szCs w:val="22"/>
        </w:rPr>
        <w:t>U.S. Department of Agriculture, through Michigan Agricultural Experiment Station. 2010. $49,968.  Institutional support for artisanal cheese producers in Michigan. 3-year grant.</w:t>
      </w:r>
      <w:r w:rsidR="00877810" w:rsidRPr="008E4771">
        <w:rPr>
          <w:sz w:val="22"/>
          <w:szCs w:val="22"/>
        </w:rPr>
        <w:t xml:space="preserve"> With David Conner and Kurt Waldman.</w:t>
      </w:r>
    </w:p>
    <w:p w14:paraId="1B4C1A4C" w14:textId="0693B947" w:rsidR="00612840" w:rsidRPr="008E4771" w:rsidRDefault="00612840" w:rsidP="0060383B">
      <w:pPr>
        <w:ind w:left="720" w:hanging="720"/>
        <w:rPr>
          <w:sz w:val="22"/>
          <w:szCs w:val="22"/>
        </w:rPr>
      </w:pPr>
      <w:r w:rsidRPr="008E4771">
        <w:rPr>
          <w:sz w:val="22"/>
          <w:szCs w:val="22"/>
        </w:rPr>
        <w:t xml:space="preserve">Campus Sustainability initiative. 2009. $32,357. Research to promote computer shutdown and white paper recycling at MSU.  </w:t>
      </w:r>
    </w:p>
    <w:p w14:paraId="0C0FCCF1" w14:textId="6C378DD7" w:rsidR="00461999" w:rsidRPr="008E4771" w:rsidRDefault="00461999" w:rsidP="0060383B">
      <w:pPr>
        <w:ind w:left="720" w:hanging="720"/>
        <w:rPr>
          <w:sz w:val="22"/>
          <w:szCs w:val="22"/>
        </w:rPr>
      </w:pPr>
      <w:r w:rsidRPr="008E4771">
        <w:rPr>
          <w:color w:val="000000"/>
          <w:sz w:val="22"/>
          <w:szCs w:val="22"/>
        </w:rPr>
        <w:t>C</w:t>
      </w:r>
      <w:r w:rsidR="00612840" w:rsidRPr="008E4771">
        <w:rPr>
          <w:color w:val="000000"/>
          <w:sz w:val="22"/>
          <w:szCs w:val="22"/>
        </w:rPr>
        <w:t>enter for Advanced Study of International Develop</w:t>
      </w:r>
      <w:r w:rsidR="00913313">
        <w:rPr>
          <w:color w:val="000000"/>
          <w:sz w:val="22"/>
          <w:szCs w:val="22"/>
        </w:rPr>
        <w:t>m</w:t>
      </w:r>
      <w:r w:rsidR="00612840" w:rsidRPr="008E4771">
        <w:rPr>
          <w:color w:val="000000"/>
          <w:sz w:val="22"/>
          <w:szCs w:val="22"/>
        </w:rPr>
        <w:t>e</w:t>
      </w:r>
      <w:r w:rsidR="00913313">
        <w:rPr>
          <w:color w:val="000000"/>
          <w:sz w:val="22"/>
          <w:szCs w:val="22"/>
        </w:rPr>
        <w:t>n</w:t>
      </w:r>
      <w:r w:rsidR="00612840" w:rsidRPr="008E4771">
        <w:rPr>
          <w:color w:val="000000"/>
          <w:sz w:val="22"/>
          <w:szCs w:val="22"/>
        </w:rPr>
        <w:t>t (C</w:t>
      </w:r>
      <w:r w:rsidRPr="008E4771">
        <w:rPr>
          <w:color w:val="000000"/>
          <w:sz w:val="22"/>
          <w:szCs w:val="22"/>
        </w:rPr>
        <w:t>ASID</w:t>
      </w:r>
      <w:r w:rsidR="00612840" w:rsidRPr="008E4771">
        <w:rPr>
          <w:color w:val="000000"/>
          <w:sz w:val="22"/>
          <w:szCs w:val="22"/>
        </w:rPr>
        <w:t>)</w:t>
      </w:r>
      <w:r w:rsidRPr="008E4771">
        <w:rPr>
          <w:color w:val="000000"/>
          <w:sz w:val="22"/>
          <w:szCs w:val="22"/>
        </w:rPr>
        <w:t xml:space="preserve"> International Development Grant Program. 2008. $5000 for research on payment for watershed services in Mexico.</w:t>
      </w:r>
    </w:p>
    <w:p w14:paraId="107CBB19" w14:textId="2A496206" w:rsidR="00730F9C" w:rsidRPr="008E4771" w:rsidRDefault="00C4576A" w:rsidP="0060383B">
      <w:pPr>
        <w:ind w:left="720" w:hanging="720"/>
        <w:rPr>
          <w:sz w:val="22"/>
          <w:szCs w:val="22"/>
        </w:rPr>
      </w:pPr>
      <w:r w:rsidRPr="008E4771">
        <w:rPr>
          <w:sz w:val="22"/>
          <w:szCs w:val="22"/>
        </w:rPr>
        <w:t>Boldness by Design Environmental</w:t>
      </w:r>
      <w:r w:rsidR="00457115" w:rsidRPr="008E4771">
        <w:rPr>
          <w:sz w:val="22"/>
          <w:szCs w:val="22"/>
        </w:rPr>
        <w:t xml:space="preserve"> Stewardship Systems Team. </w:t>
      </w:r>
      <w:r w:rsidR="00374EFA" w:rsidRPr="008E4771">
        <w:rPr>
          <w:sz w:val="22"/>
          <w:szCs w:val="22"/>
        </w:rPr>
        <w:t xml:space="preserve">2006. </w:t>
      </w:r>
      <w:r w:rsidR="00457115" w:rsidRPr="008E4771">
        <w:rPr>
          <w:sz w:val="22"/>
          <w:szCs w:val="22"/>
        </w:rPr>
        <w:t>$149</w:t>
      </w:r>
      <w:r w:rsidRPr="008E4771">
        <w:rPr>
          <w:sz w:val="22"/>
          <w:szCs w:val="22"/>
        </w:rPr>
        <w:t>,</w:t>
      </w:r>
      <w:r w:rsidR="00457115" w:rsidRPr="008E4771">
        <w:rPr>
          <w:sz w:val="22"/>
          <w:szCs w:val="22"/>
        </w:rPr>
        <w:t>113 over three years</w:t>
      </w:r>
      <w:r w:rsidRPr="008E4771">
        <w:rPr>
          <w:sz w:val="22"/>
          <w:szCs w:val="22"/>
        </w:rPr>
        <w:t>. Research on awareness and attitudes about recycling in the MSU community. With Laurie Thorp</w:t>
      </w:r>
      <w:r w:rsidR="006F17E8" w:rsidRPr="008E4771">
        <w:rPr>
          <w:sz w:val="22"/>
          <w:szCs w:val="22"/>
        </w:rPr>
        <w:t xml:space="preserve"> and Michael Kaplowitz</w:t>
      </w:r>
      <w:r w:rsidRPr="008E4771">
        <w:rPr>
          <w:sz w:val="22"/>
          <w:szCs w:val="22"/>
        </w:rPr>
        <w:t>.</w:t>
      </w:r>
    </w:p>
    <w:p w14:paraId="6F3BEEA7" w14:textId="5C424FD4" w:rsidR="00730F9C" w:rsidRPr="008E4771" w:rsidRDefault="00730F9C" w:rsidP="0060383B">
      <w:pPr>
        <w:ind w:left="720" w:hanging="720"/>
        <w:rPr>
          <w:sz w:val="22"/>
          <w:szCs w:val="22"/>
        </w:rPr>
      </w:pPr>
      <w:r w:rsidRPr="008E4771">
        <w:rPr>
          <w:sz w:val="22"/>
          <w:szCs w:val="22"/>
        </w:rPr>
        <w:t>Environmental Research Initiative, Environmental</w:t>
      </w:r>
      <w:r w:rsidR="00C4576A" w:rsidRPr="008E4771">
        <w:rPr>
          <w:sz w:val="22"/>
          <w:szCs w:val="22"/>
        </w:rPr>
        <w:t xml:space="preserve"> Science and Policy Program</w:t>
      </w:r>
      <w:r w:rsidRPr="008E4771">
        <w:rPr>
          <w:sz w:val="22"/>
          <w:szCs w:val="22"/>
        </w:rPr>
        <w:t xml:space="preserve">. </w:t>
      </w:r>
      <w:r w:rsidR="00C4576A" w:rsidRPr="008E4771">
        <w:rPr>
          <w:sz w:val="22"/>
          <w:szCs w:val="22"/>
        </w:rPr>
        <w:t xml:space="preserve">2006. $92,000. </w:t>
      </w:r>
      <w:r w:rsidRPr="008E4771">
        <w:rPr>
          <w:sz w:val="22"/>
          <w:szCs w:val="22"/>
        </w:rPr>
        <w:t>Institutions and Governance for Water Management</w:t>
      </w:r>
      <w:r w:rsidR="00C4576A" w:rsidRPr="008E4771">
        <w:rPr>
          <w:sz w:val="22"/>
          <w:szCs w:val="22"/>
        </w:rPr>
        <w:t xml:space="preserve">. With Anne Ferguson, Bill </w:t>
      </w:r>
      <w:proofErr w:type="spellStart"/>
      <w:r w:rsidR="00C4576A" w:rsidRPr="008E4771">
        <w:rPr>
          <w:sz w:val="22"/>
          <w:szCs w:val="22"/>
        </w:rPr>
        <w:t>Derman</w:t>
      </w:r>
      <w:proofErr w:type="spellEnd"/>
      <w:r w:rsidR="00C4576A" w:rsidRPr="008E4771">
        <w:rPr>
          <w:sz w:val="22"/>
          <w:szCs w:val="22"/>
        </w:rPr>
        <w:t xml:space="preserve">, </w:t>
      </w:r>
      <w:r w:rsidR="001022B7" w:rsidRPr="008E4771">
        <w:rPr>
          <w:sz w:val="22"/>
          <w:szCs w:val="22"/>
        </w:rPr>
        <w:t xml:space="preserve">and </w:t>
      </w:r>
      <w:r w:rsidR="00C4576A" w:rsidRPr="008E4771">
        <w:rPr>
          <w:sz w:val="22"/>
          <w:szCs w:val="22"/>
        </w:rPr>
        <w:t>Tracy Dobson.</w:t>
      </w:r>
    </w:p>
    <w:p w14:paraId="401FB15E" w14:textId="76FD5513" w:rsidR="00593B58" w:rsidRPr="008E4771" w:rsidRDefault="00593B58" w:rsidP="0060383B">
      <w:pPr>
        <w:ind w:left="720" w:hanging="720"/>
        <w:rPr>
          <w:sz w:val="22"/>
          <w:szCs w:val="22"/>
        </w:rPr>
      </w:pPr>
      <w:r w:rsidRPr="008E4771">
        <w:rPr>
          <w:sz w:val="22"/>
          <w:szCs w:val="22"/>
        </w:rPr>
        <w:t xml:space="preserve">Land Policy Program. </w:t>
      </w:r>
      <w:r w:rsidR="00C4576A" w:rsidRPr="008E4771">
        <w:rPr>
          <w:sz w:val="22"/>
          <w:szCs w:val="22"/>
        </w:rPr>
        <w:t xml:space="preserve">2005. </w:t>
      </w:r>
      <w:r w:rsidRPr="008E4771">
        <w:rPr>
          <w:sz w:val="22"/>
          <w:szCs w:val="22"/>
        </w:rPr>
        <w:t>$20,000. Carbon Sequestration and Land Policy in Michigan</w:t>
      </w:r>
      <w:r w:rsidR="00950431" w:rsidRPr="008E4771">
        <w:rPr>
          <w:sz w:val="22"/>
          <w:szCs w:val="22"/>
        </w:rPr>
        <w:t xml:space="preserve">. 2005. </w:t>
      </w:r>
      <w:r w:rsidRPr="008E4771">
        <w:rPr>
          <w:sz w:val="22"/>
          <w:szCs w:val="22"/>
        </w:rPr>
        <w:t>With David Skole, Stuart Gage, Terry Link.</w:t>
      </w:r>
    </w:p>
    <w:p w14:paraId="4071EE2E" w14:textId="6FB5AAAB" w:rsidR="00593B58" w:rsidRPr="008E4771" w:rsidRDefault="00593B58" w:rsidP="0060383B">
      <w:pPr>
        <w:ind w:left="720" w:hanging="720"/>
        <w:rPr>
          <w:sz w:val="22"/>
          <w:szCs w:val="22"/>
        </w:rPr>
      </w:pPr>
      <w:r w:rsidRPr="008E4771">
        <w:rPr>
          <w:sz w:val="22"/>
          <w:szCs w:val="22"/>
        </w:rPr>
        <w:t xml:space="preserve">Land Policy Program. </w:t>
      </w:r>
      <w:r w:rsidR="00C4576A" w:rsidRPr="008E4771">
        <w:rPr>
          <w:sz w:val="22"/>
          <w:szCs w:val="22"/>
        </w:rPr>
        <w:t xml:space="preserve">2005. </w:t>
      </w:r>
      <w:r w:rsidRPr="008E4771">
        <w:rPr>
          <w:sz w:val="22"/>
          <w:szCs w:val="22"/>
        </w:rPr>
        <w:t xml:space="preserve">$17,125. Raising the Cost-Effectiveness of Land Conservancy </w:t>
      </w:r>
      <w:r w:rsidR="00C4576A" w:rsidRPr="008E4771">
        <w:rPr>
          <w:sz w:val="22"/>
          <w:szCs w:val="22"/>
        </w:rPr>
        <w:t xml:space="preserve">Acquisitions. </w:t>
      </w:r>
      <w:r w:rsidRPr="008E4771">
        <w:rPr>
          <w:sz w:val="22"/>
          <w:szCs w:val="22"/>
        </w:rPr>
        <w:t>With Jonathan Jarosz, Little Forks Conservancy.</w:t>
      </w:r>
    </w:p>
    <w:p w14:paraId="249B1A34" w14:textId="27614A33" w:rsidR="00710798" w:rsidRPr="008E4771" w:rsidRDefault="00710798" w:rsidP="0060383B">
      <w:pPr>
        <w:ind w:left="720" w:hanging="720"/>
        <w:rPr>
          <w:sz w:val="22"/>
          <w:szCs w:val="22"/>
        </w:rPr>
      </w:pPr>
      <w:r w:rsidRPr="008E4771">
        <w:rPr>
          <w:sz w:val="22"/>
          <w:szCs w:val="22"/>
        </w:rPr>
        <w:t>Michigan Agricultural Experiment St</w:t>
      </w:r>
      <w:r w:rsidR="007B6756" w:rsidRPr="008E4771">
        <w:rPr>
          <w:sz w:val="22"/>
          <w:szCs w:val="22"/>
        </w:rPr>
        <w:t>ation. 2005. $15,000. Linking S</w:t>
      </w:r>
      <w:r w:rsidRPr="008E4771">
        <w:rPr>
          <w:sz w:val="22"/>
          <w:szCs w:val="22"/>
        </w:rPr>
        <w:t xml:space="preserve">mall </w:t>
      </w:r>
      <w:r w:rsidR="007B6756" w:rsidRPr="008E4771">
        <w:rPr>
          <w:sz w:val="22"/>
          <w:szCs w:val="22"/>
        </w:rPr>
        <w:t>F</w:t>
      </w:r>
      <w:r w:rsidRPr="008E4771">
        <w:rPr>
          <w:sz w:val="22"/>
          <w:szCs w:val="22"/>
        </w:rPr>
        <w:t xml:space="preserve">armers in India to </w:t>
      </w:r>
      <w:r w:rsidR="007B6756" w:rsidRPr="008E4771">
        <w:rPr>
          <w:sz w:val="22"/>
          <w:szCs w:val="22"/>
        </w:rPr>
        <w:t>E</w:t>
      </w:r>
      <w:r w:rsidRPr="008E4771">
        <w:rPr>
          <w:sz w:val="22"/>
          <w:szCs w:val="22"/>
        </w:rPr>
        <w:t xml:space="preserve">nvironmental and </w:t>
      </w:r>
      <w:r w:rsidR="007B6756" w:rsidRPr="008E4771">
        <w:rPr>
          <w:sz w:val="22"/>
          <w:szCs w:val="22"/>
        </w:rPr>
        <w:t>A</w:t>
      </w:r>
      <w:r w:rsidRPr="008E4771">
        <w:rPr>
          <w:sz w:val="22"/>
          <w:szCs w:val="22"/>
        </w:rPr>
        <w:t xml:space="preserve">gricultural </w:t>
      </w:r>
      <w:r w:rsidR="007B6756" w:rsidRPr="008E4771">
        <w:rPr>
          <w:sz w:val="22"/>
          <w:szCs w:val="22"/>
        </w:rPr>
        <w:t>M</w:t>
      </w:r>
      <w:r w:rsidRPr="008E4771">
        <w:rPr>
          <w:sz w:val="22"/>
          <w:szCs w:val="22"/>
        </w:rPr>
        <w:t>arkets.</w:t>
      </w:r>
    </w:p>
    <w:p w14:paraId="240BC2DF" w14:textId="5A68458A" w:rsidR="00317774" w:rsidRPr="008E4771" w:rsidRDefault="00317774" w:rsidP="006038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Global Area and Thematic Initiative. 2005. $15,187. Combining Science, Economics, and Institutional Innovation to Improve Water Resource Management. </w:t>
      </w:r>
      <w:r w:rsidR="007B6756" w:rsidRPr="008E4771">
        <w:rPr>
          <w:sz w:val="22"/>
          <w:szCs w:val="22"/>
        </w:rPr>
        <w:t>With Michael Kaplowitz.</w:t>
      </w:r>
    </w:p>
    <w:p w14:paraId="10281E4A" w14:textId="6D40B61E" w:rsidR="00593B58" w:rsidRPr="008E4771" w:rsidRDefault="00593B58" w:rsidP="006038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Institute for Public Policy and Social Research</w:t>
      </w:r>
      <w:r w:rsidR="00C4576A" w:rsidRPr="008E4771">
        <w:rPr>
          <w:sz w:val="22"/>
          <w:szCs w:val="22"/>
        </w:rPr>
        <w:t xml:space="preserve"> (IPPSR)</w:t>
      </w:r>
      <w:r w:rsidR="00AC192A" w:rsidRPr="008E4771">
        <w:rPr>
          <w:sz w:val="22"/>
          <w:szCs w:val="22"/>
        </w:rPr>
        <w:t xml:space="preserve">. </w:t>
      </w:r>
      <w:r w:rsidR="00C4576A" w:rsidRPr="008E4771">
        <w:rPr>
          <w:sz w:val="22"/>
          <w:szCs w:val="22"/>
        </w:rPr>
        <w:t xml:space="preserve">2001. </w:t>
      </w:r>
      <w:r w:rsidR="00AC192A" w:rsidRPr="008E4771">
        <w:rPr>
          <w:sz w:val="22"/>
          <w:szCs w:val="22"/>
        </w:rPr>
        <w:t>$25,000 g</w:t>
      </w:r>
      <w:r w:rsidRPr="008E4771">
        <w:rPr>
          <w:sz w:val="22"/>
          <w:szCs w:val="22"/>
        </w:rPr>
        <w:t>rant for study of Michigan residents’ perceptions of wetlands and mitigation policies</w:t>
      </w:r>
      <w:r w:rsidR="00950431" w:rsidRPr="008E4771">
        <w:rPr>
          <w:sz w:val="22"/>
          <w:szCs w:val="22"/>
        </w:rPr>
        <w:t>. W</w:t>
      </w:r>
      <w:r w:rsidRPr="008E4771">
        <w:rPr>
          <w:sz w:val="22"/>
          <w:szCs w:val="22"/>
        </w:rPr>
        <w:t>ith Michael Kaplowitz.</w:t>
      </w:r>
    </w:p>
    <w:p w14:paraId="29079A9D" w14:textId="669787D2" w:rsidR="008E0C87" w:rsidRPr="008E4771" w:rsidRDefault="00B63E85" w:rsidP="006038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MSU Global. 2001. $20,000 grant to develop an on-line course on watershed management in international development.</w:t>
      </w:r>
    </w:p>
    <w:p w14:paraId="16A2B4CF" w14:textId="5E4264EB" w:rsidR="00504982" w:rsidRPr="008E4771" w:rsidRDefault="008E0C87" w:rsidP="006038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Global Area and Thematic Initiative. 2000. $2,680. Participatory Research Network at MSU.</w:t>
      </w:r>
      <w:r w:rsidR="00317774" w:rsidRPr="008E4771">
        <w:rPr>
          <w:sz w:val="22"/>
          <w:szCs w:val="22"/>
        </w:rPr>
        <w:t xml:space="preserve"> With Richard </w:t>
      </w:r>
      <w:proofErr w:type="spellStart"/>
      <w:r w:rsidR="00317774" w:rsidRPr="008E4771">
        <w:rPr>
          <w:sz w:val="22"/>
          <w:szCs w:val="22"/>
        </w:rPr>
        <w:t>Bawden</w:t>
      </w:r>
      <w:proofErr w:type="spellEnd"/>
      <w:r w:rsidR="00317774" w:rsidRPr="008E4771">
        <w:rPr>
          <w:sz w:val="22"/>
          <w:szCs w:val="22"/>
        </w:rPr>
        <w:t xml:space="preserve">, Kimberly Chung, Frank Fear, and Geoffrey </w:t>
      </w:r>
      <w:proofErr w:type="spellStart"/>
      <w:r w:rsidR="00317774" w:rsidRPr="008E4771">
        <w:rPr>
          <w:sz w:val="22"/>
          <w:szCs w:val="22"/>
        </w:rPr>
        <w:t>Habron</w:t>
      </w:r>
      <w:proofErr w:type="spellEnd"/>
      <w:r w:rsidR="00317774" w:rsidRPr="008E4771">
        <w:rPr>
          <w:sz w:val="22"/>
          <w:szCs w:val="22"/>
        </w:rPr>
        <w:t>.</w:t>
      </w:r>
    </w:p>
    <w:p w14:paraId="7AFF2D4E" w14:textId="77777777" w:rsidR="00593B58" w:rsidRPr="008E4771" w:rsidRDefault="00593B58" w:rsidP="006038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CASID</w:t>
      </w:r>
      <w:r w:rsidR="00C4576A" w:rsidRPr="008E4771">
        <w:rPr>
          <w:sz w:val="22"/>
          <w:szCs w:val="22"/>
        </w:rPr>
        <w:t xml:space="preserve">-WID. 2000. </w:t>
      </w:r>
      <w:r w:rsidRPr="008E4771">
        <w:rPr>
          <w:sz w:val="22"/>
          <w:szCs w:val="22"/>
        </w:rPr>
        <w:t>$1000 for work on property rights and pasture management in India.</w:t>
      </w:r>
    </w:p>
    <w:p w14:paraId="2A7A0DD0" w14:textId="77777777" w:rsidR="00593B58" w:rsidRPr="008E4771" w:rsidRDefault="00593B58" w:rsidP="00593B58">
      <w:pPr>
        <w:rPr>
          <w:sz w:val="22"/>
          <w:szCs w:val="22"/>
        </w:rPr>
      </w:pPr>
    </w:p>
    <w:p w14:paraId="26547FFF" w14:textId="34267F36" w:rsidR="00593B58" w:rsidRPr="0060383B" w:rsidRDefault="00593B58" w:rsidP="0060383B">
      <w:pPr>
        <w:rPr>
          <w:b/>
          <w:i/>
          <w:sz w:val="22"/>
          <w:szCs w:val="22"/>
        </w:rPr>
      </w:pPr>
      <w:r w:rsidRPr="008E4771">
        <w:rPr>
          <w:b/>
          <w:i/>
          <w:sz w:val="22"/>
          <w:szCs w:val="22"/>
        </w:rPr>
        <w:t>Grants prior to MSU</w:t>
      </w:r>
      <w:r w:rsidR="00AC192A" w:rsidRPr="008E4771">
        <w:rPr>
          <w:b/>
          <w:i/>
          <w:sz w:val="22"/>
          <w:szCs w:val="22"/>
        </w:rPr>
        <w:t xml:space="preserve"> </w:t>
      </w:r>
      <w:r w:rsidR="00091D01" w:rsidRPr="008E4771">
        <w:rPr>
          <w:b/>
          <w:i/>
          <w:sz w:val="22"/>
          <w:szCs w:val="22"/>
        </w:rPr>
        <w:t xml:space="preserve">Career </w:t>
      </w:r>
      <w:r w:rsidR="00AC192A" w:rsidRPr="008E4771">
        <w:rPr>
          <w:b/>
          <w:i/>
          <w:sz w:val="22"/>
          <w:szCs w:val="22"/>
        </w:rPr>
        <w:t>(</w:t>
      </w:r>
      <w:r w:rsidR="000D422A">
        <w:rPr>
          <w:b/>
          <w:i/>
          <w:sz w:val="22"/>
          <w:szCs w:val="22"/>
        </w:rPr>
        <w:t>$1,</w:t>
      </w:r>
      <w:r w:rsidR="00AC192A" w:rsidRPr="008E4771">
        <w:rPr>
          <w:b/>
          <w:i/>
          <w:sz w:val="22"/>
          <w:szCs w:val="22"/>
        </w:rPr>
        <w:t>06</w:t>
      </w:r>
      <w:r w:rsidR="000D422A">
        <w:rPr>
          <w:b/>
          <w:i/>
          <w:sz w:val="22"/>
          <w:szCs w:val="22"/>
        </w:rPr>
        <w:t>1,400)</w:t>
      </w:r>
    </w:p>
    <w:p w14:paraId="47DC9265" w14:textId="7A8C0087" w:rsidR="00593B58" w:rsidRPr="008E4771" w:rsidRDefault="00593B58" w:rsidP="0060383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World Bank/Government of Japan, $300,000 to conduct study of watershed management in India through International </w:t>
      </w:r>
      <w:r w:rsidR="00950431" w:rsidRPr="008E4771">
        <w:rPr>
          <w:sz w:val="22"/>
          <w:szCs w:val="22"/>
        </w:rPr>
        <w:t>Food Policy Research Institute. 1996. With Peter Hazell</w:t>
      </w:r>
    </w:p>
    <w:p w14:paraId="4DCEDF87" w14:textId="67FD4030" w:rsidR="00593B58" w:rsidRPr="008E4771" w:rsidRDefault="00593B58" w:rsidP="0060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Government of Rajasthan, India. $10,400 </w:t>
      </w:r>
      <w:r w:rsidR="00950431" w:rsidRPr="008E4771">
        <w:rPr>
          <w:sz w:val="22"/>
          <w:szCs w:val="22"/>
        </w:rPr>
        <w:t>research grant.</w:t>
      </w:r>
      <w:r w:rsidRPr="008E4771">
        <w:rPr>
          <w:sz w:val="22"/>
          <w:szCs w:val="22"/>
        </w:rPr>
        <w:t xml:space="preserve"> Economics of Pasture Protection </w:t>
      </w:r>
      <w:r w:rsidR="00950431" w:rsidRPr="008E4771">
        <w:rPr>
          <w:sz w:val="22"/>
          <w:szCs w:val="22"/>
        </w:rPr>
        <w:t>and Development in Rajasthan. 1994. With John Pender</w:t>
      </w:r>
      <w:r w:rsidRPr="008E4771">
        <w:rPr>
          <w:sz w:val="22"/>
          <w:szCs w:val="22"/>
        </w:rPr>
        <w:t>.</w:t>
      </w:r>
    </w:p>
    <w:p w14:paraId="10861E6F" w14:textId="79946918" w:rsidR="00950431" w:rsidRPr="008E4771" w:rsidRDefault="00593B58" w:rsidP="0060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Ford Foundation, Rural Poverty and Resources Program, New Delhi. </w:t>
      </w:r>
      <w:proofErr w:type="spellStart"/>
      <w:r w:rsidRPr="008E4771">
        <w:rPr>
          <w:sz w:val="22"/>
          <w:szCs w:val="22"/>
        </w:rPr>
        <w:t>Winrock</w:t>
      </w:r>
      <w:proofErr w:type="spellEnd"/>
      <w:r w:rsidRPr="008E4771">
        <w:rPr>
          <w:sz w:val="22"/>
          <w:szCs w:val="22"/>
        </w:rPr>
        <w:t>-ICRISAT Natural Resource Economics Program. $48,000 grant to complete a natural resource economics textbook and provide support to Indian Natural Resource and Economics and Management (INREM) Foundation</w:t>
      </w:r>
      <w:r w:rsidR="00950431" w:rsidRPr="008E4771">
        <w:rPr>
          <w:sz w:val="22"/>
          <w:szCs w:val="22"/>
        </w:rPr>
        <w:t>. 1994. With William Bentley.</w:t>
      </w:r>
    </w:p>
    <w:p w14:paraId="30B6A432" w14:textId="4D90C0FE" w:rsidR="00593B58" w:rsidRPr="008E4771" w:rsidRDefault="00593B58" w:rsidP="0060383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lastRenderedPageBreak/>
        <w:t xml:space="preserve">Ford Foundation, Sustainable Agriculture Program, New Delhi, India. $3,000 </w:t>
      </w:r>
      <w:r w:rsidR="00950431" w:rsidRPr="008E4771">
        <w:rPr>
          <w:sz w:val="22"/>
          <w:szCs w:val="22"/>
        </w:rPr>
        <w:t xml:space="preserve">for workshop: </w:t>
      </w:r>
      <w:r w:rsidRPr="008E4771">
        <w:rPr>
          <w:sz w:val="22"/>
          <w:szCs w:val="22"/>
        </w:rPr>
        <w:t>Building Capacity in Participatory Research Methods at ICRISAT</w:t>
      </w:r>
      <w:r w:rsidR="00950431" w:rsidRPr="008E4771">
        <w:rPr>
          <w:sz w:val="22"/>
          <w:szCs w:val="22"/>
        </w:rPr>
        <w:t>. 1992.</w:t>
      </w:r>
      <w:r w:rsidRPr="008E4771">
        <w:rPr>
          <w:sz w:val="22"/>
          <w:szCs w:val="22"/>
        </w:rPr>
        <w:t xml:space="preserve"> </w:t>
      </w:r>
      <w:r w:rsidR="00950431" w:rsidRPr="008E4771">
        <w:rPr>
          <w:sz w:val="22"/>
          <w:szCs w:val="22"/>
        </w:rPr>
        <w:t>W</w:t>
      </w:r>
      <w:r w:rsidRPr="008E4771">
        <w:rPr>
          <w:sz w:val="22"/>
          <w:szCs w:val="22"/>
        </w:rPr>
        <w:t>ith K</w:t>
      </w:r>
      <w:r w:rsidR="00950431" w:rsidRPr="008E4771">
        <w:rPr>
          <w:sz w:val="22"/>
          <w:szCs w:val="22"/>
        </w:rPr>
        <w:t>imberly Chung.</w:t>
      </w:r>
    </w:p>
    <w:p w14:paraId="669A4F73" w14:textId="4548B31B" w:rsidR="00593B58" w:rsidRPr="008E4771" w:rsidRDefault="00593B58" w:rsidP="0060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Ford Foundation, Rural Poverty and Resources Program, New Delhi.  $400,000 grant to support </w:t>
      </w:r>
      <w:proofErr w:type="spellStart"/>
      <w:r w:rsidRPr="008E4771">
        <w:rPr>
          <w:sz w:val="22"/>
          <w:szCs w:val="22"/>
        </w:rPr>
        <w:t>Winrock</w:t>
      </w:r>
      <w:proofErr w:type="spellEnd"/>
      <w:r w:rsidRPr="008E4771">
        <w:rPr>
          <w:sz w:val="22"/>
          <w:szCs w:val="22"/>
        </w:rPr>
        <w:t>-India Natural Reso</w:t>
      </w:r>
      <w:r w:rsidR="00950431" w:rsidRPr="008E4771">
        <w:rPr>
          <w:sz w:val="22"/>
          <w:szCs w:val="22"/>
        </w:rPr>
        <w:t>urce Economics Program.  F</w:t>
      </w:r>
      <w:r w:rsidRPr="008E4771">
        <w:rPr>
          <w:sz w:val="22"/>
          <w:szCs w:val="22"/>
        </w:rPr>
        <w:t>or research on economics of soil and water management, workshops, and small research</w:t>
      </w:r>
      <w:r w:rsidR="00950431" w:rsidRPr="008E4771">
        <w:rPr>
          <w:sz w:val="22"/>
          <w:szCs w:val="22"/>
        </w:rPr>
        <w:t xml:space="preserve"> subgrants. 1992. W</w:t>
      </w:r>
      <w:r w:rsidRPr="008E4771">
        <w:rPr>
          <w:sz w:val="22"/>
          <w:szCs w:val="22"/>
        </w:rPr>
        <w:t>ith William Bentley).</w:t>
      </w:r>
    </w:p>
    <w:p w14:paraId="5D0C34A2" w14:textId="110BDCB1" w:rsidR="0077264E" w:rsidRPr="008E4771" w:rsidRDefault="00593B58" w:rsidP="0060383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Rockefeller Foundation. </w:t>
      </w:r>
      <w:proofErr w:type="spellStart"/>
      <w:r w:rsidRPr="008E4771">
        <w:rPr>
          <w:sz w:val="22"/>
          <w:szCs w:val="22"/>
        </w:rPr>
        <w:t>Winrock</w:t>
      </w:r>
      <w:proofErr w:type="spellEnd"/>
      <w:r w:rsidRPr="008E4771">
        <w:rPr>
          <w:sz w:val="22"/>
          <w:szCs w:val="22"/>
        </w:rPr>
        <w:t>-ICRISAT Forest Economics Program. $300,000 grant for research on forest economics, workshops,</w:t>
      </w:r>
      <w:r w:rsidR="00950431" w:rsidRPr="008E4771">
        <w:rPr>
          <w:sz w:val="22"/>
          <w:szCs w:val="22"/>
        </w:rPr>
        <w:t xml:space="preserve"> small research subgrants. 1991. With William Bentley</w:t>
      </w:r>
      <w:r w:rsidRPr="008E4771">
        <w:rPr>
          <w:sz w:val="22"/>
          <w:szCs w:val="22"/>
        </w:rPr>
        <w:t>.</w:t>
      </w:r>
    </w:p>
    <w:p w14:paraId="384C084A" w14:textId="77777777" w:rsidR="00A22336" w:rsidRPr="008E4771" w:rsidRDefault="00A22336" w:rsidP="00950431">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7E6C5C4" w14:textId="77777777" w:rsidR="0077264E" w:rsidRPr="008E4771" w:rsidRDefault="0077264E" w:rsidP="0077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8E4771">
        <w:rPr>
          <w:b/>
          <w:bCs/>
          <w:sz w:val="22"/>
          <w:szCs w:val="22"/>
        </w:rPr>
        <w:t>Papers and Publications</w:t>
      </w:r>
    </w:p>
    <w:p w14:paraId="4B3DC399" w14:textId="77777777" w:rsidR="0077264E" w:rsidRPr="008E4771" w:rsidRDefault="0077264E" w:rsidP="0077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10FBBE9" w14:textId="583E238E" w:rsidR="0077264E" w:rsidRPr="008E4771" w:rsidRDefault="0077264E" w:rsidP="0077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E4771">
        <w:rPr>
          <w:b/>
          <w:bCs/>
          <w:i/>
          <w:iCs/>
          <w:sz w:val="22"/>
          <w:szCs w:val="22"/>
        </w:rPr>
        <w:t>Books</w:t>
      </w:r>
      <w:r w:rsidRPr="008E4771">
        <w:rPr>
          <w:sz w:val="22"/>
          <w:szCs w:val="22"/>
        </w:rPr>
        <w:t xml:space="preserve"> </w:t>
      </w:r>
    </w:p>
    <w:p w14:paraId="7EE85517" w14:textId="28EE479D" w:rsidR="000F6079" w:rsidRPr="008E4771" w:rsidRDefault="000F6079"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Penning de Vries, Frits, </w:t>
      </w:r>
      <w:proofErr w:type="spellStart"/>
      <w:r w:rsidRPr="008E4771">
        <w:rPr>
          <w:sz w:val="22"/>
          <w:szCs w:val="22"/>
        </w:rPr>
        <w:t>Fahmuddin</w:t>
      </w:r>
      <w:proofErr w:type="spellEnd"/>
      <w:r w:rsidRPr="008E4771">
        <w:rPr>
          <w:sz w:val="22"/>
          <w:szCs w:val="22"/>
        </w:rPr>
        <w:t xml:space="preserve"> </w:t>
      </w:r>
      <w:proofErr w:type="spellStart"/>
      <w:r w:rsidRPr="008E4771">
        <w:rPr>
          <w:sz w:val="22"/>
          <w:szCs w:val="22"/>
        </w:rPr>
        <w:t>Augus</w:t>
      </w:r>
      <w:proofErr w:type="spellEnd"/>
      <w:r w:rsidRPr="008E4771">
        <w:rPr>
          <w:sz w:val="22"/>
          <w:szCs w:val="22"/>
        </w:rPr>
        <w:t xml:space="preserve">, and John Kerr, eds. 1998. </w:t>
      </w:r>
      <w:r w:rsidRPr="008E4771">
        <w:rPr>
          <w:i/>
          <w:iCs/>
          <w:sz w:val="22"/>
          <w:szCs w:val="22"/>
        </w:rPr>
        <w:t>Assessing Soil Erosion at Multiple Scales</w:t>
      </w:r>
      <w:r w:rsidRPr="008E4771">
        <w:rPr>
          <w:sz w:val="22"/>
          <w:szCs w:val="22"/>
        </w:rPr>
        <w:t>. Wallingford, UK: CAB International.</w:t>
      </w:r>
    </w:p>
    <w:p w14:paraId="32155AFA" w14:textId="77777777" w:rsidR="0077264E" w:rsidRPr="00D80D9A"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w:t>
      </w:r>
      <w:r w:rsidRPr="00D80D9A">
        <w:rPr>
          <w:sz w:val="22"/>
          <w:szCs w:val="22"/>
        </w:rPr>
        <w:t xml:space="preserve">John, Dinesh </w:t>
      </w:r>
      <w:proofErr w:type="spellStart"/>
      <w:r w:rsidRPr="00D80D9A">
        <w:rPr>
          <w:sz w:val="22"/>
          <w:szCs w:val="22"/>
        </w:rPr>
        <w:t>Marothia</w:t>
      </w:r>
      <w:proofErr w:type="spellEnd"/>
      <w:r w:rsidRPr="00D80D9A">
        <w:rPr>
          <w:sz w:val="22"/>
          <w:szCs w:val="22"/>
        </w:rPr>
        <w:t xml:space="preserve">, </w:t>
      </w:r>
      <w:proofErr w:type="spellStart"/>
      <w:r w:rsidRPr="00D80D9A">
        <w:rPr>
          <w:sz w:val="22"/>
          <w:szCs w:val="22"/>
        </w:rPr>
        <w:t>Katar</w:t>
      </w:r>
      <w:proofErr w:type="spellEnd"/>
      <w:r w:rsidRPr="00D80D9A">
        <w:rPr>
          <w:sz w:val="22"/>
          <w:szCs w:val="22"/>
        </w:rPr>
        <w:t xml:space="preserve"> Singh, C Ramasamy, and William Bentley, eds. 1997</w:t>
      </w:r>
      <w:r w:rsidRPr="00D80D9A">
        <w:rPr>
          <w:i/>
          <w:iCs/>
          <w:sz w:val="22"/>
          <w:szCs w:val="22"/>
        </w:rPr>
        <w:t>. Natural Resource Economics: Concepts and Applications to India</w:t>
      </w:r>
      <w:r w:rsidRPr="00D80D9A">
        <w:rPr>
          <w:sz w:val="22"/>
          <w:szCs w:val="22"/>
        </w:rPr>
        <w:t>. New Delhi: Oxford and IBH.</w:t>
      </w:r>
    </w:p>
    <w:p w14:paraId="784FF9F7" w14:textId="77777777" w:rsidR="0077264E" w:rsidRPr="00D80D9A" w:rsidRDefault="0077264E" w:rsidP="0077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14:paraId="1D961453" w14:textId="62E6F066" w:rsidR="00D80D9A" w:rsidRPr="00951E32" w:rsidRDefault="00D80D9A" w:rsidP="0077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sz w:val="22"/>
          <w:szCs w:val="22"/>
        </w:rPr>
      </w:pPr>
      <w:r w:rsidRPr="00951E32">
        <w:rPr>
          <w:b/>
          <w:bCs/>
          <w:i/>
          <w:sz w:val="22"/>
          <w:szCs w:val="22"/>
        </w:rPr>
        <w:t>Journal special section</w:t>
      </w:r>
    </w:p>
    <w:p w14:paraId="219677F7" w14:textId="456B3CDE" w:rsidR="00D80D9A" w:rsidRPr="00D80D9A" w:rsidRDefault="00D80D9A"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proofErr w:type="spellStart"/>
      <w:r w:rsidRPr="00D80D9A">
        <w:rPr>
          <w:rStyle w:val="CitationChar"/>
          <w:rFonts w:ascii="Times New Roman" w:hAnsi="Times New Roman" w:cs="Times New Roman"/>
        </w:rPr>
        <w:t>DePinto</w:t>
      </w:r>
      <w:proofErr w:type="spellEnd"/>
      <w:r w:rsidRPr="00D80D9A">
        <w:rPr>
          <w:rStyle w:val="CitationChar"/>
          <w:rFonts w:ascii="Times New Roman" w:hAnsi="Times New Roman" w:cs="Times New Roman"/>
        </w:rPr>
        <w:t>, J. V., Kerr, J. M., Sowa, S., &amp;</w:t>
      </w:r>
      <w:r>
        <w:rPr>
          <w:rStyle w:val="CitationChar"/>
          <w:rFonts w:ascii="Times New Roman" w:hAnsi="Times New Roman" w:cs="Times New Roman"/>
        </w:rPr>
        <w:t xml:space="preserve"> Swinton, S. M, co-editors. (2016</w:t>
      </w:r>
      <w:r w:rsidRPr="00D80D9A">
        <w:rPr>
          <w:rStyle w:val="CitationChar"/>
          <w:rFonts w:ascii="Times New Roman" w:hAnsi="Times New Roman" w:cs="Times New Roman"/>
        </w:rPr>
        <w:t>). Sustainable Management of Great Lakes Watersheds Dominated by Agricultural Land Use</w:t>
      </w:r>
      <w:r>
        <w:rPr>
          <w:rStyle w:val="CitationChar"/>
          <w:rFonts w:ascii="Times New Roman" w:hAnsi="Times New Roman" w:cs="Times New Roman"/>
        </w:rPr>
        <w:t xml:space="preserve">. </w:t>
      </w:r>
      <w:r w:rsidRPr="00D80D9A">
        <w:rPr>
          <w:rStyle w:val="CitationChar"/>
          <w:rFonts w:ascii="Times New Roman" w:hAnsi="Times New Roman" w:cs="Times New Roman"/>
          <w:i/>
          <w:iCs/>
        </w:rPr>
        <w:t>Journal of Great Lakes Research</w:t>
      </w:r>
      <w:r>
        <w:rPr>
          <w:rStyle w:val="CitationChar"/>
          <w:rFonts w:ascii="Times New Roman" w:hAnsi="Times New Roman" w:cs="Times New Roman"/>
        </w:rPr>
        <w:t xml:space="preserve"> </w:t>
      </w:r>
      <w:r w:rsidRPr="00D80D9A">
        <w:rPr>
          <w:rStyle w:val="CitationChar"/>
          <w:rFonts w:ascii="Times New Roman" w:hAnsi="Times New Roman" w:cs="Times New Roman"/>
        </w:rPr>
        <w:t>42</w:t>
      </w:r>
      <w:r>
        <w:rPr>
          <w:rStyle w:val="CitationChar"/>
          <w:rFonts w:ascii="Times New Roman" w:hAnsi="Times New Roman" w:cs="Times New Roman"/>
        </w:rPr>
        <w:t>(6)</w:t>
      </w:r>
      <w:r w:rsidRPr="00D80D9A">
        <w:rPr>
          <w:rStyle w:val="CitationChar"/>
          <w:rFonts w:ascii="Times New Roman" w:hAnsi="Times New Roman" w:cs="Times New Roman"/>
        </w:rPr>
        <w:t>, 1252-1402).</w:t>
      </w:r>
    </w:p>
    <w:p w14:paraId="157E7C9B" w14:textId="100302FC" w:rsidR="00D80D9A" w:rsidRDefault="00D80D9A" w:rsidP="0077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14:paraId="4B457F93" w14:textId="77777777" w:rsidR="00582CAE" w:rsidRPr="00B4491F" w:rsidRDefault="00582CAE" w:rsidP="00582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u w:val="single"/>
        </w:rPr>
      </w:pPr>
      <w:r w:rsidRPr="00B4491F">
        <w:rPr>
          <w:b/>
          <w:bCs/>
          <w:i/>
          <w:iCs/>
          <w:sz w:val="22"/>
          <w:szCs w:val="22"/>
          <w:u w:val="single"/>
        </w:rPr>
        <w:t xml:space="preserve">Submitted/Draft </w:t>
      </w:r>
      <w:proofErr w:type="spellStart"/>
      <w:r>
        <w:rPr>
          <w:b/>
          <w:bCs/>
          <w:i/>
          <w:iCs/>
          <w:sz w:val="22"/>
          <w:szCs w:val="22"/>
          <w:u w:val="single"/>
        </w:rPr>
        <w:t>referreed</w:t>
      </w:r>
      <w:proofErr w:type="spellEnd"/>
      <w:r>
        <w:rPr>
          <w:b/>
          <w:bCs/>
          <w:i/>
          <w:iCs/>
          <w:sz w:val="22"/>
          <w:szCs w:val="22"/>
          <w:u w:val="single"/>
        </w:rPr>
        <w:t xml:space="preserve"> journal </w:t>
      </w:r>
      <w:proofErr w:type="gramStart"/>
      <w:r>
        <w:rPr>
          <w:b/>
          <w:bCs/>
          <w:i/>
          <w:iCs/>
          <w:sz w:val="22"/>
          <w:szCs w:val="22"/>
          <w:u w:val="single"/>
        </w:rPr>
        <w:t>articles</w:t>
      </w:r>
      <w:proofErr w:type="gramEnd"/>
    </w:p>
    <w:p w14:paraId="50025319" w14:textId="77777777" w:rsidR="00582CAE" w:rsidRPr="001E12EF" w:rsidRDefault="00582CAE" w:rsidP="00582CAE">
      <w:pPr>
        <w:pStyle w:val="Articletitle"/>
        <w:spacing w:after="0" w:line="240" w:lineRule="auto"/>
        <w:ind w:left="720" w:hanging="720"/>
        <w:rPr>
          <w:b w:val="0"/>
          <w:bCs/>
          <w:sz w:val="22"/>
          <w:szCs w:val="22"/>
          <w:lang w:val="en-US"/>
        </w:rPr>
      </w:pPr>
      <w:r w:rsidRPr="001E12EF">
        <w:rPr>
          <w:sz w:val="22"/>
          <w:szCs w:val="22"/>
          <w:lang w:val="en-US"/>
        </w:rPr>
        <w:t>Gonzalez Camacho, Aldo</w:t>
      </w:r>
      <w:r w:rsidRPr="001E12EF">
        <w:rPr>
          <w:b w:val="0"/>
          <w:bCs/>
          <w:sz w:val="22"/>
          <w:szCs w:val="22"/>
          <w:lang w:val="en-US"/>
        </w:rPr>
        <w:t>, María Claudia Lopez, Grant Edward Gunn, John M. Kerr, and Laurie Medina. 202</w:t>
      </w:r>
      <w:r>
        <w:rPr>
          <w:b w:val="0"/>
          <w:bCs/>
          <w:sz w:val="22"/>
          <w:szCs w:val="22"/>
          <w:lang w:val="en-US"/>
        </w:rPr>
        <w:t>3</w:t>
      </w:r>
      <w:r w:rsidRPr="001E12EF">
        <w:rPr>
          <w:b w:val="0"/>
          <w:bCs/>
          <w:sz w:val="22"/>
          <w:szCs w:val="22"/>
          <w:lang w:val="en-US"/>
        </w:rPr>
        <w:t xml:space="preserve">. Community empowerment led to robust institutions for sustainable management of the common forest of </w:t>
      </w:r>
      <w:proofErr w:type="spellStart"/>
      <w:r w:rsidRPr="001E12EF">
        <w:rPr>
          <w:b w:val="0"/>
          <w:bCs/>
          <w:sz w:val="22"/>
          <w:szCs w:val="22"/>
          <w:lang w:val="en-US"/>
        </w:rPr>
        <w:t>Cheran</w:t>
      </w:r>
      <w:proofErr w:type="spellEnd"/>
      <w:r w:rsidRPr="001E12EF">
        <w:rPr>
          <w:b w:val="0"/>
          <w:bCs/>
          <w:sz w:val="22"/>
          <w:szCs w:val="22"/>
          <w:lang w:val="en-US"/>
        </w:rPr>
        <w:t>, Mexico</w:t>
      </w:r>
      <w:r>
        <w:rPr>
          <w:b w:val="0"/>
          <w:bCs/>
          <w:sz w:val="22"/>
          <w:szCs w:val="22"/>
          <w:lang w:val="en-US"/>
        </w:rPr>
        <w:t>. Society and Natural Resources. (Revise and resubmit.)</w:t>
      </w:r>
    </w:p>
    <w:p w14:paraId="043AB8F5" w14:textId="16F54856" w:rsidR="00582CAE" w:rsidRDefault="00582CAE" w:rsidP="00582CAE">
      <w:pPr>
        <w:ind w:left="720" w:hanging="720"/>
        <w:rPr>
          <w:sz w:val="22"/>
          <w:szCs w:val="22"/>
        </w:rPr>
      </w:pPr>
      <w:r w:rsidRPr="001E12EF">
        <w:rPr>
          <w:sz w:val="22"/>
          <w:szCs w:val="22"/>
          <w:lang w:eastAsia="en-GB"/>
        </w:rPr>
        <w:t xml:space="preserve">Kerr, John M., Maria </w:t>
      </w:r>
      <w:proofErr w:type="spellStart"/>
      <w:r w:rsidRPr="001E12EF">
        <w:rPr>
          <w:sz w:val="22"/>
          <w:szCs w:val="22"/>
          <w:lang w:eastAsia="en-GB"/>
        </w:rPr>
        <w:t>Lapinski</w:t>
      </w:r>
      <w:proofErr w:type="spellEnd"/>
      <w:r w:rsidRPr="001E12EF">
        <w:rPr>
          <w:sz w:val="22"/>
          <w:szCs w:val="22"/>
          <w:lang w:eastAsia="en-GB"/>
        </w:rPr>
        <w:t xml:space="preserve">, Jinhua Zhao, </w:t>
      </w:r>
      <w:r w:rsidRPr="001E12EF">
        <w:rPr>
          <w:b/>
          <w:bCs/>
          <w:sz w:val="22"/>
          <w:szCs w:val="22"/>
          <w:lang w:eastAsia="en-GB"/>
        </w:rPr>
        <w:t>Jessica Crawford</w:t>
      </w:r>
      <w:r w:rsidRPr="001E12EF">
        <w:rPr>
          <w:sz w:val="22"/>
          <w:szCs w:val="22"/>
          <w:lang w:eastAsia="en-GB"/>
        </w:rPr>
        <w:t xml:space="preserve">, </w:t>
      </w:r>
      <w:proofErr w:type="spellStart"/>
      <w:r w:rsidRPr="001E12EF">
        <w:rPr>
          <w:sz w:val="22"/>
          <w:szCs w:val="22"/>
          <w:lang w:eastAsia="en-GB"/>
        </w:rPr>
        <w:t>Minwoong</w:t>
      </w:r>
      <w:proofErr w:type="spellEnd"/>
      <w:r w:rsidRPr="001E12EF">
        <w:rPr>
          <w:sz w:val="22"/>
          <w:szCs w:val="22"/>
          <w:lang w:eastAsia="en-GB"/>
        </w:rPr>
        <w:t xml:space="preserve"> Chung, Maryann </w:t>
      </w:r>
      <w:proofErr w:type="spellStart"/>
      <w:r w:rsidRPr="001E12EF">
        <w:rPr>
          <w:sz w:val="22"/>
          <w:szCs w:val="22"/>
          <w:lang w:eastAsia="en-GB"/>
        </w:rPr>
        <w:t>Delea</w:t>
      </w:r>
      <w:proofErr w:type="spellEnd"/>
      <w:r w:rsidRPr="001E12EF">
        <w:rPr>
          <w:sz w:val="22"/>
          <w:szCs w:val="22"/>
          <w:lang w:eastAsia="en-GB"/>
        </w:rPr>
        <w:t xml:space="preserve">. 2023. </w:t>
      </w:r>
      <w:r w:rsidRPr="001E12EF">
        <w:rPr>
          <w:sz w:val="22"/>
          <w:szCs w:val="22"/>
        </w:rPr>
        <w:t xml:space="preserve">Financial incentives for behavior change at the intersection of human, animal, and ecosystem health: A One Health perspective. </w:t>
      </w:r>
      <w:r w:rsidR="003C3F6A">
        <w:rPr>
          <w:sz w:val="22"/>
          <w:szCs w:val="22"/>
        </w:rPr>
        <w:t xml:space="preserve">Submitted to PLOS Neglected Tropical Diseases. </w:t>
      </w:r>
    </w:p>
    <w:p w14:paraId="46ABD0BC" w14:textId="13AAB547" w:rsidR="00CF5B77" w:rsidRPr="00CF5B77" w:rsidRDefault="00CF5B77" w:rsidP="00582CAE">
      <w:pPr>
        <w:ind w:left="720" w:hanging="720"/>
        <w:rPr>
          <w:b/>
          <w:bCs/>
          <w:sz w:val="22"/>
          <w:szCs w:val="22"/>
        </w:rPr>
      </w:pPr>
      <w:proofErr w:type="spellStart"/>
      <w:r w:rsidRPr="00CF5B77">
        <w:rPr>
          <w:b/>
          <w:bCs/>
          <w:sz w:val="22"/>
          <w:szCs w:val="22"/>
        </w:rPr>
        <w:t>Manjichi</w:t>
      </w:r>
      <w:proofErr w:type="spellEnd"/>
      <w:r w:rsidRPr="00CF5B77">
        <w:rPr>
          <w:b/>
          <w:bCs/>
          <w:sz w:val="22"/>
          <w:szCs w:val="22"/>
        </w:rPr>
        <w:t>, Angela</w:t>
      </w:r>
      <w:r w:rsidRPr="00CF5B77">
        <w:rPr>
          <w:sz w:val="22"/>
          <w:szCs w:val="22"/>
        </w:rPr>
        <w:t>, and John Kerr. 2023.</w:t>
      </w:r>
      <w:r w:rsidRPr="00CF5B77">
        <w:rPr>
          <w:b/>
          <w:bCs/>
          <w:sz w:val="22"/>
          <w:szCs w:val="22"/>
        </w:rPr>
        <w:t xml:space="preserve"> </w:t>
      </w:r>
      <w:r w:rsidRPr="00CF5B77">
        <w:rPr>
          <w:color w:val="212121"/>
          <w:sz w:val="22"/>
          <w:szCs w:val="22"/>
        </w:rPr>
        <w:t>Learning in a multi-stakeholder environment: The Case of Sustainable Land Management in Mozambique. International Journal of Agricultural Sustainability (revise</w:t>
      </w:r>
      <w:r w:rsidR="00401420">
        <w:rPr>
          <w:color w:val="212121"/>
          <w:sz w:val="22"/>
          <w:szCs w:val="22"/>
        </w:rPr>
        <w:t>d</w:t>
      </w:r>
      <w:r w:rsidRPr="00CF5B77">
        <w:rPr>
          <w:color w:val="212121"/>
          <w:sz w:val="22"/>
          <w:szCs w:val="22"/>
        </w:rPr>
        <w:t xml:space="preserve"> and resubmit</w:t>
      </w:r>
      <w:r w:rsidR="00401420">
        <w:rPr>
          <w:color w:val="212121"/>
          <w:sz w:val="22"/>
          <w:szCs w:val="22"/>
        </w:rPr>
        <w:t>ted</w:t>
      </w:r>
      <w:r w:rsidRPr="00CF5B77">
        <w:rPr>
          <w:color w:val="212121"/>
          <w:sz w:val="22"/>
          <w:szCs w:val="22"/>
        </w:rPr>
        <w:t>)</w:t>
      </w:r>
      <w:r>
        <w:rPr>
          <w:color w:val="212121"/>
          <w:sz w:val="22"/>
          <w:szCs w:val="22"/>
        </w:rPr>
        <w:t>.</w:t>
      </w:r>
    </w:p>
    <w:p w14:paraId="0C3E40B8" w14:textId="77777777" w:rsidR="00582CAE" w:rsidRPr="00D80D9A" w:rsidRDefault="00582CAE" w:rsidP="0077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14:paraId="0F14B4AB" w14:textId="096F3123" w:rsidR="00C56BBA" w:rsidRPr="00951E32"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sz w:val="22"/>
          <w:szCs w:val="22"/>
        </w:rPr>
      </w:pPr>
      <w:r w:rsidRPr="00951E32">
        <w:rPr>
          <w:b/>
          <w:bCs/>
          <w:i/>
          <w:iCs/>
          <w:sz w:val="22"/>
          <w:szCs w:val="22"/>
        </w:rPr>
        <w:t>Journal articles (*: refereed</w:t>
      </w:r>
      <w:r w:rsidR="000C2771" w:rsidRPr="00951E32">
        <w:rPr>
          <w:b/>
          <w:bCs/>
          <w:i/>
          <w:iCs/>
          <w:sz w:val="22"/>
          <w:szCs w:val="22"/>
        </w:rPr>
        <w:t>; student advisee co-authors in bold</w:t>
      </w:r>
      <w:r w:rsidRPr="00951E32">
        <w:rPr>
          <w:b/>
          <w:bCs/>
          <w:i/>
          <w:iCs/>
          <w:sz w:val="22"/>
          <w:szCs w:val="22"/>
        </w:rPr>
        <w:t>)</w:t>
      </w:r>
    </w:p>
    <w:p w14:paraId="422DE631" w14:textId="3A54070E" w:rsidR="00A70337" w:rsidRPr="00A70337" w:rsidRDefault="00A70337" w:rsidP="006E3AD0">
      <w:pPr>
        <w:ind w:left="720" w:hanging="720"/>
        <w:rPr>
          <w:b/>
          <w:bCs/>
          <w:color w:val="000000" w:themeColor="text1"/>
          <w:sz w:val="22"/>
          <w:szCs w:val="22"/>
        </w:rPr>
      </w:pPr>
      <w:r w:rsidRPr="00A70337">
        <w:rPr>
          <w:b/>
          <w:bCs/>
          <w:color w:val="000000" w:themeColor="text1"/>
          <w:sz w:val="22"/>
          <w:szCs w:val="22"/>
          <w:shd w:val="clear" w:color="auto" w:fill="FFFFFF"/>
        </w:rPr>
        <w:t>*</w:t>
      </w:r>
      <w:proofErr w:type="spellStart"/>
      <w:r w:rsidRPr="00A70337">
        <w:rPr>
          <w:b/>
          <w:bCs/>
          <w:color w:val="000000" w:themeColor="text1"/>
          <w:sz w:val="22"/>
          <w:szCs w:val="22"/>
          <w:shd w:val="clear" w:color="auto" w:fill="FFFFFF"/>
        </w:rPr>
        <w:t>Chikowore</w:t>
      </w:r>
      <w:proofErr w:type="spellEnd"/>
      <w:r w:rsidRPr="00A70337">
        <w:rPr>
          <w:b/>
          <w:bCs/>
          <w:color w:val="000000" w:themeColor="text1"/>
          <w:sz w:val="22"/>
          <w:szCs w:val="22"/>
          <w:shd w:val="clear" w:color="auto" w:fill="FFFFFF"/>
        </w:rPr>
        <w:t>, N.R</w:t>
      </w:r>
      <w:r w:rsidRPr="00A70337">
        <w:rPr>
          <w:color w:val="000000" w:themeColor="text1"/>
          <w:sz w:val="22"/>
          <w:szCs w:val="22"/>
          <w:shd w:val="clear" w:color="auto" w:fill="FFFFFF"/>
        </w:rPr>
        <w:t>., &amp; Kerr, J.M. 2023. Waste governance and campus sustainability: formal and informal waste systems at football tailgates in Michigan. </w:t>
      </w:r>
      <w:r w:rsidRPr="00A70337">
        <w:rPr>
          <w:i/>
          <w:iCs/>
          <w:color w:val="000000" w:themeColor="text1"/>
          <w:sz w:val="22"/>
          <w:szCs w:val="22"/>
          <w:shd w:val="clear" w:color="auto" w:fill="FFFFFF"/>
        </w:rPr>
        <w:t>International Journal of Sustainability in Higher Education</w:t>
      </w:r>
      <w:r w:rsidRPr="00A70337">
        <w:rPr>
          <w:color w:val="000000" w:themeColor="text1"/>
          <w:sz w:val="22"/>
          <w:szCs w:val="22"/>
          <w:shd w:val="clear" w:color="auto" w:fill="FFFFFF"/>
        </w:rPr>
        <w:t>.</w:t>
      </w:r>
    </w:p>
    <w:p w14:paraId="6CDA148E" w14:textId="75E4B718" w:rsidR="006E3AD0" w:rsidRPr="00A70337" w:rsidRDefault="009741C2" w:rsidP="006E3AD0">
      <w:pPr>
        <w:ind w:left="720" w:hanging="720"/>
        <w:rPr>
          <w:color w:val="000000" w:themeColor="text1"/>
          <w:sz w:val="22"/>
          <w:szCs w:val="22"/>
        </w:rPr>
      </w:pPr>
      <w:r w:rsidRPr="00A70337">
        <w:rPr>
          <w:b/>
          <w:bCs/>
          <w:color w:val="000000" w:themeColor="text1"/>
          <w:sz w:val="22"/>
          <w:szCs w:val="22"/>
        </w:rPr>
        <w:t>*</w:t>
      </w:r>
      <w:proofErr w:type="spellStart"/>
      <w:r w:rsidRPr="00A70337">
        <w:rPr>
          <w:b/>
          <w:bCs/>
          <w:color w:val="000000" w:themeColor="text1"/>
          <w:sz w:val="22"/>
          <w:szCs w:val="22"/>
        </w:rPr>
        <w:t>Bomsta</w:t>
      </w:r>
      <w:proofErr w:type="spellEnd"/>
      <w:r w:rsidRPr="00A70337">
        <w:rPr>
          <w:b/>
          <w:bCs/>
          <w:color w:val="000000" w:themeColor="text1"/>
          <w:sz w:val="22"/>
          <w:szCs w:val="22"/>
        </w:rPr>
        <w:t>, Heather</w:t>
      </w:r>
      <w:r w:rsidRPr="00A70337">
        <w:rPr>
          <w:color w:val="000000" w:themeColor="text1"/>
          <w:sz w:val="22"/>
          <w:szCs w:val="22"/>
        </w:rPr>
        <w:t xml:space="preserve">, and John M. Kerr. 2023. </w:t>
      </w:r>
      <w:r w:rsidR="006E3AD0" w:rsidRPr="00A70337">
        <w:rPr>
          <w:color w:val="000000" w:themeColor="text1"/>
          <w:sz w:val="22"/>
          <w:szCs w:val="22"/>
        </w:rPr>
        <w:t>Organizational resilience of intimate partner abuse nonprofits during the COVID-19 pandemic</w:t>
      </w:r>
      <w:r w:rsidRPr="00A70337">
        <w:rPr>
          <w:color w:val="000000" w:themeColor="text1"/>
          <w:sz w:val="22"/>
          <w:szCs w:val="22"/>
        </w:rPr>
        <w:t xml:space="preserve">. </w:t>
      </w:r>
      <w:r w:rsidRPr="00A70337">
        <w:rPr>
          <w:i/>
          <w:iCs/>
          <w:color w:val="000000" w:themeColor="text1"/>
          <w:sz w:val="22"/>
          <w:szCs w:val="22"/>
        </w:rPr>
        <w:t>Journal of Nonprofit and Public Affairs</w:t>
      </w:r>
      <w:r w:rsidR="006E3AD0" w:rsidRPr="00A70337">
        <w:rPr>
          <w:color w:val="000000" w:themeColor="text1"/>
          <w:sz w:val="22"/>
          <w:szCs w:val="22"/>
        </w:rPr>
        <w:t>, 9(2), 1–27. https://doi.org/10.20899/jpna.9.2.1–27</w:t>
      </w:r>
    </w:p>
    <w:p w14:paraId="2A994F20" w14:textId="0A2DEC73" w:rsidR="00FE05F3" w:rsidRPr="00FE05F3" w:rsidRDefault="00FE05F3" w:rsidP="00FE05F3">
      <w:pPr>
        <w:ind w:left="720" w:hanging="720"/>
        <w:rPr>
          <w:color w:val="000000"/>
          <w:sz w:val="22"/>
          <w:szCs w:val="22"/>
        </w:rPr>
      </w:pPr>
      <w:r w:rsidRPr="006E3AD0">
        <w:rPr>
          <w:color w:val="000000"/>
          <w:sz w:val="22"/>
          <w:szCs w:val="22"/>
        </w:rPr>
        <w:t>*</w:t>
      </w:r>
      <w:r w:rsidR="00470FFC" w:rsidRPr="006E3AD0">
        <w:rPr>
          <w:color w:val="000000"/>
          <w:sz w:val="22"/>
          <w:szCs w:val="22"/>
        </w:rPr>
        <w:t xml:space="preserve">Chung, M., Jang, Y., </w:t>
      </w:r>
      <w:proofErr w:type="spellStart"/>
      <w:r w:rsidR="00470FFC" w:rsidRPr="006E3AD0">
        <w:rPr>
          <w:color w:val="000000"/>
          <w:sz w:val="22"/>
          <w:szCs w:val="22"/>
        </w:rPr>
        <w:t>Lapinski</w:t>
      </w:r>
      <w:proofErr w:type="spellEnd"/>
      <w:r w:rsidR="00470FFC" w:rsidRPr="006E3AD0">
        <w:rPr>
          <w:color w:val="000000"/>
          <w:sz w:val="22"/>
          <w:szCs w:val="22"/>
        </w:rPr>
        <w:t xml:space="preserve">, M. K., Kerr, J., Zhao, J., </w:t>
      </w:r>
      <w:proofErr w:type="spellStart"/>
      <w:r w:rsidR="00470FFC" w:rsidRPr="006E3AD0">
        <w:rPr>
          <w:color w:val="000000"/>
          <w:sz w:val="22"/>
          <w:szCs w:val="22"/>
        </w:rPr>
        <w:t>Shupp</w:t>
      </w:r>
      <w:proofErr w:type="spellEnd"/>
      <w:r w:rsidR="00470FFC" w:rsidRPr="006E3AD0">
        <w:rPr>
          <w:color w:val="000000"/>
          <w:sz w:val="22"/>
          <w:szCs w:val="22"/>
        </w:rPr>
        <w:t xml:space="preserve">, R., &amp; Peng, T.-Q. 2022. </w:t>
      </w:r>
      <w:r w:rsidR="00470FFC" w:rsidRPr="006E3AD0">
        <w:rPr>
          <w:sz w:val="22"/>
          <w:szCs w:val="22"/>
        </w:rPr>
        <w:t>I Do, Therefore I think It Is Normal: The Causal Effects of Behavior on Descriptive Norm Formation and</w:t>
      </w:r>
      <w:r w:rsidR="00470FFC" w:rsidRPr="00FE05F3">
        <w:rPr>
          <w:sz w:val="22"/>
          <w:szCs w:val="22"/>
        </w:rPr>
        <w:t xml:space="preserve"> Evolution</w:t>
      </w:r>
      <w:r w:rsidR="00470FFC" w:rsidRPr="00FE05F3">
        <w:rPr>
          <w:color w:val="000000"/>
          <w:sz w:val="22"/>
          <w:szCs w:val="22"/>
        </w:rPr>
        <w:t>. </w:t>
      </w:r>
      <w:r w:rsidR="00470FFC" w:rsidRPr="00FE05F3">
        <w:rPr>
          <w:rStyle w:val="Emphasis"/>
          <w:color w:val="000000"/>
          <w:sz w:val="22"/>
          <w:szCs w:val="22"/>
        </w:rPr>
        <w:t>Social Influence</w:t>
      </w:r>
      <w:r w:rsidR="00470FFC" w:rsidRPr="00FE05F3">
        <w:rPr>
          <w:color w:val="000000"/>
          <w:sz w:val="22"/>
          <w:szCs w:val="22"/>
        </w:rPr>
        <w:t xml:space="preserve">. </w:t>
      </w:r>
      <w:r w:rsidRPr="00FE05F3">
        <w:rPr>
          <w:i/>
          <w:iCs/>
          <w:color w:val="000000"/>
          <w:sz w:val="22"/>
          <w:szCs w:val="22"/>
        </w:rPr>
        <w:t>17</w:t>
      </w:r>
      <w:r w:rsidRPr="00FE05F3">
        <w:rPr>
          <w:color w:val="000000"/>
          <w:sz w:val="22"/>
          <w:szCs w:val="22"/>
        </w:rPr>
        <w:t>, 17-35</w:t>
      </w:r>
      <w:r w:rsidRPr="00FE05F3">
        <w:rPr>
          <w:i/>
          <w:iCs/>
          <w:color w:val="000000"/>
          <w:sz w:val="22"/>
          <w:szCs w:val="22"/>
        </w:rPr>
        <w:t xml:space="preserve">. </w:t>
      </w:r>
      <w:hyperlink r:id="rId9" w:history="1">
        <w:r w:rsidRPr="00FE05F3">
          <w:rPr>
            <w:rStyle w:val="Hyperlink"/>
            <w:sz w:val="22"/>
            <w:szCs w:val="22"/>
          </w:rPr>
          <w:t>http://dx.doi.org/10.1080/15534510.2022.2052955</w:t>
        </w:r>
      </w:hyperlink>
    </w:p>
    <w:p w14:paraId="6ECCC53D" w14:textId="57D83E54" w:rsidR="000B78D9" w:rsidRPr="0011702C" w:rsidRDefault="000B78D9" w:rsidP="000B78D9">
      <w:pPr>
        <w:ind w:left="720" w:hanging="720"/>
        <w:rPr>
          <w:sz w:val="22"/>
          <w:szCs w:val="22"/>
        </w:rPr>
      </w:pPr>
      <w:r w:rsidRPr="0011702C">
        <w:rPr>
          <w:b/>
          <w:color w:val="000000"/>
          <w:sz w:val="22"/>
          <w:szCs w:val="22"/>
        </w:rPr>
        <w:t>*</w:t>
      </w:r>
      <w:proofErr w:type="spellStart"/>
      <w:r w:rsidRPr="0011702C">
        <w:rPr>
          <w:b/>
          <w:color w:val="000000"/>
          <w:sz w:val="22"/>
          <w:szCs w:val="22"/>
        </w:rPr>
        <w:t>Sanou</w:t>
      </w:r>
      <w:proofErr w:type="spellEnd"/>
      <w:r w:rsidRPr="0011702C">
        <w:rPr>
          <w:b/>
          <w:color w:val="000000"/>
          <w:sz w:val="22"/>
          <w:szCs w:val="22"/>
        </w:rPr>
        <w:t>, Awa</w:t>
      </w:r>
      <w:r w:rsidRPr="0011702C">
        <w:rPr>
          <w:bCs/>
          <w:color w:val="000000"/>
          <w:sz w:val="22"/>
          <w:szCs w:val="22"/>
        </w:rPr>
        <w:t xml:space="preserve">, John Kerr, Jennifer </w:t>
      </w:r>
      <w:proofErr w:type="spellStart"/>
      <w:r w:rsidRPr="0011702C">
        <w:rPr>
          <w:bCs/>
          <w:color w:val="000000"/>
          <w:sz w:val="22"/>
          <w:szCs w:val="22"/>
        </w:rPr>
        <w:t>Hodbod</w:t>
      </w:r>
      <w:proofErr w:type="spellEnd"/>
      <w:r w:rsidRPr="0011702C">
        <w:rPr>
          <w:bCs/>
          <w:color w:val="000000"/>
          <w:sz w:val="22"/>
          <w:szCs w:val="22"/>
        </w:rPr>
        <w:t xml:space="preserve"> and Lenis </w:t>
      </w:r>
      <w:proofErr w:type="spellStart"/>
      <w:r w:rsidRPr="0011702C">
        <w:rPr>
          <w:bCs/>
          <w:color w:val="000000"/>
          <w:sz w:val="22"/>
          <w:szCs w:val="22"/>
        </w:rPr>
        <w:t>Saweda</w:t>
      </w:r>
      <w:proofErr w:type="spellEnd"/>
      <w:r w:rsidRPr="0011702C">
        <w:rPr>
          <w:bCs/>
          <w:color w:val="000000"/>
          <w:sz w:val="22"/>
          <w:szCs w:val="22"/>
        </w:rPr>
        <w:t xml:space="preserve"> O. Liverpool-</w:t>
      </w:r>
      <w:proofErr w:type="spellStart"/>
      <w:r w:rsidRPr="0011702C">
        <w:rPr>
          <w:bCs/>
          <w:color w:val="000000"/>
          <w:sz w:val="22"/>
          <w:szCs w:val="22"/>
        </w:rPr>
        <w:t>Tasie</w:t>
      </w:r>
      <w:proofErr w:type="spellEnd"/>
      <w:r w:rsidRPr="0011702C">
        <w:rPr>
          <w:bCs/>
          <w:color w:val="000000"/>
          <w:sz w:val="22"/>
          <w:szCs w:val="22"/>
        </w:rPr>
        <w:t xml:space="preserve">. </w:t>
      </w:r>
      <w:r w:rsidRPr="00044937">
        <w:rPr>
          <w:bCs/>
          <w:color w:val="000000"/>
          <w:sz w:val="22"/>
          <w:szCs w:val="22"/>
        </w:rPr>
        <w:t>2022.</w:t>
      </w:r>
      <w:r w:rsidRPr="0011702C">
        <w:rPr>
          <w:bCs/>
          <w:color w:val="000000"/>
          <w:sz w:val="22"/>
          <w:szCs w:val="22"/>
        </w:rPr>
        <w:t xml:space="preserve"> </w:t>
      </w:r>
      <w:r w:rsidRPr="0011702C">
        <w:rPr>
          <w:color w:val="212121"/>
          <w:sz w:val="22"/>
          <w:szCs w:val="22"/>
        </w:rPr>
        <w:t xml:space="preserve">Perception and adaptation to higher temperatures among poultry farmers in Nigeria. </w:t>
      </w:r>
      <w:r w:rsidRPr="0011702C">
        <w:rPr>
          <w:i/>
          <w:iCs/>
          <w:color w:val="212121"/>
          <w:sz w:val="22"/>
          <w:szCs w:val="22"/>
        </w:rPr>
        <w:t>Environment, Development and Sustainability</w:t>
      </w:r>
      <w:r w:rsidRPr="0011702C">
        <w:rPr>
          <w:color w:val="212121"/>
          <w:sz w:val="22"/>
          <w:szCs w:val="22"/>
        </w:rPr>
        <w:t xml:space="preserve">. </w:t>
      </w:r>
      <w:proofErr w:type="gramStart"/>
      <w:r w:rsidRPr="0011702C">
        <w:rPr>
          <w:color w:val="333333"/>
          <w:sz w:val="22"/>
          <w:szCs w:val="22"/>
        </w:rPr>
        <w:t>DOI :</w:t>
      </w:r>
      <w:proofErr w:type="gramEnd"/>
      <w:r w:rsidRPr="0011702C">
        <w:rPr>
          <w:color w:val="333333"/>
          <w:sz w:val="22"/>
          <w:szCs w:val="22"/>
        </w:rPr>
        <w:t xml:space="preserve"> 10.1007/s10668-021-02017-4</w:t>
      </w:r>
    </w:p>
    <w:p w14:paraId="6226D401" w14:textId="16395512" w:rsidR="000B78D9" w:rsidRPr="000B78D9" w:rsidRDefault="000B78D9" w:rsidP="000B78D9">
      <w:pPr>
        <w:ind w:left="720" w:hanging="720"/>
        <w:rPr>
          <w:color w:val="000000"/>
          <w:sz w:val="22"/>
          <w:szCs w:val="22"/>
        </w:rPr>
      </w:pPr>
      <w:r w:rsidRPr="000B78D9">
        <w:rPr>
          <w:b/>
          <w:bCs/>
          <w:sz w:val="22"/>
          <w:szCs w:val="22"/>
        </w:rPr>
        <w:t>*Liu, Rain W</w:t>
      </w:r>
      <w:r w:rsidRPr="000B78D9">
        <w:rPr>
          <w:sz w:val="22"/>
          <w:szCs w:val="22"/>
        </w:rPr>
        <w:t xml:space="preserve">, Maria K </w:t>
      </w:r>
      <w:proofErr w:type="spellStart"/>
      <w:r w:rsidRPr="000B78D9">
        <w:rPr>
          <w:sz w:val="22"/>
          <w:szCs w:val="22"/>
        </w:rPr>
        <w:t>Lapinski</w:t>
      </w:r>
      <w:proofErr w:type="spellEnd"/>
      <w:r w:rsidRPr="000B78D9">
        <w:rPr>
          <w:sz w:val="22"/>
          <w:szCs w:val="22"/>
        </w:rPr>
        <w:t xml:space="preserve">, John M Kerr, Jinhua Zhao, </w:t>
      </w:r>
      <w:proofErr w:type="spellStart"/>
      <w:r w:rsidRPr="000B78D9">
        <w:rPr>
          <w:sz w:val="22"/>
          <w:szCs w:val="22"/>
        </w:rPr>
        <w:t>Tsering</w:t>
      </w:r>
      <w:proofErr w:type="spellEnd"/>
      <w:r w:rsidRPr="000B78D9">
        <w:rPr>
          <w:sz w:val="22"/>
          <w:szCs w:val="22"/>
        </w:rPr>
        <w:t xml:space="preserve"> Bum. 2022. </w:t>
      </w:r>
      <w:r w:rsidRPr="000B78D9">
        <w:rPr>
          <w:color w:val="000000"/>
          <w:sz w:val="22"/>
          <w:szCs w:val="22"/>
        </w:rPr>
        <w:t>Culture and Social Norms: Development and Application of a Model for Culturally Contextualized Communication Measurement (MC³M)</w:t>
      </w:r>
      <w:r w:rsidRPr="000B78D9">
        <w:rPr>
          <w:rStyle w:val="apple-converted-space"/>
          <w:color w:val="000000"/>
          <w:sz w:val="22"/>
          <w:szCs w:val="22"/>
        </w:rPr>
        <w:t xml:space="preserve">. </w:t>
      </w:r>
      <w:r w:rsidRPr="000B78D9">
        <w:rPr>
          <w:color w:val="000000"/>
          <w:sz w:val="22"/>
          <w:szCs w:val="22"/>
        </w:rPr>
        <w:t>Frontiers in Communication</w:t>
      </w:r>
      <w:r w:rsidRPr="000B78D9">
        <w:rPr>
          <w:rStyle w:val="apple-converted-space"/>
          <w:color w:val="000000"/>
          <w:sz w:val="22"/>
          <w:szCs w:val="22"/>
        </w:rPr>
        <w:t xml:space="preserve">. </w:t>
      </w:r>
      <w:hyperlink r:id="rId10" w:tooltip="https://urldefense.com/v3/__https://doi.org/10.3389/fcomm.2021.770513__;!!HXCxUKc!gzIm5HJ0Mg-YtMaBXJoGCAQAcsJF6oN4O6lfwAbySywwzfYVuysO2imQQPYW$" w:history="1">
        <w:r w:rsidRPr="000B78D9">
          <w:rPr>
            <w:rStyle w:val="Hyperlink"/>
            <w:sz w:val="22"/>
            <w:szCs w:val="22"/>
            <w:bdr w:val="none" w:sz="0" w:space="0" w:color="auto" w:frame="1"/>
            <w:shd w:val="clear" w:color="auto" w:fill="FFFFFF"/>
          </w:rPr>
          <w:t>https://doi.org/10.3389/fcomm.2021.770513</w:t>
        </w:r>
      </w:hyperlink>
    </w:p>
    <w:p w14:paraId="0674F27A" w14:textId="33E01FA0" w:rsidR="005E411C" w:rsidRPr="005E411C" w:rsidRDefault="0036603F" w:rsidP="005E411C">
      <w:pPr>
        <w:pStyle w:val="NormalWeb"/>
        <w:spacing w:before="0" w:beforeAutospacing="0" w:after="0" w:afterAutospacing="0"/>
        <w:ind w:left="720" w:hanging="720"/>
        <w:rPr>
          <w:rFonts w:ascii="Times New Roman" w:hAnsi="Times New Roman"/>
          <w:sz w:val="22"/>
          <w:szCs w:val="22"/>
        </w:rPr>
      </w:pPr>
      <w:r w:rsidRPr="005E411C">
        <w:rPr>
          <w:rFonts w:ascii="Times New Roman" w:hAnsi="Times New Roman"/>
          <w:b/>
          <w:sz w:val="22"/>
          <w:szCs w:val="22"/>
        </w:rPr>
        <w:lastRenderedPageBreak/>
        <w:t>*Gerard, Andrew</w:t>
      </w:r>
      <w:r w:rsidRPr="005E411C">
        <w:rPr>
          <w:rFonts w:ascii="Times New Roman" w:hAnsi="Times New Roman"/>
          <w:sz w:val="22"/>
          <w:szCs w:val="22"/>
        </w:rPr>
        <w:t xml:space="preserve">, Maria Claudia Lopez, John Kerr, and Alfred </w:t>
      </w:r>
      <w:proofErr w:type="spellStart"/>
      <w:r w:rsidRPr="000B78D9">
        <w:rPr>
          <w:rFonts w:ascii="Times New Roman" w:hAnsi="Times New Roman"/>
          <w:sz w:val="22"/>
          <w:szCs w:val="22"/>
        </w:rPr>
        <w:t>Bizoza</w:t>
      </w:r>
      <w:proofErr w:type="spellEnd"/>
      <w:r w:rsidRPr="000B78D9">
        <w:rPr>
          <w:rFonts w:ascii="Times New Roman" w:hAnsi="Times New Roman"/>
          <w:sz w:val="22"/>
          <w:szCs w:val="22"/>
        </w:rPr>
        <w:t xml:space="preserve">. 2021. </w:t>
      </w:r>
      <w:r w:rsidRPr="000B78D9">
        <w:rPr>
          <w:rFonts w:ascii="Times New Roman" w:hAnsi="Times New Roman"/>
          <w:bCs/>
          <w:sz w:val="22"/>
          <w:szCs w:val="22"/>
        </w:rPr>
        <w:t>Overcoming</w:t>
      </w:r>
      <w:r w:rsidRPr="005E411C">
        <w:rPr>
          <w:rFonts w:ascii="Times New Roman" w:hAnsi="Times New Roman"/>
          <w:bCs/>
          <w:sz w:val="22"/>
          <w:szCs w:val="22"/>
        </w:rPr>
        <w:t xml:space="preserve"> transaction costs through relational contracts and value chain governance structures: the case of export companies in Rwanda’s coffee sector. </w:t>
      </w:r>
      <w:r w:rsidRPr="005E411C">
        <w:rPr>
          <w:rFonts w:ascii="Times New Roman" w:hAnsi="Times New Roman"/>
          <w:i/>
          <w:iCs/>
          <w:color w:val="000000"/>
          <w:sz w:val="22"/>
          <w:szCs w:val="22"/>
        </w:rPr>
        <w:t xml:space="preserve">Journal of Agribusiness in Developing and Emerging Economies. </w:t>
      </w:r>
      <w:r w:rsidR="005E411C" w:rsidRPr="005E411C">
        <w:rPr>
          <w:rFonts w:ascii="Times New Roman" w:hAnsi="Times New Roman"/>
          <w:sz w:val="22"/>
          <w:szCs w:val="22"/>
        </w:rPr>
        <w:t xml:space="preserve">DOI </w:t>
      </w:r>
      <w:r w:rsidR="005E411C" w:rsidRPr="005E411C">
        <w:rPr>
          <w:rFonts w:ascii="Times New Roman" w:hAnsi="Times New Roman"/>
          <w:color w:val="0000FF"/>
          <w:sz w:val="22"/>
          <w:szCs w:val="22"/>
        </w:rPr>
        <w:t xml:space="preserve">10.1108/JADEE-07-2021-0176 </w:t>
      </w:r>
    </w:p>
    <w:p w14:paraId="1E8D8D96" w14:textId="77777777" w:rsidR="00A65E41" w:rsidRPr="00A65E41" w:rsidRDefault="00A65E41" w:rsidP="00A65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56852">
        <w:rPr>
          <w:sz w:val="22"/>
          <w:szCs w:val="22"/>
        </w:rPr>
        <w:t xml:space="preserve">*Zhao, J., Kerr, J. M., </w:t>
      </w:r>
      <w:proofErr w:type="spellStart"/>
      <w:r w:rsidRPr="00756852">
        <w:rPr>
          <w:sz w:val="22"/>
          <w:szCs w:val="22"/>
        </w:rPr>
        <w:t>Lapinski-Lafaive</w:t>
      </w:r>
      <w:proofErr w:type="spellEnd"/>
      <w:r w:rsidRPr="00756852">
        <w:rPr>
          <w:sz w:val="22"/>
          <w:szCs w:val="22"/>
        </w:rPr>
        <w:t xml:space="preserve">, M., &amp; </w:t>
      </w:r>
      <w:proofErr w:type="spellStart"/>
      <w:r w:rsidRPr="00756852">
        <w:rPr>
          <w:sz w:val="22"/>
          <w:szCs w:val="22"/>
        </w:rPr>
        <w:t>Shupp</w:t>
      </w:r>
      <w:proofErr w:type="spellEnd"/>
      <w:r w:rsidRPr="00756852">
        <w:rPr>
          <w:sz w:val="22"/>
          <w:szCs w:val="22"/>
        </w:rPr>
        <w:t>, R. S. 202</w:t>
      </w:r>
      <w:r>
        <w:rPr>
          <w:sz w:val="22"/>
          <w:szCs w:val="22"/>
        </w:rPr>
        <w:t>1</w:t>
      </w:r>
      <w:r w:rsidRPr="00756852">
        <w:rPr>
          <w:sz w:val="22"/>
          <w:szCs w:val="22"/>
        </w:rPr>
        <w:t xml:space="preserve">. Reciprocity and social norms: short- and long-run </w:t>
      </w:r>
      <w:r w:rsidRPr="00A65E41">
        <w:rPr>
          <w:sz w:val="22"/>
          <w:szCs w:val="22"/>
        </w:rPr>
        <w:t xml:space="preserve">crowding out effects of financial incentives. </w:t>
      </w:r>
      <w:r w:rsidRPr="00A65E41">
        <w:rPr>
          <w:i/>
          <w:iCs/>
          <w:sz w:val="22"/>
          <w:szCs w:val="22"/>
        </w:rPr>
        <w:t xml:space="preserve">Frontiers of Economics in China </w:t>
      </w:r>
      <w:r w:rsidRPr="00A65E41">
        <w:rPr>
          <w:sz w:val="22"/>
          <w:szCs w:val="22"/>
        </w:rPr>
        <w:t>16(2): 177–213 https://doi.org/10.54605/fec20210202</w:t>
      </w:r>
      <w:r w:rsidRPr="00A65E41">
        <w:rPr>
          <w:rFonts w:ascii="TimesNewRomanPSMT" w:hAnsi="TimesNewRomanPSMT"/>
          <w:sz w:val="18"/>
          <w:szCs w:val="18"/>
        </w:rPr>
        <w:t xml:space="preserve"> </w:t>
      </w:r>
    </w:p>
    <w:p w14:paraId="7CD84FF1" w14:textId="5D880BEE" w:rsidR="0023027F" w:rsidRDefault="0023027F" w:rsidP="0023027F">
      <w:pPr>
        <w:ind w:left="720" w:hanging="720"/>
        <w:rPr>
          <w:sz w:val="22"/>
          <w:szCs w:val="22"/>
        </w:rPr>
      </w:pPr>
      <w:r>
        <w:rPr>
          <w:color w:val="222222"/>
          <w:sz w:val="22"/>
          <w:szCs w:val="22"/>
          <w:shd w:val="clear" w:color="auto" w:fill="FFFFFF"/>
        </w:rPr>
        <w:t>*</w:t>
      </w:r>
      <w:proofErr w:type="spellStart"/>
      <w:r w:rsidRPr="0023027F">
        <w:rPr>
          <w:color w:val="222222"/>
          <w:sz w:val="22"/>
          <w:szCs w:val="22"/>
          <w:shd w:val="clear" w:color="auto" w:fill="FFFFFF"/>
        </w:rPr>
        <w:t>Lapinski</w:t>
      </w:r>
      <w:proofErr w:type="spellEnd"/>
      <w:r w:rsidRPr="0023027F">
        <w:rPr>
          <w:color w:val="222222"/>
          <w:sz w:val="22"/>
          <w:szCs w:val="22"/>
          <w:shd w:val="clear" w:color="auto" w:fill="FFFFFF"/>
        </w:rPr>
        <w:t xml:space="preserve">, M. K., </w:t>
      </w:r>
      <w:r w:rsidRPr="0023027F">
        <w:rPr>
          <w:b/>
          <w:bCs/>
          <w:color w:val="222222"/>
          <w:sz w:val="22"/>
          <w:szCs w:val="22"/>
          <w:shd w:val="clear" w:color="auto" w:fill="FFFFFF"/>
        </w:rPr>
        <w:t>Liu, R.</w:t>
      </w:r>
      <w:r w:rsidRPr="0023027F">
        <w:rPr>
          <w:color w:val="222222"/>
          <w:sz w:val="22"/>
          <w:szCs w:val="22"/>
          <w:shd w:val="clear" w:color="auto" w:fill="FFFFFF"/>
        </w:rPr>
        <w:t xml:space="preserve"> W., Kerr, J. M., Zhao, J., Bum, T., &amp; Lu, Z. (2021). Culture and social norms: Behavioral decisions about grassland conservation among ethnically Tibetan pastoralists. </w:t>
      </w:r>
      <w:r w:rsidRPr="0023027F">
        <w:rPr>
          <w:i/>
          <w:iCs/>
          <w:color w:val="222222"/>
          <w:sz w:val="22"/>
          <w:szCs w:val="22"/>
          <w:shd w:val="clear" w:color="auto" w:fill="FFFFFF"/>
        </w:rPr>
        <w:t xml:space="preserve">Journal of International and Intercultural </w:t>
      </w:r>
      <w:r w:rsidRPr="00847849">
        <w:rPr>
          <w:i/>
          <w:iCs/>
          <w:color w:val="222222"/>
          <w:sz w:val="22"/>
          <w:szCs w:val="22"/>
          <w:shd w:val="clear" w:color="auto" w:fill="FFFFFF"/>
        </w:rPr>
        <w:t>Communication</w:t>
      </w:r>
      <w:r w:rsidRPr="00847849">
        <w:rPr>
          <w:color w:val="222222"/>
          <w:sz w:val="22"/>
          <w:szCs w:val="22"/>
          <w:shd w:val="clear" w:color="auto" w:fill="FFFFFF"/>
        </w:rPr>
        <w:t>, 1-22.</w:t>
      </w:r>
      <w:r w:rsidR="00044937" w:rsidRPr="00847849">
        <w:rPr>
          <w:color w:val="222222"/>
          <w:sz w:val="22"/>
          <w:szCs w:val="22"/>
          <w:shd w:val="clear" w:color="auto" w:fill="FFFFFF"/>
        </w:rPr>
        <w:t xml:space="preserve"> </w:t>
      </w:r>
      <w:r w:rsidR="00044937" w:rsidRPr="00847849">
        <w:rPr>
          <w:sz w:val="22"/>
          <w:szCs w:val="22"/>
        </w:rPr>
        <w:t xml:space="preserve">DOI: </w:t>
      </w:r>
      <w:hyperlink r:id="rId11" w:history="1">
        <w:r w:rsidR="00847849" w:rsidRPr="00FE0718">
          <w:rPr>
            <w:rStyle w:val="Hyperlink"/>
            <w:sz w:val="22"/>
            <w:szCs w:val="22"/>
          </w:rPr>
          <w:t>https://doi.org/10.1080/17513057.2021.1916569</w:t>
        </w:r>
      </w:hyperlink>
    </w:p>
    <w:p w14:paraId="1B75EBA7" w14:textId="07ACBA66" w:rsidR="000610F5" w:rsidRDefault="000610F5" w:rsidP="0023027F">
      <w:pPr>
        <w:ind w:left="720" w:hanging="720"/>
        <w:rPr>
          <w:bCs/>
          <w:sz w:val="22"/>
          <w:szCs w:val="22"/>
        </w:rPr>
      </w:pPr>
      <w:r w:rsidRPr="0023027F">
        <w:rPr>
          <w:b/>
          <w:sz w:val="22"/>
          <w:szCs w:val="22"/>
        </w:rPr>
        <w:t>*</w:t>
      </w:r>
      <w:proofErr w:type="spellStart"/>
      <w:r w:rsidRPr="0023027F">
        <w:rPr>
          <w:b/>
          <w:sz w:val="22"/>
          <w:szCs w:val="22"/>
        </w:rPr>
        <w:t>Sanou</w:t>
      </w:r>
      <w:proofErr w:type="spellEnd"/>
      <w:r w:rsidRPr="0023027F">
        <w:rPr>
          <w:b/>
          <w:sz w:val="22"/>
          <w:szCs w:val="22"/>
        </w:rPr>
        <w:t xml:space="preserve">, Awa, </w:t>
      </w:r>
      <w:r w:rsidRPr="0023027F">
        <w:rPr>
          <w:bCs/>
          <w:color w:val="000000"/>
          <w:sz w:val="22"/>
          <w:szCs w:val="22"/>
        </w:rPr>
        <w:t xml:space="preserve">Lenis </w:t>
      </w:r>
      <w:proofErr w:type="spellStart"/>
      <w:r w:rsidRPr="0023027F">
        <w:rPr>
          <w:bCs/>
          <w:color w:val="000000"/>
          <w:sz w:val="22"/>
          <w:szCs w:val="22"/>
        </w:rPr>
        <w:t>Saweda</w:t>
      </w:r>
      <w:proofErr w:type="spellEnd"/>
      <w:r w:rsidRPr="0023027F">
        <w:rPr>
          <w:bCs/>
          <w:color w:val="000000"/>
          <w:sz w:val="22"/>
          <w:szCs w:val="22"/>
        </w:rPr>
        <w:t xml:space="preserve"> O. Liverpool-</w:t>
      </w:r>
      <w:proofErr w:type="spellStart"/>
      <w:r w:rsidRPr="0023027F">
        <w:rPr>
          <w:bCs/>
          <w:color w:val="000000"/>
          <w:sz w:val="22"/>
          <w:szCs w:val="22"/>
        </w:rPr>
        <w:t>Tasie</w:t>
      </w:r>
      <w:proofErr w:type="spellEnd"/>
      <w:r w:rsidRPr="0023027F">
        <w:rPr>
          <w:bCs/>
          <w:sz w:val="22"/>
          <w:szCs w:val="22"/>
        </w:rPr>
        <w:t xml:space="preserve">, </w:t>
      </w:r>
      <w:proofErr w:type="spellStart"/>
      <w:r w:rsidRPr="0023027F">
        <w:rPr>
          <w:bCs/>
          <w:sz w:val="22"/>
          <w:szCs w:val="22"/>
        </w:rPr>
        <w:t>Vincenzina</w:t>
      </w:r>
      <w:proofErr w:type="spellEnd"/>
      <w:r w:rsidRPr="0023027F">
        <w:rPr>
          <w:bCs/>
          <w:sz w:val="22"/>
          <w:szCs w:val="22"/>
        </w:rPr>
        <w:t xml:space="preserve"> Caputo, and John M. Kerr. 2021. Introducing</w:t>
      </w:r>
      <w:r w:rsidRPr="0026470E">
        <w:rPr>
          <w:bCs/>
          <w:sz w:val="22"/>
          <w:szCs w:val="22"/>
        </w:rPr>
        <w:t xml:space="preserve"> an Aflatoxin-Safe labeling program in complex food supply chains: Evidence from a choice experiment in Nigeria. </w:t>
      </w:r>
      <w:r w:rsidRPr="0026470E">
        <w:rPr>
          <w:bCs/>
          <w:i/>
          <w:iCs/>
          <w:sz w:val="22"/>
          <w:szCs w:val="22"/>
        </w:rPr>
        <w:t>Food Policy</w:t>
      </w:r>
      <w:r w:rsidR="00044937">
        <w:rPr>
          <w:bCs/>
          <w:sz w:val="22"/>
          <w:szCs w:val="22"/>
        </w:rPr>
        <w:t xml:space="preserve"> Vol. 102. </w:t>
      </w:r>
      <w:hyperlink r:id="rId12" w:history="1">
        <w:r w:rsidR="00044937" w:rsidRPr="00590E35">
          <w:rPr>
            <w:rStyle w:val="Hyperlink"/>
            <w:bCs/>
            <w:sz w:val="22"/>
            <w:szCs w:val="22"/>
          </w:rPr>
          <w:t>https://doi.org/10.1016/j.foodpol.2021.102070</w:t>
        </w:r>
      </w:hyperlink>
    </w:p>
    <w:p w14:paraId="54363D7E" w14:textId="02E3DBB1" w:rsidR="00E3097D" w:rsidRPr="00E3097D" w:rsidRDefault="00E3097D" w:rsidP="00E3097D">
      <w:pPr>
        <w:ind w:left="720" w:hanging="720"/>
        <w:rPr>
          <w:sz w:val="22"/>
          <w:szCs w:val="22"/>
          <w:lang w:val="nl-NL"/>
        </w:rPr>
      </w:pPr>
      <w:r>
        <w:rPr>
          <w:b/>
          <w:bCs/>
          <w:sz w:val="22"/>
          <w:szCs w:val="22"/>
        </w:rPr>
        <w:t>*</w:t>
      </w:r>
      <w:proofErr w:type="spellStart"/>
      <w:r w:rsidRPr="00E3097D">
        <w:rPr>
          <w:b/>
          <w:bCs/>
          <w:sz w:val="22"/>
          <w:szCs w:val="22"/>
        </w:rPr>
        <w:t>Elegbede</w:t>
      </w:r>
      <w:proofErr w:type="spellEnd"/>
      <w:r w:rsidRPr="00E3097D">
        <w:rPr>
          <w:b/>
          <w:bCs/>
          <w:sz w:val="22"/>
          <w:szCs w:val="22"/>
        </w:rPr>
        <w:t>, Obafemi</w:t>
      </w:r>
      <w:r>
        <w:rPr>
          <w:sz w:val="22"/>
          <w:szCs w:val="22"/>
        </w:rPr>
        <w:t>,</w:t>
      </w:r>
      <w:r w:rsidRPr="00E3097D">
        <w:rPr>
          <w:sz w:val="22"/>
          <w:szCs w:val="22"/>
        </w:rPr>
        <w:t xml:space="preserve"> John </w:t>
      </w:r>
      <w:r>
        <w:rPr>
          <w:sz w:val="22"/>
          <w:szCs w:val="22"/>
        </w:rPr>
        <w:t xml:space="preserve">M. </w:t>
      </w:r>
      <w:r w:rsidRPr="00E3097D">
        <w:rPr>
          <w:sz w:val="22"/>
          <w:szCs w:val="22"/>
        </w:rPr>
        <w:t xml:space="preserve">Kerr, Robert Richardson, </w:t>
      </w:r>
      <w:r w:rsidRPr="00E3097D">
        <w:rPr>
          <w:b/>
          <w:bCs/>
          <w:sz w:val="22"/>
          <w:szCs w:val="22"/>
        </w:rPr>
        <w:t xml:space="preserve">Awa </w:t>
      </w:r>
      <w:proofErr w:type="spellStart"/>
      <w:r w:rsidRPr="00E3097D">
        <w:rPr>
          <w:b/>
          <w:bCs/>
          <w:sz w:val="22"/>
          <w:szCs w:val="22"/>
        </w:rPr>
        <w:t>Sanou</w:t>
      </w:r>
      <w:proofErr w:type="spellEnd"/>
      <w:r w:rsidRPr="00E3097D">
        <w:rPr>
          <w:sz w:val="22"/>
          <w:szCs w:val="22"/>
        </w:rPr>
        <w:t xml:space="preserve">. 2021. Using a choice experiment to understand preferences in off-grid solar electricity attributes: The case of Nigerian households, </w:t>
      </w:r>
      <w:r w:rsidRPr="00E3097D">
        <w:rPr>
          <w:i/>
          <w:iCs/>
          <w:sz w:val="22"/>
          <w:szCs w:val="22"/>
        </w:rPr>
        <w:t xml:space="preserve">Energy for Sustainable Development </w:t>
      </w:r>
      <w:r w:rsidRPr="00E3097D">
        <w:rPr>
          <w:sz w:val="22"/>
          <w:szCs w:val="22"/>
        </w:rPr>
        <w:t xml:space="preserve">60: 33-39. </w:t>
      </w:r>
      <w:hyperlink r:id="rId13" w:history="1">
        <w:r w:rsidRPr="00E3097D">
          <w:rPr>
            <w:rStyle w:val="Hyperlink"/>
            <w:sz w:val="22"/>
            <w:szCs w:val="22"/>
            <w:lang w:val="nl-NL"/>
          </w:rPr>
          <w:t>https://doi.org/10.1016/j.esd.2020.12.001</w:t>
        </w:r>
      </w:hyperlink>
      <w:r w:rsidRPr="00E3097D">
        <w:rPr>
          <w:sz w:val="22"/>
          <w:szCs w:val="22"/>
          <w:lang w:val="nl-NL"/>
        </w:rPr>
        <w:t>.</w:t>
      </w:r>
    </w:p>
    <w:p w14:paraId="3AD91046" w14:textId="678FC68D" w:rsidR="00E3097D" w:rsidRPr="00E3097D" w:rsidRDefault="00E3097D" w:rsidP="00E3097D">
      <w:pPr>
        <w:ind w:left="720" w:hanging="720"/>
        <w:rPr>
          <w:sz w:val="22"/>
          <w:szCs w:val="22"/>
        </w:rPr>
      </w:pPr>
      <w:r w:rsidRPr="00E3097D">
        <w:rPr>
          <w:b/>
          <w:bCs/>
          <w:color w:val="222222"/>
          <w:sz w:val="22"/>
          <w:szCs w:val="22"/>
          <w:shd w:val="clear" w:color="auto" w:fill="FFFFFF"/>
          <w:lang w:val="nl-NL"/>
        </w:rPr>
        <w:t>*</w:t>
      </w:r>
      <w:proofErr w:type="spellStart"/>
      <w:r w:rsidRPr="00E3097D">
        <w:rPr>
          <w:b/>
          <w:bCs/>
          <w:color w:val="222222"/>
          <w:sz w:val="22"/>
          <w:szCs w:val="22"/>
          <w:shd w:val="clear" w:color="auto" w:fill="FFFFFF"/>
          <w:lang w:val="nl-NL"/>
        </w:rPr>
        <w:t>Chikowore</w:t>
      </w:r>
      <w:proofErr w:type="spellEnd"/>
      <w:r w:rsidRPr="00E3097D">
        <w:rPr>
          <w:b/>
          <w:bCs/>
          <w:color w:val="222222"/>
          <w:sz w:val="22"/>
          <w:szCs w:val="22"/>
          <w:shd w:val="clear" w:color="auto" w:fill="FFFFFF"/>
          <w:lang w:val="nl-NL"/>
        </w:rPr>
        <w:t>, N. R</w:t>
      </w:r>
      <w:r w:rsidRPr="00E3097D">
        <w:rPr>
          <w:color w:val="222222"/>
          <w:sz w:val="22"/>
          <w:szCs w:val="22"/>
          <w:shd w:val="clear" w:color="auto" w:fill="FFFFFF"/>
          <w:lang w:val="nl-NL"/>
        </w:rPr>
        <w:t xml:space="preserve">., &amp; Kerr, J. M. (2020). </w:t>
      </w:r>
      <w:r w:rsidRPr="00E3097D">
        <w:rPr>
          <w:color w:val="222222"/>
          <w:sz w:val="22"/>
          <w:szCs w:val="22"/>
          <w:shd w:val="clear" w:color="auto" w:fill="FFFFFF"/>
        </w:rPr>
        <w:t>A Qualitative Inquiry into Collecting Recyclable Cans and Bottles as a Livelihood Activity at Football Tailgates in the United States. </w:t>
      </w:r>
      <w:r w:rsidRPr="00E3097D">
        <w:rPr>
          <w:i/>
          <w:iCs/>
          <w:color w:val="222222"/>
          <w:sz w:val="22"/>
          <w:szCs w:val="22"/>
          <w:shd w:val="clear" w:color="auto" w:fill="FFFFFF"/>
        </w:rPr>
        <w:t>Sustainability</w:t>
      </w:r>
      <w:r w:rsidRPr="00E3097D">
        <w:rPr>
          <w:color w:val="222222"/>
          <w:sz w:val="22"/>
          <w:szCs w:val="22"/>
          <w:shd w:val="clear" w:color="auto" w:fill="FFFFFF"/>
        </w:rPr>
        <w:t>, </w:t>
      </w:r>
      <w:r w:rsidRPr="00E3097D">
        <w:rPr>
          <w:i/>
          <w:iCs/>
          <w:color w:val="222222"/>
          <w:sz w:val="22"/>
          <w:szCs w:val="22"/>
          <w:shd w:val="clear" w:color="auto" w:fill="FFFFFF"/>
        </w:rPr>
        <w:t>12</w:t>
      </w:r>
      <w:r w:rsidRPr="00E3097D">
        <w:rPr>
          <w:color w:val="222222"/>
          <w:sz w:val="22"/>
          <w:szCs w:val="22"/>
          <w:shd w:val="clear" w:color="auto" w:fill="FFFFFF"/>
        </w:rPr>
        <w:t>(14), 5659.</w:t>
      </w:r>
    </w:p>
    <w:p w14:paraId="69346EFF" w14:textId="5C46389E" w:rsidR="001E03F4" w:rsidRDefault="003D4542" w:rsidP="00E3097D">
      <w:pPr>
        <w:ind w:left="720" w:hanging="720"/>
        <w:rPr>
          <w:sz w:val="22"/>
          <w:szCs w:val="22"/>
          <w:shd w:val="clear" w:color="auto" w:fill="FFFFFF"/>
          <w:lang w:val="en-GB"/>
        </w:rPr>
      </w:pPr>
      <w:r w:rsidRPr="00E3097D">
        <w:rPr>
          <w:b/>
          <w:sz w:val="22"/>
          <w:szCs w:val="22"/>
          <w:shd w:val="clear" w:color="auto" w:fill="FFFFFF"/>
          <w:lang w:val="en-GB"/>
        </w:rPr>
        <w:t>*</w:t>
      </w:r>
      <w:proofErr w:type="spellStart"/>
      <w:r w:rsidRPr="00E3097D">
        <w:rPr>
          <w:b/>
          <w:sz w:val="22"/>
          <w:szCs w:val="22"/>
          <w:shd w:val="clear" w:color="auto" w:fill="FFFFFF"/>
          <w:lang w:val="en-GB"/>
        </w:rPr>
        <w:t>Sanou</w:t>
      </w:r>
      <w:proofErr w:type="spellEnd"/>
      <w:r w:rsidRPr="00E3097D">
        <w:rPr>
          <w:b/>
          <w:sz w:val="22"/>
          <w:szCs w:val="22"/>
          <w:shd w:val="clear" w:color="auto" w:fill="FFFFFF"/>
          <w:lang w:val="en-GB"/>
        </w:rPr>
        <w:t>, Awa</w:t>
      </w:r>
      <w:r w:rsidRPr="00E3097D">
        <w:rPr>
          <w:sz w:val="22"/>
          <w:szCs w:val="22"/>
          <w:shd w:val="clear" w:color="auto" w:fill="FFFFFF"/>
          <w:lang w:val="en-GB"/>
        </w:rPr>
        <w:t xml:space="preserve">, Lenis </w:t>
      </w:r>
      <w:proofErr w:type="spellStart"/>
      <w:r w:rsidRPr="00E3097D">
        <w:rPr>
          <w:sz w:val="22"/>
          <w:szCs w:val="22"/>
          <w:shd w:val="clear" w:color="auto" w:fill="FFFFFF"/>
          <w:lang w:val="en-GB"/>
        </w:rPr>
        <w:t>Saweda</w:t>
      </w:r>
      <w:proofErr w:type="spellEnd"/>
      <w:r w:rsidRPr="00E3097D">
        <w:rPr>
          <w:sz w:val="22"/>
          <w:szCs w:val="22"/>
          <w:shd w:val="clear" w:color="auto" w:fill="FFFFFF"/>
          <w:lang w:val="en-GB"/>
        </w:rPr>
        <w:t xml:space="preserve"> O. Liverpool-</w:t>
      </w:r>
      <w:proofErr w:type="spellStart"/>
      <w:r w:rsidRPr="00E3097D">
        <w:rPr>
          <w:sz w:val="22"/>
          <w:szCs w:val="22"/>
          <w:shd w:val="clear" w:color="auto" w:fill="FFFFFF"/>
          <w:lang w:val="en-GB"/>
        </w:rPr>
        <w:t>Tasie</w:t>
      </w:r>
      <w:proofErr w:type="spellEnd"/>
      <w:r w:rsidRPr="00E3097D">
        <w:rPr>
          <w:sz w:val="22"/>
          <w:szCs w:val="22"/>
          <w:shd w:val="clear" w:color="auto" w:fill="FFFFFF"/>
          <w:lang w:val="en-GB"/>
        </w:rPr>
        <w:t xml:space="preserve">, and John M. Kerr. 2020. Threshold investment and firm viability: Evidence from commercial poultry farms in Nigeria. </w:t>
      </w:r>
      <w:r w:rsidRPr="00E3097D">
        <w:rPr>
          <w:i/>
          <w:color w:val="000000"/>
          <w:sz w:val="22"/>
          <w:szCs w:val="22"/>
        </w:rPr>
        <w:t xml:space="preserve">Agribusiness: </w:t>
      </w:r>
      <w:proofErr w:type="gramStart"/>
      <w:r w:rsidRPr="00E3097D">
        <w:rPr>
          <w:i/>
          <w:color w:val="000000"/>
          <w:sz w:val="22"/>
          <w:szCs w:val="22"/>
        </w:rPr>
        <w:t>an</w:t>
      </w:r>
      <w:proofErr w:type="gramEnd"/>
      <w:r w:rsidRPr="00E3097D">
        <w:rPr>
          <w:i/>
          <w:color w:val="000000"/>
          <w:sz w:val="22"/>
          <w:szCs w:val="22"/>
        </w:rPr>
        <w:t xml:space="preserve"> International Journal</w:t>
      </w:r>
      <w:r w:rsidRPr="00E3097D">
        <w:rPr>
          <w:i/>
          <w:sz w:val="22"/>
          <w:szCs w:val="22"/>
        </w:rPr>
        <w:t xml:space="preserve">. </w:t>
      </w:r>
      <w:r w:rsidR="00E3097D" w:rsidRPr="00E3097D">
        <w:rPr>
          <w:sz w:val="22"/>
          <w:szCs w:val="22"/>
          <w:shd w:val="clear" w:color="auto" w:fill="FFFFFF"/>
          <w:lang w:val="en-GB"/>
        </w:rPr>
        <w:t>36:422-439.</w:t>
      </w:r>
    </w:p>
    <w:p w14:paraId="0CF6F439" w14:textId="2300AE28" w:rsidR="00900F84" w:rsidRPr="00900F84" w:rsidRDefault="00900F84" w:rsidP="00900F84">
      <w:pPr>
        <w:ind w:left="720" w:hanging="720"/>
        <w:rPr>
          <w:color w:val="000000"/>
          <w:sz w:val="22"/>
          <w:szCs w:val="22"/>
        </w:rPr>
      </w:pPr>
      <w:r>
        <w:rPr>
          <w:b/>
          <w:color w:val="000000"/>
          <w:sz w:val="22"/>
          <w:szCs w:val="22"/>
        </w:rPr>
        <w:t>*</w:t>
      </w:r>
      <w:r w:rsidRPr="005B15CC">
        <w:rPr>
          <w:b/>
          <w:color w:val="000000"/>
          <w:sz w:val="22"/>
          <w:szCs w:val="22"/>
        </w:rPr>
        <w:t>Ansah, Ebenezer</w:t>
      </w:r>
      <w:r w:rsidRPr="005B15CC">
        <w:rPr>
          <w:color w:val="000000"/>
          <w:sz w:val="22"/>
          <w:szCs w:val="22"/>
        </w:rPr>
        <w:t xml:space="preserve">, </w:t>
      </w:r>
      <w:r>
        <w:rPr>
          <w:color w:val="000000"/>
          <w:sz w:val="22"/>
          <w:szCs w:val="22"/>
        </w:rPr>
        <w:t xml:space="preserve">Michael D. </w:t>
      </w:r>
      <w:r w:rsidRPr="005B15CC">
        <w:rPr>
          <w:color w:val="000000"/>
          <w:sz w:val="22"/>
          <w:szCs w:val="22"/>
        </w:rPr>
        <w:t xml:space="preserve">Kaplowitz, </w:t>
      </w:r>
      <w:r>
        <w:rPr>
          <w:color w:val="000000"/>
          <w:sz w:val="22"/>
          <w:szCs w:val="22"/>
        </w:rPr>
        <w:t>Frank</w:t>
      </w:r>
      <w:r w:rsidRPr="005B15CC">
        <w:rPr>
          <w:color w:val="000000"/>
          <w:sz w:val="22"/>
          <w:szCs w:val="22"/>
        </w:rPr>
        <w:t xml:space="preserve"> </w:t>
      </w:r>
      <w:proofErr w:type="spellStart"/>
      <w:r w:rsidRPr="005B15CC">
        <w:rPr>
          <w:color w:val="000000"/>
          <w:sz w:val="22"/>
          <w:szCs w:val="22"/>
        </w:rPr>
        <w:t>Lupi</w:t>
      </w:r>
      <w:proofErr w:type="spellEnd"/>
      <w:r w:rsidRPr="005B15CC">
        <w:rPr>
          <w:color w:val="000000"/>
          <w:sz w:val="22"/>
          <w:szCs w:val="22"/>
        </w:rPr>
        <w:t xml:space="preserve">, and </w:t>
      </w:r>
      <w:r>
        <w:rPr>
          <w:color w:val="000000"/>
          <w:sz w:val="22"/>
          <w:szCs w:val="22"/>
        </w:rPr>
        <w:t>John M. Kerr. 2020</w:t>
      </w:r>
      <w:r w:rsidRPr="005B15CC">
        <w:rPr>
          <w:color w:val="000000"/>
          <w:sz w:val="22"/>
          <w:szCs w:val="22"/>
        </w:rPr>
        <w:t xml:space="preserve">. Smallholder Participation, Stakeholder Assessment, and Procedural Compliance with Sustainable Cocoa Certification Programs in Ghana, West Africa. </w:t>
      </w:r>
      <w:r w:rsidRPr="00EA08F2">
        <w:rPr>
          <w:i/>
          <w:color w:val="000000"/>
          <w:sz w:val="22"/>
          <w:szCs w:val="22"/>
        </w:rPr>
        <w:t>Agroecology and Sustainable Food Systems</w:t>
      </w:r>
      <w:r>
        <w:rPr>
          <w:i/>
          <w:color w:val="000000"/>
          <w:sz w:val="22"/>
          <w:szCs w:val="22"/>
        </w:rPr>
        <w:t xml:space="preserve"> </w:t>
      </w:r>
      <w:r w:rsidRPr="00107DB0">
        <w:rPr>
          <w:color w:val="000000"/>
          <w:sz w:val="22"/>
          <w:szCs w:val="22"/>
        </w:rPr>
        <w:t>44(1): 54-87</w:t>
      </w:r>
      <w:r w:rsidRPr="00EA08F2">
        <w:rPr>
          <w:i/>
          <w:color w:val="000000"/>
          <w:sz w:val="22"/>
          <w:szCs w:val="22"/>
        </w:rPr>
        <w:t>.</w:t>
      </w:r>
      <w:r>
        <w:rPr>
          <w:i/>
          <w:color w:val="000000"/>
          <w:sz w:val="22"/>
          <w:szCs w:val="22"/>
        </w:rPr>
        <w:t xml:space="preserve"> (Published online </w:t>
      </w:r>
      <w:proofErr w:type="gramStart"/>
      <w:r>
        <w:rPr>
          <w:i/>
          <w:color w:val="000000"/>
          <w:sz w:val="22"/>
          <w:szCs w:val="22"/>
        </w:rPr>
        <w:t>April,</w:t>
      </w:r>
      <w:proofErr w:type="gramEnd"/>
      <w:r>
        <w:rPr>
          <w:i/>
          <w:color w:val="000000"/>
          <w:sz w:val="22"/>
          <w:szCs w:val="22"/>
        </w:rPr>
        <w:t xml:space="preserve"> 2019).</w:t>
      </w:r>
      <w:r w:rsidRPr="00107DB0">
        <w:rPr>
          <w:color w:val="000000"/>
          <w:sz w:val="22"/>
          <w:szCs w:val="22"/>
        </w:rPr>
        <w:t xml:space="preserve"> doi.org/10.1080/21683565.2019.1579776</w:t>
      </w:r>
    </w:p>
    <w:p w14:paraId="73831B72" w14:textId="3AC478AB" w:rsidR="001E03F4" w:rsidRDefault="001E03F4" w:rsidP="001E03F4">
      <w:pPr>
        <w:ind w:left="720" w:hanging="720"/>
      </w:pPr>
      <w:r>
        <w:rPr>
          <w:b/>
          <w:sz w:val="22"/>
          <w:szCs w:val="22"/>
        </w:rPr>
        <w:t>*</w:t>
      </w:r>
      <w:proofErr w:type="spellStart"/>
      <w:r w:rsidRPr="005B15CC">
        <w:rPr>
          <w:b/>
          <w:sz w:val="22"/>
          <w:szCs w:val="22"/>
        </w:rPr>
        <w:t>LeClerq</w:t>
      </w:r>
      <w:proofErr w:type="spellEnd"/>
      <w:r w:rsidRPr="00706E90">
        <w:rPr>
          <w:b/>
          <w:bCs/>
          <w:sz w:val="22"/>
          <w:szCs w:val="22"/>
        </w:rPr>
        <w:t>,</w:t>
      </w:r>
      <w:r w:rsidR="00706E90" w:rsidRPr="00706E90">
        <w:rPr>
          <w:b/>
          <w:bCs/>
          <w:sz w:val="22"/>
          <w:szCs w:val="22"/>
        </w:rPr>
        <w:t xml:space="preserve"> Ariane,</w:t>
      </w:r>
      <w:r w:rsidRPr="005B15CC">
        <w:rPr>
          <w:sz w:val="22"/>
          <w:szCs w:val="22"/>
        </w:rPr>
        <w:t xml:space="preserve"> Meredith Gore, Maria Claudia Lopez, and John M. Kerr.</w:t>
      </w:r>
      <w:r w:rsidRPr="005B15CC">
        <w:rPr>
          <w:color w:val="000000"/>
          <w:sz w:val="22"/>
          <w:szCs w:val="22"/>
        </w:rPr>
        <w:t xml:space="preserve"> </w:t>
      </w:r>
      <w:r>
        <w:rPr>
          <w:color w:val="000000"/>
          <w:sz w:val="22"/>
          <w:szCs w:val="22"/>
        </w:rPr>
        <w:t xml:space="preserve">2019. </w:t>
      </w:r>
      <w:r w:rsidRPr="00BC7964">
        <w:rPr>
          <w:sz w:val="21"/>
          <w:szCs w:val="21"/>
        </w:rPr>
        <w:t>Perceptions about conservation objectives in an alternative livelihood program in Nepal</w:t>
      </w:r>
      <w:r>
        <w:rPr>
          <w:sz w:val="21"/>
          <w:szCs w:val="21"/>
        </w:rPr>
        <w:t>.</w:t>
      </w:r>
      <w:r>
        <w:rPr>
          <w:color w:val="000000"/>
          <w:sz w:val="22"/>
          <w:szCs w:val="22"/>
        </w:rPr>
        <w:t xml:space="preserve"> </w:t>
      </w:r>
      <w:r w:rsidRPr="005B15CC">
        <w:rPr>
          <w:i/>
          <w:color w:val="000000"/>
          <w:sz w:val="22"/>
          <w:szCs w:val="22"/>
        </w:rPr>
        <w:t>Conservation Science and Practice</w:t>
      </w:r>
      <w:r w:rsidRPr="005E04AD">
        <w:rPr>
          <w:color w:val="000000"/>
          <w:sz w:val="22"/>
          <w:szCs w:val="22"/>
        </w:rPr>
        <w:t>. 1(12)</w:t>
      </w:r>
      <w:r>
        <w:rPr>
          <w:color w:val="000000"/>
          <w:sz w:val="22"/>
          <w:szCs w:val="22"/>
        </w:rPr>
        <w:t xml:space="preserve"> (11 pages). </w:t>
      </w:r>
      <w:r>
        <w:t>DOI: 10.1111/csp2.131</w:t>
      </w:r>
    </w:p>
    <w:p w14:paraId="5E6D82FD" w14:textId="4A2F08D5" w:rsidR="00951E32" w:rsidRPr="001E03F4" w:rsidRDefault="00951E32" w:rsidP="001E03F4">
      <w:pPr>
        <w:ind w:left="720" w:hanging="720"/>
        <w:rPr>
          <w:i/>
          <w:iCs/>
          <w:color w:val="000000" w:themeColor="text1"/>
          <w:sz w:val="22"/>
          <w:szCs w:val="22"/>
          <w:bdr w:val="none" w:sz="0" w:space="0" w:color="auto" w:frame="1"/>
        </w:rPr>
      </w:pPr>
      <w:r w:rsidRPr="00951E32">
        <w:rPr>
          <w:sz w:val="22"/>
          <w:szCs w:val="22"/>
        </w:rPr>
        <w:t xml:space="preserve">*Kerr, John M., </w:t>
      </w:r>
      <w:proofErr w:type="spellStart"/>
      <w:r w:rsidRPr="00951E32">
        <w:rPr>
          <w:sz w:val="22"/>
          <w:szCs w:val="22"/>
        </w:rPr>
        <w:t>Tsering</w:t>
      </w:r>
      <w:proofErr w:type="spellEnd"/>
      <w:r w:rsidRPr="00951E32">
        <w:rPr>
          <w:sz w:val="22"/>
          <w:szCs w:val="22"/>
        </w:rPr>
        <w:t xml:space="preserve"> Bum, Maria K. </w:t>
      </w:r>
      <w:proofErr w:type="spellStart"/>
      <w:r w:rsidRPr="00951E32">
        <w:rPr>
          <w:sz w:val="22"/>
          <w:szCs w:val="22"/>
        </w:rPr>
        <w:t>Lapinski</w:t>
      </w:r>
      <w:proofErr w:type="spellEnd"/>
      <w:r w:rsidRPr="00951E32">
        <w:rPr>
          <w:sz w:val="22"/>
          <w:szCs w:val="22"/>
        </w:rPr>
        <w:t xml:space="preserve">, </w:t>
      </w:r>
      <w:r w:rsidRPr="00951E32">
        <w:rPr>
          <w:b/>
          <w:sz w:val="22"/>
          <w:szCs w:val="22"/>
        </w:rPr>
        <w:t xml:space="preserve">Rain </w:t>
      </w:r>
      <w:proofErr w:type="spellStart"/>
      <w:r w:rsidRPr="00951E32">
        <w:rPr>
          <w:b/>
          <w:sz w:val="22"/>
          <w:szCs w:val="22"/>
        </w:rPr>
        <w:t>Wuyu</w:t>
      </w:r>
      <w:proofErr w:type="spellEnd"/>
      <w:r w:rsidRPr="00951E32">
        <w:rPr>
          <w:b/>
          <w:sz w:val="22"/>
          <w:szCs w:val="22"/>
        </w:rPr>
        <w:t xml:space="preserve"> Liu</w:t>
      </w:r>
      <w:r w:rsidR="00E665FE">
        <w:rPr>
          <w:sz w:val="22"/>
          <w:szCs w:val="22"/>
        </w:rPr>
        <w:t xml:space="preserve">, </w:t>
      </w:r>
      <w:proofErr w:type="spellStart"/>
      <w:r w:rsidR="00E665FE">
        <w:rPr>
          <w:sz w:val="22"/>
          <w:szCs w:val="22"/>
        </w:rPr>
        <w:t>Zhi</w:t>
      </w:r>
      <w:proofErr w:type="spellEnd"/>
      <w:r w:rsidR="00E665FE">
        <w:rPr>
          <w:sz w:val="22"/>
          <w:szCs w:val="22"/>
        </w:rPr>
        <w:t xml:space="preserve"> L</w:t>
      </w:r>
      <w:r w:rsidRPr="00951E32">
        <w:rPr>
          <w:sz w:val="22"/>
          <w:szCs w:val="22"/>
        </w:rPr>
        <w:t xml:space="preserve">u, and Jinhua Zhao. </w:t>
      </w:r>
      <w:r>
        <w:rPr>
          <w:sz w:val="22"/>
          <w:szCs w:val="22"/>
        </w:rPr>
        <w:t xml:space="preserve">2019. </w:t>
      </w:r>
      <w:r w:rsidRPr="00951E32">
        <w:rPr>
          <w:sz w:val="22"/>
          <w:szCs w:val="22"/>
        </w:rPr>
        <w:t xml:space="preserve">The effects of social norms on motivation crowding: experimental evidence from the Tibetan Plateau. </w:t>
      </w:r>
      <w:r w:rsidR="001E03F4" w:rsidRPr="00693015">
        <w:rPr>
          <w:i/>
          <w:iCs/>
          <w:color w:val="000000" w:themeColor="text1"/>
          <w:sz w:val="22"/>
          <w:szCs w:val="22"/>
          <w:bdr w:val="none" w:sz="0" w:space="0" w:color="auto" w:frame="1"/>
        </w:rPr>
        <w:t>International Journal of the Commons</w:t>
      </w:r>
      <w:r w:rsidR="001E03F4" w:rsidRPr="00693015">
        <w:rPr>
          <w:color w:val="000000" w:themeColor="text1"/>
          <w:sz w:val="22"/>
          <w:szCs w:val="22"/>
          <w:shd w:val="clear" w:color="auto" w:fill="FFFFFF"/>
        </w:rPr>
        <w:t>, 13(1).</w:t>
      </w:r>
    </w:p>
    <w:p w14:paraId="147767DB" w14:textId="753F7BD9" w:rsidR="00951E32" w:rsidRDefault="0060383B" w:rsidP="00951E32">
      <w:pPr>
        <w:pStyle w:val="dx-doi"/>
        <w:spacing w:before="0" w:beforeAutospacing="0" w:after="0" w:afterAutospacing="0"/>
        <w:ind w:left="720" w:hanging="720"/>
        <w:rPr>
          <w:rFonts w:ascii="Arial" w:hAnsi="Arial" w:cs="Arial"/>
          <w:color w:val="333333"/>
          <w:sz w:val="20"/>
          <w:szCs w:val="20"/>
        </w:rPr>
      </w:pPr>
      <w:r w:rsidRPr="00951E32">
        <w:rPr>
          <w:sz w:val="22"/>
          <w:szCs w:val="22"/>
        </w:rPr>
        <w:t>*</w:t>
      </w:r>
      <w:proofErr w:type="spellStart"/>
      <w:r w:rsidR="00E42FF0" w:rsidRPr="00951E32">
        <w:rPr>
          <w:sz w:val="22"/>
          <w:szCs w:val="22"/>
        </w:rPr>
        <w:t>Lapinski</w:t>
      </w:r>
      <w:proofErr w:type="spellEnd"/>
      <w:r w:rsidR="00E42FF0" w:rsidRPr="00AC3525">
        <w:rPr>
          <w:sz w:val="22"/>
          <w:szCs w:val="22"/>
        </w:rPr>
        <w:t xml:space="preserve">, Maria, </w:t>
      </w:r>
      <w:r w:rsidR="00E42FF0" w:rsidRPr="009957C8">
        <w:rPr>
          <w:b/>
          <w:sz w:val="22"/>
          <w:szCs w:val="22"/>
        </w:rPr>
        <w:t xml:space="preserve">Rain </w:t>
      </w:r>
      <w:proofErr w:type="spellStart"/>
      <w:r w:rsidR="00E42FF0" w:rsidRPr="009957C8">
        <w:rPr>
          <w:b/>
          <w:sz w:val="22"/>
          <w:szCs w:val="22"/>
        </w:rPr>
        <w:t>Wuyu</w:t>
      </w:r>
      <w:proofErr w:type="spellEnd"/>
      <w:r w:rsidR="00E42FF0" w:rsidRPr="009957C8">
        <w:rPr>
          <w:b/>
          <w:sz w:val="22"/>
          <w:szCs w:val="22"/>
        </w:rPr>
        <w:t xml:space="preserve"> Liu</w:t>
      </w:r>
      <w:r w:rsidR="00E42FF0" w:rsidRPr="009957C8">
        <w:rPr>
          <w:sz w:val="22"/>
          <w:szCs w:val="22"/>
        </w:rPr>
        <w:t>, John M. Kerr, Ji</w:t>
      </w:r>
      <w:r w:rsidR="00E42FF0">
        <w:rPr>
          <w:sz w:val="22"/>
          <w:szCs w:val="22"/>
        </w:rPr>
        <w:t xml:space="preserve">nhua Zhao, and </w:t>
      </w:r>
      <w:proofErr w:type="spellStart"/>
      <w:r w:rsidR="00E42FF0">
        <w:rPr>
          <w:sz w:val="22"/>
          <w:szCs w:val="22"/>
        </w:rPr>
        <w:t>Tsering</w:t>
      </w:r>
      <w:proofErr w:type="spellEnd"/>
      <w:r w:rsidR="00E42FF0">
        <w:rPr>
          <w:sz w:val="22"/>
          <w:szCs w:val="22"/>
        </w:rPr>
        <w:t xml:space="preserve"> Bum. 2018</w:t>
      </w:r>
      <w:r w:rsidR="00E42FF0" w:rsidRPr="009957C8">
        <w:rPr>
          <w:sz w:val="22"/>
          <w:szCs w:val="22"/>
        </w:rPr>
        <w:t>.</w:t>
      </w:r>
      <w:r>
        <w:rPr>
          <w:sz w:val="22"/>
          <w:szCs w:val="22"/>
        </w:rPr>
        <w:t xml:space="preserve"> </w:t>
      </w:r>
      <w:r w:rsidR="00E42FF0" w:rsidRPr="009957C8">
        <w:rPr>
          <w:sz w:val="22"/>
          <w:szCs w:val="22"/>
        </w:rPr>
        <w:t>Characterizing Interpersonal Influence for Grassland Conservation Behaviors in a Unique Population</w:t>
      </w:r>
      <w:r w:rsidR="00806758">
        <w:rPr>
          <w:sz w:val="22"/>
          <w:szCs w:val="22"/>
        </w:rPr>
        <w:t>.</w:t>
      </w:r>
      <w:r>
        <w:rPr>
          <w:sz w:val="22"/>
          <w:szCs w:val="22"/>
        </w:rPr>
        <w:t xml:space="preserve"> </w:t>
      </w:r>
      <w:r w:rsidR="00E42FF0">
        <w:rPr>
          <w:i/>
          <w:sz w:val="22"/>
          <w:szCs w:val="22"/>
        </w:rPr>
        <w:t>Environmental</w:t>
      </w:r>
      <w:r w:rsidR="00E42FF0" w:rsidRPr="009957C8">
        <w:rPr>
          <w:i/>
          <w:sz w:val="22"/>
          <w:szCs w:val="22"/>
        </w:rPr>
        <w:t xml:space="preserve"> Communication</w:t>
      </w:r>
      <w:r w:rsidR="00E42FF0" w:rsidRPr="00951E32">
        <w:rPr>
          <w:i/>
          <w:sz w:val="22"/>
          <w:szCs w:val="22"/>
        </w:rPr>
        <w:t>.</w:t>
      </w:r>
      <w:r w:rsidR="00951E32" w:rsidRPr="00951E32">
        <w:rPr>
          <w:sz w:val="22"/>
          <w:szCs w:val="22"/>
        </w:rPr>
        <w:t xml:space="preserve"> </w:t>
      </w:r>
      <w:proofErr w:type="spellStart"/>
      <w:r w:rsidR="00951E32" w:rsidRPr="00951E32">
        <w:rPr>
          <w:color w:val="333333"/>
          <w:sz w:val="22"/>
          <w:szCs w:val="22"/>
        </w:rPr>
        <w:t>doi</w:t>
      </w:r>
      <w:proofErr w:type="spellEnd"/>
      <w:r w:rsidR="00951E32">
        <w:rPr>
          <w:color w:val="333333"/>
          <w:sz w:val="22"/>
          <w:szCs w:val="22"/>
        </w:rPr>
        <w:t xml:space="preserve">: </w:t>
      </w:r>
      <w:r w:rsidR="00951E32" w:rsidRPr="00951E32">
        <w:rPr>
          <w:color w:val="333333"/>
          <w:sz w:val="22"/>
          <w:szCs w:val="22"/>
        </w:rPr>
        <w:t>10.1080/17524032.2018.1436579</w:t>
      </w:r>
    </w:p>
    <w:p w14:paraId="77AC748B" w14:textId="1F91D08D" w:rsidR="009D1CCA" w:rsidRPr="0060383B" w:rsidRDefault="0060383B" w:rsidP="00951E32">
      <w:pPr>
        <w:ind w:left="720" w:hanging="720"/>
        <w:rPr>
          <w:sz w:val="22"/>
          <w:szCs w:val="22"/>
        </w:rPr>
      </w:pPr>
      <w:r>
        <w:rPr>
          <w:b/>
          <w:color w:val="222222"/>
          <w:sz w:val="22"/>
          <w:szCs w:val="22"/>
          <w:shd w:val="clear" w:color="auto" w:fill="FFFFFF"/>
        </w:rPr>
        <w:t>*</w:t>
      </w:r>
      <w:r w:rsidR="009D1CCA" w:rsidRPr="002D2B08">
        <w:rPr>
          <w:b/>
          <w:color w:val="222222"/>
          <w:sz w:val="22"/>
          <w:szCs w:val="22"/>
          <w:shd w:val="clear" w:color="auto" w:fill="FFFFFF"/>
        </w:rPr>
        <w:t>Yeboah, F.K</w:t>
      </w:r>
      <w:r w:rsidR="009D1CCA" w:rsidRPr="002D2B08">
        <w:rPr>
          <w:color w:val="222222"/>
          <w:sz w:val="22"/>
          <w:szCs w:val="22"/>
          <w:shd w:val="clear" w:color="auto" w:fill="FFFFFF"/>
        </w:rPr>
        <w:t xml:space="preserve">., </w:t>
      </w:r>
      <w:proofErr w:type="spellStart"/>
      <w:r w:rsidR="009D1CCA" w:rsidRPr="002D2B08">
        <w:rPr>
          <w:color w:val="222222"/>
          <w:sz w:val="22"/>
          <w:szCs w:val="22"/>
          <w:shd w:val="clear" w:color="auto" w:fill="FFFFFF"/>
        </w:rPr>
        <w:t>Lupi</w:t>
      </w:r>
      <w:proofErr w:type="spellEnd"/>
      <w:r w:rsidR="009D1CCA" w:rsidRPr="002D2B08">
        <w:rPr>
          <w:color w:val="222222"/>
          <w:sz w:val="22"/>
          <w:szCs w:val="22"/>
          <w:shd w:val="clear" w:color="auto" w:fill="FFFFFF"/>
        </w:rPr>
        <w:t>, F., Kaplowitz, M.D., &amp; Kerr, J.M. 2018. Households’ preferences for attributes of Conditional Cash Transfer programs: A choice experiment in Ghana. </w:t>
      </w:r>
      <w:r w:rsidR="009D1CCA" w:rsidRPr="002D2B08">
        <w:rPr>
          <w:i/>
          <w:iCs/>
          <w:color w:val="222222"/>
          <w:sz w:val="22"/>
          <w:szCs w:val="22"/>
          <w:shd w:val="clear" w:color="auto" w:fill="FFFFFF"/>
        </w:rPr>
        <w:t>Development Policy Review</w:t>
      </w:r>
      <w:r w:rsidR="009D1CCA" w:rsidRPr="002D2B08">
        <w:rPr>
          <w:color w:val="222222"/>
          <w:sz w:val="22"/>
          <w:szCs w:val="22"/>
          <w:shd w:val="clear" w:color="auto" w:fill="FFFFFF"/>
        </w:rPr>
        <w:t>.</w:t>
      </w:r>
      <w:r>
        <w:rPr>
          <w:color w:val="222222"/>
          <w:sz w:val="22"/>
          <w:szCs w:val="22"/>
          <w:shd w:val="clear" w:color="auto" w:fill="FFFFFF"/>
        </w:rPr>
        <w:t xml:space="preserve"> </w:t>
      </w:r>
      <w:proofErr w:type="spellStart"/>
      <w:r w:rsidR="009D1CCA" w:rsidRPr="002D2B08">
        <w:rPr>
          <w:sz w:val="22"/>
          <w:szCs w:val="22"/>
        </w:rPr>
        <w:t>doi</w:t>
      </w:r>
      <w:proofErr w:type="spellEnd"/>
      <w:r w:rsidR="009D1CCA" w:rsidRPr="002D2B08">
        <w:rPr>
          <w:sz w:val="22"/>
          <w:szCs w:val="22"/>
        </w:rPr>
        <w:t>: 10.1111/dpr.12345</w:t>
      </w:r>
    </w:p>
    <w:p w14:paraId="2DFFEB10" w14:textId="6B4135F1" w:rsidR="009D1CCA" w:rsidRPr="0060383B" w:rsidRDefault="0060383B" w:rsidP="0060383B">
      <w:pPr>
        <w:ind w:left="720" w:hanging="720"/>
        <w:rPr>
          <w:sz w:val="22"/>
          <w:szCs w:val="22"/>
        </w:rPr>
      </w:pPr>
      <w:r>
        <w:rPr>
          <w:b/>
          <w:color w:val="222222"/>
          <w:sz w:val="22"/>
          <w:szCs w:val="22"/>
          <w:shd w:val="clear" w:color="auto" w:fill="FFFFFF"/>
        </w:rPr>
        <w:t>*</w:t>
      </w:r>
      <w:r w:rsidR="009D1CCA" w:rsidRPr="002D2B08">
        <w:rPr>
          <w:b/>
          <w:color w:val="222222"/>
          <w:sz w:val="22"/>
          <w:szCs w:val="22"/>
          <w:shd w:val="clear" w:color="auto" w:fill="FFFFFF"/>
        </w:rPr>
        <w:t>Waldman, Kurt B</w:t>
      </w:r>
      <w:r w:rsidR="002D2B08" w:rsidRPr="002D2B08">
        <w:rPr>
          <w:color w:val="222222"/>
          <w:sz w:val="22"/>
          <w:szCs w:val="22"/>
          <w:shd w:val="clear" w:color="auto" w:fill="FFFFFF"/>
        </w:rPr>
        <w:t>., &amp; Kerr, John M. (2018</w:t>
      </w:r>
      <w:r w:rsidR="009D1CCA" w:rsidRPr="002D2B08">
        <w:rPr>
          <w:color w:val="222222"/>
          <w:sz w:val="22"/>
          <w:szCs w:val="22"/>
          <w:shd w:val="clear" w:color="auto" w:fill="FFFFFF"/>
        </w:rPr>
        <w:t>). Does safety information influence consumers’ preferences f</w:t>
      </w:r>
      <w:r w:rsidR="00567BB2">
        <w:rPr>
          <w:color w:val="222222"/>
          <w:sz w:val="22"/>
          <w:szCs w:val="22"/>
          <w:shd w:val="clear" w:color="auto" w:fill="FFFFFF"/>
        </w:rPr>
        <w:t>or controversial food products?</w:t>
      </w:r>
      <w:r w:rsidR="009D1CCA" w:rsidRPr="002D2B08">
        <w:rPr>
          <w:color w:val="222222"/>
          <w:sz w:val="22"/>
          <w:szCs w:val="22"/>
          <w:shd w:val="clear" w:color="auto" w:fill="FFFFFF"/>
        </w:rPr>
        <w:t> </w:t>
      </w:r>
      <w:r w:rsidR="009D1CCA" w:rsidRPr="002D2B08">
        <w:rPr>
          <w:i/>
          <w:iCs/>
          <w:color w:val="222222"/>
          <w:sz w:val="22"/>
          <w:szCs w:val="22"/>
          <w:shd w:val="clear" w:color="auto" w:fill="FFFFFF"/>
        </w:rPr>
        <w:t>Food Quality and Preference</w:t>
      </w:r>
      <w:r w:rsidR="00951E32">
        <w:rPr>
          <w:color w:val="222222"/>
          <w:sz w:val="22"/>
          <w:szCs w:val="22"/>
          <w:shd w:val="clear" w:color="auto" w:fill="FFFFFF"/>
        </w:rPr>
        <w:t xml:space="preserve"> 64: 56-65.</w:t>
      </w:r>
    </w:p>
    <w:p w14:paraId="7349AC96" w14:textId="1BC23B08" w:rsidR="002D2B08" w:rsidRPr="0060383B" w:rsidRDefault="0060383B" w:rsidP="0060383B">
      <w:pPr>
        <w:ind w:left="720" w:hanging="720"/>
        <w:rPr>
          <w:sz w:val="22"/>
          <w:szCs w:val="22"/>
        </w:rPr>
      </w:pPr>
      <w:r>
        <w:rPr>
          <w:color w:val="222222"/>
          <w:sz w:val="22"/>
          <w:szCs w:val="22"/>
          <w:shd w:val="clear" w:color="auto" w:fill="FFFFFF"/>
        </w:rPr>
        <w:t>*</w:t>
      </w:r>
      <w:r w:rsidR="002D2B08" w:rsidRPr="002D2B08">
        <w:rPr>
          <w:color w:val="222222"/>
          <w:sz w:val="22"/>
          <w:szCs w:val="22"/>
          <w:shd w:val="clear" w:color="auto" w:fill="FFFFFF"/>
        </w:rPr>
        <w:t xml:space="preserve">Kerr, J. M., </w:t>
      </w:r>
      <w:proofErr w:type="spellStart"/>
      <w:r w:rsidR="002D2B08" w:rsidRPr="002D2B08">
        <w:rPr>
          <w:color w:val="222222"/>
          <w:sz w:val="22"/>
          <w:szCs w:val="22"/>
          <w:shd w:val="clear" w:color="auto" w:fill="FFFFFF"/>
        </w:rPr>
        <w:t>Lapinski</w:t>
      </w:r>
      <w:proofErr w:type="spellEnd"/>
      <w:r w:rsidR="002D2B08" w:rsidRPr="002D2B08">
        <w:rPr>
          <w:color w:val="222222"/>
          <w:sz w:val="22"/>
          <w:szCs w:val="22"/>
          <w:shd w:val="clear" w:color="auto" w:fill="FFFFFF"/>
        </w:rPr>
        <w:t xml:space="preserve">, Maria K., </w:t>
      </w:r>
      <w:r w:rsidR="002D2B08" w:rsidRPr="002D2B08">
        <w:rPr>
          <w:b/>
          <w:color w:val="222222"/>
          <w:sz w:val="22"/>
          <w:szCs w:val="22"/>
          <w:shd w:val="clear" w:color="auto" w:fill="FFFFFF"/>
        </w:rPr>
        <w:t>Liu, Rain W.</w:t>
      </w:r>
      <w:r w:rsidR="002D2B08" w:rsidRPr="002D2B08">
        <w:rPr>
          <w:color w:val="222222"/>
          <w:sz w:val="22"/>
          <w:szCs w:val="22"/>
          <w:shd w:val="clear" w:color="auto" w:fill="FFFFFF"/>
        </w:rPr>
        <w:t>, &amp; Zhao, Jinhua. (2017). Long-Term Effects of Payments for Environmental Services: Combining Insights from Communication and Economics. </w:t>
      </w:r>
      <w:r w:rsidR="002D2B08" w:rsidRPr="002D2B08">
        <w:rPr>
          <w:i/>
          <w:iCs/>
          <w:color w:val="222222"/>
          <w:sz w:val="22"/>
          <w:szCs w:val="22"/>
          <w:shd w:val="clear" w:color="auto" w:fill="FFFFFF"/>
        </w:rPr>
        <w:t>Sustainability</w:t>
      </w:r>
      <w:r w:rsidR="002D2B08" w:rsidRPr="002D2B08">
        <w:rPr>
          <w:color w:val="222222"/>
          <w:sz w:val="22"/>
          <w:szCs w:val="22"/>
          <w:shd w:val="clear" w:color="auto" w:fill="FFFFFF"/>
        </w:rPr>
        <w:t>, </w:t>
      </w:r>
      <w:r w:rsidR="002D2B08" w:rsidRPr="002D2B08">
        <w:rPr>
          <w:i/>
          <w:iCs/>
          <w:color w:val="222222"/>
          <w:sz w:val="22"/>
          <w:szCs w:val="22"/>
          <w:shd w:val="clear" w:color="auto" w:fill="FFFFFF"/>
        </w:rPr>
        <w:t>9</w:t>
      </w:r>
      <w:r w:rsidR="002D2B08" w:rsidRPr="002D2B08">
        <w:rPr>
          <w:color w:val="222222"/>
          <w:sz w:val="22"/>
          <w:szCs w:val="22"/>
          <w:shd w:val="clear" w:color="auto" w:fill="FFFFFF"/>
        </w:rPr>
        <w:t>(9), 1627.</w:t>
      </w:r>
    </w:p>
    <w:p w14:paraId="269F95BC" w14:textId="21D48F9F" w:rsidR="00521B31" w:rsidRPr="00D80D9A" w:rsidRDefault="00C56BBA" w:rsidP="0060383B">
      <w:pPr>
        <w:ind w:left="720" w:hanging="720"/>
        <w:rPr>
          <w:sz w:val="22"/>
          <w:szCs w:val="22"/>
        </w:rPr>
      </w:pPr>
      <w:r w:rsidRPr="002D2B08">
        <w:rPr>
          <w:sz w:val="22"/>
          <w:szCs w:val="22"/>
        </w:rPr>
        <w:lastRenderedPageBreak/>
        <w:t>*</w:t>
      </w:r>
      <w:proofErr w:type="spellStart"/>
      <w:r w:rsidRPr="002D2B08">
        <w:rPr>
          <w:sz w:val="22"/>
          <w:szCs w:val="22"/>
        </w:rPr>
        <w:t>Lapinski</w:t>
      </w:r>
      <w:proofErr w:type="spellEnd"/>
      <w:r w:rsidRPr="00D80D9A">
        <w:rPr>
          <w:sz w:val="22"/>
          <w:szCs w:val="22"/>
        </w:rPr>
        <w:t>, M.K., Ke</w:t>
      </w:r>
      <w:r w:rsidR="005E2B63">
        <w:rPr>
          <w:sz w:val="22"/>
          <w:szCs w:val="22"/>
        </w:rPr>
        <w:t xml:space="preserve">rr, J., Zhao, J., </w:t>
      </w:r>
      <w:proofErr w:type="spellStart"/>
      <w:r w:rsidR="005E2B63">
        <w:rPr>
          <w:sz w:val="22"/>
          <w:szCs w:val="22"/>
        </w:rPr>
        <w:t>Shupp</w:t>
      </w:r>
      <w:proofErr w:type="spellEnd"/>
      <w:r w:rsidR="005E2B63">
        <w:rPr>
          <w:sz w:val="22"/>
          <w:szCs w:val="22"/>
        </w:rPr>
        <w:t>, R. 2017</w:t>
      </w:r>
      <w:r w:rsidRPr="00D80D9A">
        <w:rPr>
          <w:sz w:val="22"/>
          <w:szCs w:val="22"/>
        </w:rPr>
        <w:t xml:space="preserve">. Social norms, behavioral payment programs, and cooperative behaviors: Toward a theory of financial incentives in normative systems. </w:t>
      </w:r>
      <w:r w:rsidRPr="00D80D9A">
        <w:rPr>
          <w:i/>
          <w:sz w:val="22"/>
          <w:szCs w:val="22"/>
        </w:rPr>
        <w:t>Human Communication Research</w:t>
      </w:r>
      <w:r w:rsidRPr="00D80D9A">
        <w:rPr>
          <w:sz w:val="22"/>
          <w:szCs w:val="22"/>
        </w:rPr>
        <w:t xml:space="preserve">. </w:t>
      </w:r>
      <w:r w:rsidR="00E7244A" w:rsidRPr="00D80D9A">
        <w:rPr>
          <w:i/>
          <w:iCs/>
          <w:color w:val="222222"/>
          <w:sz w:val="22"/>
          <w:szCs w:val="22"/>
          <w:shd w:val="clear" w:color="auto" w:fill="FFFFFF"/>
        </w:rPr>
        <w:t>43</w:t>
      </w:r>
      <w:r w:rsidR="00E7244A" w:rsidRPr="00D80D9A">
        <w:rPr>
          <w:color w:val="222222"/>
          <w:sz w:val="22"/>
          <w:szCs w:val="22"/>
          <w:shd w:val="clear" w:color="auto" w:fill="FFFFFF"/>
        </w:rPr>
        <w:t xml:space="preserve">(1), 148-171. </w:t>
      </w:r>
      <w:r w:rsidR="003F4CFC" w:rsidRPr="00D80D9A">
        <w:rPr>
          <w:sz w:val="22"/>
          <w:szCs w:val="22"/>
        </w:rPr>
        <w:t>doi:10.1111/hcre.12099</w:t>
      </w:r>
    </w:p>
    <w:p w14:paraId="41212A5A" w14:textId="7296974F" w:rsidR="00006F79" w:rsidRPr="0060383B" w:rsidRDefault="00521B31" w:rsidP="0060383B">
      <w:pPr>
        <w:pStyle w:val="Heading1"/>
        <w:tabs>
          <w:tab w:val="clear" w:pos="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b w:val="0"/>
          <w:bCs w:val="0"/>
          <w:iCs/>
          <w:sz w:val="22"/>
          <w:szCs w:val="22"/>
        </w:rPr>
      </w:pPr>
      <w:r w:rsidRPr="00D80D9A">
        <w:rPr>
          <w:b w:val="0"/>
          <w:sz w:val="22"/>
          <w:szCs w:val="22"/>
        </w:rPr>
        <w:t xml:space="preserve">*Kerr, John M., Matt </w:t>
      </w:r>
      <w:proofErr w:type="spellStart"/>
      <w:r w:rsidRPr="00D80D9A">
        <w:rPr>
          <w:b w:val="0"/>
          <w:sz w:val="22"/>
          <w:szCs w:val="22"/>
        </w:rPr>
        <w:t>Meersman</w:t>
      </w:r>
      <w:proofErr w:type="spellEnd"/>
      <w:r w:rsidRPr="00D80D9A">
        <w:rPr>
          <w:b w:val="0"/>
          <w:sz w:val="22"/>
          <w:szCs w:val="22"/>
        </w:rPr>
        <w:t xml:space="preserve">, Erin Fuller, Mary Fales. 2016. </w:t>
      </w:r>
      <w:r w:rsidRPr="00D80D9A">
        <w:rPr>
          <w:b w:val="0"/>
          <w:bCs w:val="0"/>
          <w:iCs/>
          <w:sz w:val="22"/>
          <w:szCs w:val="22"/>
        </w:rPr>
        <w:t xml:space="preserve">Exploring the potential role of public drain managers in motivating agricultural conservation practices. </w:t>
      </w:r>
      <w:r w:rsidRPr="00D80D9A">
        <w:rPr>
          <w:b w:val="0"/>
          <w:bCs w:val="0"/>
          <w:i/>
          <w:iCs/>
          <w:sz w:val="22"/>
          <w:szCs w:val="22"/>
        </w:rPr>
        <w:t>Journal of Great Lakes Research</w:t>
      </w:r>
      <w:r w:rsidRPr="00D80D9A">
        <w:rPr>
          <w:b w:val="0"/>
          <w:bCs w:val="0"/>
          <w:iCs/>
          <w:sz w:val="22"/>
          <w:szCs w:val="22"/>
        </w:rPr>
        <w:t xml:space="preserve">. </w:t>
      </w:r>
      <w:r w:rsidR="00006F79" w:rsidRPr="00D80D9A">
        <w:rPr>
          <w:b w:val="0"/>
          <w:bCs w:val="0"/>
          <w:iCs/>
          <w:sz w:val="22"/>
          <w:szCs w:val="22"/>
        </w:rPr>
        <w:t>42: 1386-1394</w:t>
      </w:r>
      <w:r w:rsidR="00006F79" w:rsidRPr="00006F79">
        <w:rPr>
          <w:b w:val="0"/>
          <w:bCs w:val="0"/>
          <w:iCs/>
          <w:sz w:val="22"/>
          <w:szCs w:val="22"/>
        </w:rPr>
        <w:t>.</w:t>
      </w:r>
    </w:p>
    <w:p w14:paraId="50E1D5C0" w14:textId="163795A8" w:rsidR="00D1540F" w:rsidRPr="0060383B" w:rsidRDefault="00006F79" w:rsidP="0060383B">
      <w:pPr>
        <w:ind w:left="720" w:hanging="720"/>
        <w:rPr>
          <w:sz w:val="22"/>
          <w:szCs w:val="22"/>
        </w:rPr>
      </w:pPr>
      <w:r w:rsidRPr="00006F79">
        <w:rPr>
          <w:color w:val="222222"/>
          <w:sz w:val="22"/>
          <w:szCs w:val="22"/>
          <w:shd w:val="clear" w:color="auto" w:fill="FFFFFF"/>
        </w:rPr>
        <w:t xml:space="preserve">*Kerr, J. M., </w:t>
      </w:r>
      <w:proofErr w:type="spellStart"/>
      <w:r w:rsidRPr="00006F79">
        <w:rPr>
          <w:color w:val="222222"/>
          <w:sz w:val="22"/>
          <w:szCs w:val="22"/>
          <w:shd w:val="clear" w:color="auto" w:fill="FFFFFF"/>
        </w:rPr>
        <w:t>DePinto</w:t>
      </w:r>
      <w:proofErr w:type="spellEnd"/>
      <w:r w:rsidRPr="00006F79">
        <w:rPr>
          <w:color w:val="222222"/>
          <w:sz w:val="22"/>
          <w:szCs w:val="22"/>
          <w:shd w:val="clear" w:color="auto" w:fill="FFFFFF"/>
        </w:rPr>
        <w:t>, J. V., McGrath, D.,</w:t>
      </w:r>
      <w:r>
        <w:rPr>
          <w:color w:val="222222"/>
          <w:sz w:val="22"/>
          <w:szCs w:val="22"/>
          <w:shd w:val="clear" w:color="auto" w:fill="FFFFFF"/>
        </w:rPr>
        <w:t xml:space="preserve"> Sowa, S. P., &amp; Swinton, S. M. 2016</w:t>
      </w:r>
      <w:r w:rsidRPr="00006F79">
        <w:rPr>
          <w:color w:val="222222"/>
          <w:sz w:val="22"/>
          <w:szCs w:val="22"/>
          <w:shd w:val="clear" w:color="auto" w:fill="FFFFFF"/>
        </w:rPr>
        <w:t>. Sustainable management of Great Lakes watersheds dominated by agricultural land use.</w:t>
      </w:r>
      <w:r w:rsidRPr="00006F79">
        <w:rPr>
          <w:rStyle w:val="apple-converted-space"/>
          <w:color w:val="222222"/>
          <w:sz w:val="22"/>
          <w:szCs w:val="22"/>
          <w:shd w:val="clear" w:color="auto" w:fill="FFFFFF"/>
        </w:rPr>
        <w:t> </w:t>
      </w:r>
      <w:r w:rsidRPr="00006F79">
        <w:rPr>
          <w:i/>
          <w:iCs/>
          <w:color w:val="222222"/>
          <w:sz w:val="22"/>
          <w:szCs w:val="22"/>
          <w:shd w:val="clear" w:color="auto" w:fill="FFFFFF"/>
        </w:rPr>
        <w:t>Journal of Great Lakes Research</w:t>
      </w:r>
      <w:r w:rsidRPr="00006F79">
        <w:rPr>
          <w:color w:val="222222"/>
          <w:sz w:val="22"/>
          <w:szCs w:val="22"/>
          <w:shd w:val="clear" w:color="auto" w:fill="FFFFFF"/>
        </w:rPr>
        <w:t>.</w:t>
      </w:r>
      <w:r>
        <w:rPr>
          <w:sz w:val="22"/>
          <w:szCs w:val="22"/>
        </w:rPr>
        <w:t xml:space="preserve"> 42: 1252-1259.</w:t>
      </w:r>
    </w:p>
    <w:p w14:paraId="56C234BE" w14:textId="6D750D7E" w:rsidR="003B6263" w:rsidRPr="0060383B" w:rsidRDefault="00DF60E8" w:rsidP="0060383B">
      <w:pPr>
        <w:ind w:left="720" w:hanging="720"/>
        <w:rPr>
          <w:sz w:val="22"/>
          <w:szCs w:val="22"/>
        </w:rPr>
      </w:pPr>
      <w:r w:rsidRPr="00006F79">
        <w:rPr>
          <w:b/>
          <w:color w:val="222222"/>
          <w:sz w:val="22"/>
          <w:szCs w:val="22"/>
          <w:shd w:val="clear" w:color="auto" w:fill="FFFFFF"/>
        </w:rPr>
        <w:t>*</w:t>
      </w:r>
      <w:r w:rsidR="003B6263" w:rsidRPr="007A1A5D">
        <w:rPr>
          <w:b/>
          <w:color w:val="222222"/>
          <w:sz w:val="22"/>
          <w:szCs w:val="22"/>
          <w:shd w:val="clear" w:color="auto" w:fill="FFFFFF"/>
        </w:rPr>
        <w:t>Grabowski, Philip P</w:t>
      </w:r>
      <w:r w:rsidR="003B6263" w:rsidRPr="00DF60E8">
        <w:rPr>
          <w:color w:val="222222"/>
          <w:sz w:val="22"/>
          <w:szCs w:val="22"/>
          <w:shd w:val="clear" w:color="auto" w:fill="FFFFFF"/>
        </w:rPr>
        <w:t xml:space="preserve">., John M. Kerr, Steven </w:t>
      </w:r>
      <w:proofErr w:type="spellStart"/>
      <w:r w:rsidR="003B6263" w:rsidRPr="00DF60E8">
        <w:rPr>
          <w:color w:val="222222"/>
          <w:sz w:val="22"/>
          <w:szCs w:val="22"/>
          <w:shd w:val="clear" w:color="auto" w:fill="FFFFFF"/>
        </w:rPr>
        <w:t>Haggblade</w:t>
      </w:r>
      <w:proofErr w:type="spellEnd"/>
      <w:r w:rsidR="003B6263" w:rsidRPr="00DF60E8">
        <w:rPr>
          <w:color w:val="222222"/>
          <w:sz w:val="22"/>
          <w:szCs w:val="22"/>
          <w:shd w:val="clear" w:color="auto" w:fill="FFFFFF"/>
        </w:rPr>
        <w:t xml:space="preserve">, &amp; Stephen </w:t>
      </w:r>
      <w:proofErr w:type="spellStart"/>
      <w:r w:rsidR="003B6263" w:rsidRPr="00DF60E8">
        <w:rPr>
          <w:color w:val="222222"/>
          <w:sz w:val="22"/>
          <w:szCs w:val="22"/>
          <w:shd w:val="clear" w:color="auto" w:fill="FFFFFF"/>
        </w:rPr>
        <w:t>Kabwe</w:t>
      </w:r>
      <w:proofErr w:type="spellEnd"/>
      <w:r w:rsidR="003B6263" w:rsidRPr="00DF60E8">
        <w:rPr>
          <w:color w:val="222222"/>
          <w:sz w:val="22"/>
          <w:szCs w:val="22"/>
          <w:shd w:val="clear" w:color="auto" w:fill="FFFFFF"/>
        </w:rPr>
        <w:t xml:space="preserve">. 2016. Determinants of adoption and </w:t>
      </w:r>
      <w:proofErr w:type="spellStart"/>
      <w:r w:rsidR="003B6263" w:rsidRPr="00DF60E8">
        <w:rPr>
          <w:color w:val="222222"/>
          <w:sz w:val="22"/>
          <w:szCs w:val="22"/>
          <w:shd w:val="clear" w:color="auto" w:fill="FFFFFF"/>
        </w:rPr>
        <w:t>disadoption</w:t>
      </w:r>
      <w:proofErr w:type="spellEnd"/>
      <w:r w:rsidR="003B6263" w:rsidRPr="00DF60E8">
        <w:rPr>
          <w:color w:val="222222"/>
          <w:sz w:val="22"/>
          <w:szCs w:val="22"/>
          <w:shd w:val="clear" w:color="auto" w:fill="FFFFFF"/>
        </w:rPr>
        <w:t xml:space="preserve"> of minimum tillage by cotton farmers in eastern Zambia. </w:t>
      </w:r>
      <w:r w:rsidR="003B6263" w:rsidRPr="00DF60E8">
        <w:rPr>
          <w:i/>
          <w:iCs/>
          <w:color w:val="222222"/>
          <w:sz w:val="22"/>
          <w:szCs w:val="22"/>
          <w:shd w:val="clear" w:color="auto" w:fill="FFFFFF"/>
        </w:rPr>
        <w:t>Agriculture, Ecosystems &amp; Environment</w:t>
      </w:r>
      <w:r w:rsidR="003B6263" w:rsidRPr="00DF60E8">
        <w:rPr>
          <w:color w:val="222222"/>
          <w:sz w:val="22"/>
          <w:szCs w:val="22"/>
          <w:shd w:val="clear" w:color="auto" w:fill="FFFFFF"/>
        </w:rPr>
        <w:t>, </w:t>
      </w:r>
      <w:r w:rsidR="003B6263" w:rsidRPr="00DF60E8">
        <w:rPr>
          <w:i/>
          <w:iCs/>
          <w:color w:val="222222"/>
          <w:sz w:val="22"/>
          <w:szCs w:val="22"/>
          <w:shd w:val="clear" w:color="auto" w:fill="FFFFFF"/>
        </w:rPr>
        <w:t>231</w:t>
      </w:r>
      <w:r w:rsidR="003B6263" w:rsidRPr="00DF60E8">
        <w:rPr>
          <w:color w:val="222222"/>
          <w:sz w:val="22"/>
          <w:szCs w:val="22"/>
          <w:shd w:val="clear" w:color="auto" w:fill="FFFFFF"/>
        </w:rPr>
        <w:t>, 54-67.</w:t>
      </w:r>
    </w:p>
    <w:p w14:paraId="5AD74A23" w14:textId="34E86773" w:rsidR="00DC028E" w:rsidRPr="0060383B" w:rsidRDefault="00DF60E8" w:rsidP="0060383B">
      <w:pPr>
        <w:ind w:left="720" w:hanging="720"/>
        <w:rPr>
          <w:sz w:val="22"/>
          <w:szCs w:val="22"/>
          <w:lang w:val="en-AU"/>
        </w:rPr>
      </w:pPr>
      <w:r>
        <w:rPr>
          <w:b/>
          <w:sz w:val="22"/>
          <w:szCs w:val="22"/>
          <w:lang w:val="en-AU"/>
        </w:rPr>
        <w:t>*</w:t>
      </w:r>
      <w:r w:rsidR="00DC028E" w:rsidRPr="003B6263">
        <w:rPr>
          <w:b/>
          <w:sz w:val="22"/>
          <w:szCs w:val="22"/>
          <w:lang w:val="en-AU"/>
        </w:rPr>
        <w:t>Waldman, Kurt</w:t>
      </w:r>
      <w:r w:rsidR="00DC028E" w:rsidRPr="003B6263">
        <w:rPr>
          <w:sz w:val="22"/>
          <w:szCs w:val="22"/>
          <w:lang w:val="en-AU"/>
        </w:rPr>
        <w:t xml:space="preserve">, and John M. Kerr. 2015. </w:t>
      </w:r>
      <w:r w:rsidR="00DC028E" w:rsidRPr="003B6263">
        <w:rPr>
          <w:sz w:val="22"/>
          <w:szCs w:val="22"/>
        </w:rPr>
        <w:t xml:space="preserve">Is Food and Drug Administration policy governing artisan cheese consistent with consumers' preferences?  </w:t>
      </w:r>
      <w:r w:rsidR="00DC028E" w:rsidRPr="000A0173">
        <w:rPr>
          <w:i/>
          <w:sz w:val="22"/>
          <w:szCs w:val="22"/>
        </w:rPr>
        <w:t>Food Policy</w:t>
      </w:r>
      <w:r w:rsidR="00DC028E" w:rsidRPr="003B6263">
        <w:rPr>
          <w:sz w:val="22"/>
          <w:szCs w:val="22"/>
        </w:rPr>
        <w:t xml:space="preserve"> 55:71-80.</w:t>
      </w:r>
      <w:r w:rsidR="0060383B">
        <w:rPr>
          <w:sz w:val="22"/>
          <w:szCs w:val="22"/>
        </w:rPr>
        <w:t xml:space="preserve"> </w:t>
      </w:r>
      <w:r w:rsidR="00DC028E" w:rsidRPr="003B6263">
        <w:rPr>
          <w:color w:val="0080AE"/>
          <w:sz w:val="22"/>
          <w:szCs w:val="22"/>
        </w:rPr>
        <w:t>http://dx.doi.org/10.1016/j.foodpol.2015.06.004</w:t>
      </w:r>
    </w:p>
    <w:p w14:paraId="5FACDBB4" w14:textId="3ECFE49A" w:rsidR="00DC028E" w:rsidRPr="003B6263" w:rsidRDefault="00DF60E8" w:rsidP="0060383B">
      <w:pPr>
        <w:ind w:left="720" w:hanging="720"/>
        <w:rPr>
          <w:sz w:val="22"/>
          <w:szCs w:val="22"/>
        </w:rPr>
      </w:pPr>
      <w:r>
        <w:rPr>
          <w:b/>
          <w:sz w:val="22"/>
          <w:szCs w:val="22"/>
        </w:rPr>
        <w:t>*</w:t>
      </w:r>
      <w:r w:rsidR="00DC028E" w:rsidRPr="003B6263">
        <w:rPr>
          <w:b/>
          <w:sz w:val="22"/>
          <w:szCs w:val="22"/>
        </w:rPr>
        <w:t>Yeboah, Felix</w:t>
      </w:r>
      <w:r w:rsidR="00DC028E" w:rsidRPr="003B6263">
        <w:rPr>
          <w:sz w:val="22"/>
          <w:szCs w:val="22"/>
        </w:rPr>
        <w:t xml:space="preserve">, Michael Kaplowitz, John M. Kerr, Frank </w:t>
      </w:r>
      <w:proofErr w:type="spellStart"/>
      <w:r w:rsidR="00DC028E" w:rsidRPr="003B6263">
        <w:rPr>
          <w:sz w:val="22"/>
          <w:szCs w:val="22"/>
        </w:rPr>
        <w:t>Lupi</w:t>
      </w:r>
      <w:proofErr w:type="spellEnd"/>
      <w:r w:rsidR="00DC028E" w:rsidRPr="003B6263">
        <w:rPr>
          <w:sz w:val="22"/>
          <w:szCs w:val="22"/>
        </w:rPr>
        <w:t>, and Laurie Thorp, Laurie. 2015. Sociocultural and institutional contexts o</w:t>
      </w:r>
      <w:r w:rsidR="00DC028E" w:rsidRPr="000A0173">
        <w:rPr>
          <w:sz w:val="22"/>
          <w:szCs w:val="22"/>
        </w:rPr>
        <w:t>f social cash transfer programs: Lessons from stakeholders’ attitudes</w:t>
      </w:r>
      <w:r w:rsidR="000A0173" w:rsidRPr="000A0173">
        <w:rPr>
          <w:sz w:val="22"/>
          <w:szCs w:val="22"/>
        </w:rPr>
        <w:t xml:space="preserve"> </w:t>
      </w:r>
      <w:r w:rsidR="00DC028E" w:rsidRPr="000A0173">
        <w:rPr>
          <w:sz w:val="22"/>
          <w:szCs w:val="22"/>
        </w:rPr>
        <w:t xml:space="preserve">and experiences in Ghana. </w:t>
      </w:r>
      <w:r w:rsidR="00DC028E" w:rsidRPr="000A0173">
        <w:rPr>
          <w:i/>
          <w:sz w:val="22"/>
          <w:szCs w:val="22"/>
        </w:rPr>
        <w:t>Global Social Policy</w:t>
      </w:r>
      <w:r w:rsidR="00DC028E" w:rsidRPr="000A0173">
        <w:rPr>
          <w:sz w:val="22"/>
          <w:szCs w:val="22"/>
        </w:rPr>
        <w:t xml:space="preserve"> </w:t>
      </w:r>
      <w:r w:rsidR="000A0173" w:rsidRPr="000A0173">
        <w:rPr>
          <w:i/>
          <w:iCs/>
          <w:color w:val="222222"/>
          <w:sz w:val="20"/>
          <w:szCs w:val="20"/>
          <w:shd w:val="clear" w:color="auto" w:fill="FFFFFF"/>
        </w:rPr>
        <w:t>16</w:t>
      </w:r>
      <w:r w:rsidR="000A0173" w:rsidRPr="000A0173">
        <w:rPr>
          <w:color w:val="222222"/>
          <w:sz w:val="20"/>
          <w:szCs w:val="20"/>
          <w:shd w:val="clear" w:color="auto" w:fill="FFFFFF"/>
        </w:rPr>
        <w:t>(3</w:t>
      </w:r>
      <w:r w:rsidR="000A0173" w:rsidRPr="000A0173">
        <w:rPr>
          <w:color w:val="222222"/>
          <w:sz w:val="22"/>
          <w:szCs w:val="22"/>
          <w:shd w:val="clear" w:color="auto" w:fill="FFFFFF"/>
        </w:rPr>
        <w:t>), 287-308.</w:t>
      </w:r>
      <w:r w:rsidR="000A0173" w:rsidRPr="000A0173">
        <w:rPr>
          <w:color w:val="222222"/>
          <w:sz w:val="20"/>
          <w:szCs w:val="20"/>
          <w:shd w:val="clear" w:color="auto" w:fill="FFFFFF"/>
        </w:rPr>
        <w:t xml:space="preserve"> </w:t>
      </w:r>
      <w:r w:rsidR="000A0173" w:rsidRPr="000A0173">
        <w:rPr>
          <w:sz w:val="22"/>
          <w:szCs w:val="22"/>
        </w:rPr>
        <w:t xml:space="preserve"> </w:t>
      </w:r>
      <w:r w:rsidR="00DC028E" w:rsidRPr="000A0173">
        <w:rPr>
          <w:sz w:val="22"/>
          <w:szCs w:val="22"/>
        </w:rPr>
        <w:t>DOI</w:t>
      </w:r>
      <w:r w:rsidR="00DC028E" w:rsidRPr="003B6263">
        <w:rPr>
          <w:sz w:val="22"/>
          <w:szCs w:val="22"/>
        </w:rPr>
        <w:t>: 10.1177/1468018115600039</w:t>
      </w:r>
    </w:p>
    <w:p w14:paraId="47D94617" w14:textId="4881B353" w:rsidR="002C2633" w:rsidRPr="002C2633" w:rsidRDefault="00D60990" w:rsidP="0060383B">
      <w:pPr>
        <w:ind w:left="720" w:hanging="720"/>
        <w:rPr>
          <w:sz w:val="22"/>
          <w:szCs w:val="22"/>
        </w:rPr>
      </w:pPr>
      <w:r w:rsidRPr="003B6263">
        <w:rPr>
          <w:sz w:val="22"/>
          <w:szCs w:val="22"/>
        </w:rPr>
        <w:t>*</w:t>
      </w:r>
      <w:r w:rsidRPr="007A1A5D">
        <w:rPr>
          <w:b/>
          <w:sz w:val="22"/>
          <w:szCs w:val="22"/>
        </w:rPr>
        <w:t>Kumar, Kundan</w:t>
      </w:r>
      <w:r w:rsidRPr="00E7023B">
        <w:rPr>
          <w:sz w:val="22"/>
          <w:szCs w:val="22"/>
        </w:rPr>
        <w:t xml:space="preserve">, </w:t>
      </w:r>
      <w:proofErr w:type="spellStart"/>
      <w:r w:rsidRPr="007A1A5D">
        <w:rPr>
          <w:b/>
          <w:sz w:val="22"/>
          <w:szCs w:val="22"/>
        </w:rPr>
        <w:t>Neera</w:t>
      </w:r>
      <w:proofErr w:type="spellEnd"/>
      <w:r w:rsidRPr="007A1A5D">
        <w:rPr>
          <w:b/>
          <w:sz w:val="22"/>
          <w:szCs w:val="22"/>
        </w:rPr>
        <w:t xml:space="preserve"> Singh</w:t>
      </w:r>
      <w:r w:rsidRPr="00E7023B">
        <w:rPr>
          <w:sz w:val="22"/>
          <w:szCs w:val="22"/>
        </w:rPr>
        <w:t xml:space="preserve">, and John M. Kerr. 2015. </w:t>
      </w:r>
      <w:r w:rsidRPr="00E7023B">
        <w:rPr>
          <w:sz w:val="22"/>
          <w:szCs w:val="22"/>
          <w:lang w:val="en-GB"/>
        </w:rPr>
        <w:t xml:space="preserve">Decentralisation and democratic forest reforms in India: Moving to a rights-based approach. </w:t>
      </w:r>
      <w:r w:rsidRPr="00E7023B">
        <w:rPr>
          <w:sz w:val="22"/>
          <w:szCs w:val="22"/>
        </w:rPr>
        <w:t>Forest Economics and Policy. 51: 1–8</w:t>
      </w:r>
      <w:r w:rsidR="002C2633" w:rsidRPr="00E7023B">
        <w:rPr>
          <w:i/>
          <w:sz w:val="22"/>
          <w:szCs w:val="22"/>
        </w:rPr>
        <w:t xml:space="preserve"> </w:t>
      </w:r>
      <w:proofErr w:type="gramStart"/>
      <w:r w:rsidR="002C2633" w:rsidRPr="00E7023B">
        <w:rPr>
          <w:sz w:val="22"/>
          <w:szCs w:val="22"/>
          <w:bdr w:val="none" w:sz="0" w:space="0" w:color="auto" w:frame="1"/>
          <w:shd w:val="clear" w:color="auto" w:fill="FFFFFF"/>
        </w:rPr>
        <w:t>doi:10.1016/j.forpol</w:t>
      </w:r>
      <w:proofErr w:type="gramEnd"/>
      <w:r w:rsidR="002C2633" w:rsidRPr="00E7023B">
        <w:rPr>
          <w:sz w:val="22"/>
          <w:szCs w:val="22"/>
          <w:bdr w:val="none" w:sz="0" w:space="0" w:color="auto" w:frame="1"/>
          <w:shd w:val="clear" w:color="auto" w:fill="FFFFFF"/>
        </w:rPr>
        <w:t>.2014.09.018</w:t>
      </w:r>
    </w:p>
    <w:p w14:paraId="14086955" w14:textId="32C946A7" w:rsidR="009A0BDB" w:rsidRPr="0060383B" w:rsidRDefault="009A0BDB" w:rsidP="0060383B">
      <w:pPr>
        <w:pStyle w:val="Default"/>
        <w:ind w:left="720" w:hanging="720"/>
        <w:rPr>
          <w:rFonts w:ascii="Times New Roman" w:hAnsi="Times New Roman" w:cs="Times New Roman"/>
          <w:sz w:val="22"/>
          <w:szCs w:val="22"/>
        </w:rPr>
      </w:pPr>
      <w:r w:rsidRPr="002C2633">
        <w:rPr>
          <w:rFonts w:ascii="Times New Roman" w:eastAsia="Cambria" w:hAnsi="Times New Roman"/>
          <w:b/>
          <w:bCs/>
          <w:sz w:val="22"/>
          <w:szCs w:val="22"/>
        </w:rPr>
        <w:t>*Zeigler, Brianna</w:t>
      </w:r>
      <w:r w:rsidRPr="002C2633">
        <w:rPr>
          <w:rFonts w:ascii="Times New Roman" w:eastAsia="Cambria" w:hAnsi="Times New Roman"/>
          <w:bCs/>
          <w:sz w:val="22"/>
          <w:szCs w:val="22"/>
        </w:rPr>
        <w:t xml:space="preserve">, John Kerr, </w:t>
      </w:r>
      <w:r w:rsidRPr="002C2633">
        <w:rPr>
          <w:rFonts w:ascii="Times New Roman" w:eastAsia="Cambria" w:hAnsi="Times New Roman" w:cs="Times New Roman"/>
          <w:bCs/>
          <w:sz w:val="22"/>
          <w:szCs w:val="22"/>
        </w:rPr>
        <w:t xml:space="preserve">Laurie Thorp, and Kimberly Chung. 2014. </w:t>
      </w:r>
      <w:r w:rsidRPr="002C2633">
        <w:rPr>
          <w:rFonts w:ascii="Times New Roman" w:hAnsi="Times New Roman" w:cs="Times New Roman"/>
          <w:sz w:val="22"/>
          <w:szCs w:val="22"/>
        </w:rPr>
        <w:t>Engaged learning and Peace Corps service in Tanzania: an autoethnography</w:t>
      </w:r>
      <w:r w:rsidRPr="002C2633">
        <w:rPr>
          <w:rFonts w:ascii="Times New Roman" w:eastAsia="Cambria" w:hAnsi="Times New Roman" w:cs="Times New Roman"/>
          <w:bCs/>
          <w:sz w:val="22"/>
          <w:szCs w:val="22"/>
        </w:rPr>
        <w:t xml:space="preserve">. </w:t>
      </w:r>
      <w:r w:rsidR="001D0EF4" w:rsidRPr="002C2633">
        <w:rPr>
          <w:rFonts w:ascii="Times New Roman" w:hAnsi="Times New Roman" w:cs="Times New Roman"/>
          <w:i/>
          <w:iCs/>
          <w:color w:val="221E1F"/>
          <w:sz w:val="22"/>
          <w:szCs w:val="22"/>
        </w:rPr>
        <w:t>Journal of Higher Education Outreach and Engagement</w:t>
      </w:r>
      <w:r w:rsidR="001D0EF4" w:rsidRPr="002C2633">
        <w:rPr>
          <w:rFonts w:ascii="Times New Roman" w:hAnsi="Times New Roman" w:cs="Times New Roman"/>
          <w:color w:val="221E1F"/>
          <w:sz w:val="22"/>
          <w:szCs w:val="22"/>
        </w:rPr>
        <w:t>, 18(4):17-3</w:t>
      </w:r>
      <w:r w:rsidR="00702648" w:rsidRPr="002C2633">
        <w:rPr>
          <w:rFonts w:ascii="Times New Roman" w:hAnsi="Times New Roman" w:cs="Times New Roman"/>
          <w:color w:val="221E1F"/>
          <w:sz w:val="22"/>
          <w:szCs w:val="22"/>
        </w:rPr>
        <w:t>8.</w:t>
      </w:r>
    </w:p>
    <w:p w14:paraId="478FDFA0" w14:textId="6EA843CA" w:rsidR="0082377E" w:rsidRPr="0060383B" w:rsidRDefault="00E652AD" w:rsidP="0060383B">
      <w:pPr>
        <w:ind w:left="720" w:hanging="720"/>
        <w:rPr>
          <w:sz w:val="22"/>
          <w:szCs w:val="22"/>
          <w:lang w:val="en-GB"/>
        </w:rPr>
      </w:pPr>
      <w:r w:rsidRPr="002C2633">
        <w:rPr>
          <w:sz w:val="22"/>
          <w:szCs w:val="22"/>
        </w:rPr>
        <w:t xml:space="preserve">*Kerr, John, </w:t>
      </w:r>
      <w:proofErr w:type="spellStart"/>
      <w:r w:rsidRPr="002C2633">
        <w:rPr>
          <w:b/>
          <w:sz w:val="22"/>
          <w:szCs w:val="22"/>
        </w:rPr>
        <w:t>Mamta</w:t>
      </w:r>
      <w:proofErr w:type="spellEnd"/>
      <w:r w:rsidRPr="002C2633">
        <w:rPr>
          <w:b/>
          <w:sz w:val="22"/>
          <w:szCs w:val="22"/>
        </w:rPr>
        <w:t xml:space="preserve"> Vardhan, and Rohit Jindal</w:t>
      </w:r>
      <w:r w:rsidRPr="002C2633">
        <w:rPr>
          <w:sz w:val="22"/>
          <w:szCs w:val="22"/>
        </w:rPr>
        <w:t xml:space="preserve">. 2014. </w:t>
      </w:r>
      <w:r w:rsidRPr="002C2633">
        <w:rPr>
          <w:sz w:val="22"/>
          <w:szCs w:val="22"/>
          <w:lang w:val="en-GB"/>
        </w:rPr>
        <w:t>Incentives, Conditionality and Collective Action in Payment for</w:t>
      </w:r>
      <w:r w:rsidRPr="00702648">
        <w:rPr>
          <w:sz w:val="22"/>
          <w:szCs w:val="22"/>
          <w:lang w:val="en-GB"/>
        </w:rPr>
        <w:t xml:space="preserve"> Environmental Services. </w:t>
      </w:r>
      <w:r w:rsidRPr="00702648">
        <w:rPr>
          <w:i/>
          <w:sz w:val="22"/>
          <w:szCs w:val="22"/>
          <w:lang w:val="en-GB"/>
        </w:rPr>
        <w:t>International Journal of the Commons</w:t>
      </w:r>
      <w:r w:rsidRPr="00702648">
        <w:rPr>
          <w:sz w:val="22"/>
          <w:szCs w:val="22"/>
          <w:lang w:val="en-GB"/>
        </w:rPr>
        <w:t xml:space="preserve">. </w:t>
      </w:r>
      <w:r w:rsidR="005A6704" w:rsidRPr="00702648">
        <w:rPr>
          <w:sz w:val="22"/>
          <w:szCs w:val="22"/>
          <w:lang w:val="en-GB"/>
        </w:rPr>
        <w:t>8(2): 595-616.</w:t>
      </w:r>
      <w:r>
        <w:rPr>
          <w:sz w:val="22"/>
          <w:szCs w:val="22"/>
          <w:lang w:val="en-GB"/>
        </w:rPr>
        <w:t xml:space="preserve"> </w:t>
      </w:r>
    </w:p>
    <w:p w14:paraId="096FBAF3" w14:textId="483D9564" w:rsidR="00E652AD" w:rsidRPr="0060383B" w:rsidRDefault="0082377E" w:rsidP="0060383B">
      <w:pPr>
        <w:ind w:left="720" w:hanging="720"/>
        <w:rPr>
          <w:sz w:val="22"/>
          <w:szCs w:val="22"/>
        </w:rPr>
      </w:pPr>
      <w:r w:rsidRPr="00EE678C">
        <w:rPr>
          <w:b/>
          <w:sz w:val="22"/>
          <w:szCs w:val="22"/>
        </w:rPr>
        <w:t>*Waldman, Kurt</w:t>
      </w:r>
      <w:r w:rsidRPr="00EE678C">
        <w:rPr>
          <w:sz w:val="22"/>
          <w:szCs w:val="22"/>
        </w:rPr>
        <w:t xml:space="preserve">, and John Kerr. 2014. Limitations of certification and supply chain standards for environmental protection in commodity crop production. Invited paper for </w:t>
      </w:r>
      <w:r w:rsidRPr="00EE678C">
        <w:rPr>
          <w:i/>
          <w:sz w:val="22"/>
          <w:szCs w:val="22"/>
        </w:rPr>
        <w:t xml:space="preserve">Annual Review of Resource </w:t>
      </w:r>
      <w:r w:rsidRPr="00702648">
        <w:rPr>
          <w:i/>
          <w:sz w:val="22"/>
          <w:szCs w:val="22"/>
        </w:rPr>
        <w:t>Economics</w:t>
      </w:r>
      <w:r w:rsidRPr="00702648">
        <w:rPr>
          <w:sz w:val="22"/>
          <w:szCs w:val="22"/>
        </w:rPr>
        <w:t>, 6:429-449.</w:t>
      </w:r>
      <w:r w:rsidRPr="00EE678C">
        <w:rPr>
          <w:sz w:val="22"/>
          <w:szCs w:val="22"/>
        </w:rPr>
        <w:t xml:space="preserve">  DOI: 10.1146/annurev-resource-100913-012432</w:t>
      </w:r>
    </w:p>
    <w:p w14:paraId="50840116" w14:textId="3E2F87E0" w:rsidR="00ED2286" w:rsidRPr="0060383B" w:rsidRDefault="00B45F10" w:rsidP="0060383B">
      <w:pPr>
        <w:ind w:left="720" w:hanging="720"/>
        <w:outlineLvl w:val="0"/>
        <w:rPr>
          <w:color w:val="000000" w:themeColor="text1"/>
          <w:sz w:val="22"/>
          <w:szCs w:val="22"/>
        </w:rPr>
      </w:pPr>
      <w:r>
        <w:rPr>
          <w:b/>
          <w:sz w:val="22"/>
          <w:szCs w:val="22"/>
        </w:rPr>
        <w:t>*</w:t>
      </w:r>
      <w:r w:rsidRPr="0082377E">
        <w:rPr>
          <w:b/>
          <w:sz w:val="22"/>
          <w:szCs w:val="22"/>
        </w:rPr>
        <w:t>Waldman, Kurt</w:t>
      </w:r>
      <w:r w:rsidRPr="00E65D40">
        <w:rPr>
          <w:sz w:val="22"/>
          <w:szCs w:val="22"/>
        </w:rPr>
        <w:t xml:space="preserve">, John </w:t>
      </w:r>
      <w:r w:rsidR="00217ACD">
        <w:rPr>
          <w:sz w:val="22"/>
          <w:szCs w:val="22"/>
        </w:rPr>
        <w:t xml:space="preserve">Kerr, and Krista </w:t>
      </w:r>
      <w:r w:rsidR="00217ACD" w:rsidRPr="00EE678C">
        <w:rPr>
          <w:sz w:val="22"/>
          <w:szCs w:val="22"/>
        </w:rPr>
        <w:t>Isaacs. 2014</w:t>
      </w:r>
      <w:r w:rsidRPr="00EE678C">
        <w:rPr>
          <w:sz w:val="22"/>
          <w:szCs w:val="22"/>
        </w:rPr>
        <w:t xml:space="preserve">. Combining participatory on-farm agronomic trials and experimental auctions to estimate farmer preferences for improved common bean in Rwanda. </w:t>
      </w:r>
      <w:r w:rsidRPr="00EE678C">
        <w:rPr>
          <w:i/>
          <w:sz w:val="22"/>
          <w:szCs w:val="22"/>
        </w:rPr>
        <w:t>Food Policy</w:t>
      </w:r>
      <w:r w:rsidR="0040243F">
        <w:rPr>
          <w:sz w:val="22"/>
          <w:szCs w:val="22"/>
        </w:rPr>
        <w:t xml:space="preserve">. </w:t>
      </w:r>
      <w:r w:rsidR="00217ACD" w:rsidRPr="00EE678C">
        <w:rPr>
          <w:sz w:val="22"/>
          <w:szCs w:val="22"/>
        </w:rPr>
        <w:t>46(June): 183–192.</w:t>
      </w:r>
      <w:r w:rsidR="00EE678C" w:rsidRPr="00EE678C">
        <w:rPr>
          <w:sz w:val="22"/>
          <w:szCs w:val="22"/>
        </w:rPr>
        <w:t xml:space="preserve">  DOI</w:t>
      </w:r>
      <w:r w:rsidR="00EE678C" w:rsidRPr="00EE678C">
        <w:rPr>
          <w:color w:val="000000" w:themeColor="text1"/>
          <w:sz w:val="22"/>
          <w:szCs w:val="22"/>
        </w:rPr>
        <w:t xml:space="preserve">: </w:t>
      </w:r>
      <w:hyperlink r:id="rId14" w:tgtFrame="doilink" w:history="1">
        <w:r w:rsidR="00EE678C" w:rsidRPr="0082377E">
          <w:rPr>
            <w:rStyle w:val="Hyperlink"/>
            <w:color w:val="000000" w:themeColor="text1"/>
            <w:sz w:val="22"/>
            <w:szCs w:val="22"/>
          </w:rPr>
          <w:t>10.1016/j.foodpol.2014.03.015</w:t>
        </w:r>
      </w:hyperlink>
    </w:p>
    <w:p w14:paraId="7182D6B8" w14:textId="407C7145" w:rsidR="008A509B" w:rsidRPr="0060383B" w:rsidRDefault="008A509B" w:rsidP="0060383B">
      <w:pPr>
        <w:ind w:left="720" w:hanging="720"/>
        <w:rPr>
          <w:sz w:val="22"/>
          <w:szCs w:val="22"/>
          <w:lang w:val="en-GB"/>
        </w:rPr>
      </w:pPr>
      <w:r w:rsidRPr="000B0052">
        <w:rPr>
          <w:sz w:val="22"/>
          <w:szCs w:val="22"/>
        </w:rPr>
        <w:t>*</w:t>
      </w:r>
      <w:r w:rsidRPr="000B0052">
        <w:rPr>
          <w:b/>
          <w:sz w:val="22"/>
          <w:szCs w:val="22"/>
        </w:rPr>
        <w:t>Cortez-Lara, Alfonso</w:t>
      </w:r>
      <w:r w:rsidRPr="000B0052">
        <w:rPr>
          <w:sz w:val="22"/>
          <w:szCs w:val="22"/>
        </w:rPr>
        <w:t>, Michael Kaplowitz</w:t>
      </w:r>
      <w:r>
        <w:rPr>
          <w:sz w:val="22"/>
          <w:szCs w:val="22"/>
        </w:rPr>
        <w:t>, and John Kerr. 2014</w:t>
      </w:r>
      <w:r w:rsidRPr="008E4771">
        <w:rPr>
          <w:sz w:val="22"/>
          <w:szCs w:val="22"/>
        </w:rPr>
        <w:t xml:space="preserve">. </w:t>
      </w:r>
      <w:r w:rsidRPr="008E4771">
        <w:rPr>
          <w:sz w:val="22"/>
          <w:szCs w:val="22"/>
          <w:lang w:val="en-GB"/>
        </w:rPr>
        <w:t xml:space="preserve">Local stakeholder participation in transboundary water </w:t>
      </w:r>
      <w:r w:rsidRPr="005A40C7">
        <w:rPr>
          <w:sz w:val="22"/>
          <w:szCs w:val="22"/>
          <w:lang w:val="en-GB"/>
        </w:rPr>
        <w:t xml:space="preserve">management: Lessons from the Mexicali Valley, Mexico. </w:t>
      </w:r>
      <w:r w:rsidRPr="005A40C7">
        <w:rPr>
          <w:i/>
          <w:sz w:val="22"/>
          <w:szCs w:val="22"/>
          <w:lang w:val="en-GB"/>
        </w:rPr>
        <w:t>International Journal of Water</w:t>
      </w:r>
      <w:r w:rsidRPr="005A40C7">
        <w:rPr>
          <w:sz w:val="22"/>
          <w:szCs w:val="22"/>
          <w:lang w:val="en-GB"/>
        </w:rPr>
        <w:t xml:space="preserve"> 8(1): 17-33</w:t>
      </w:r>
      <w:r w:rsidR="00550790" w:rsidRPr="005A40C7">
        <w:rPr>
          <w:sz w:val="22"/>
          <w:szCs w:val="22"/>
          <w:lang w:val="en-GB"/>
        </w:rPr>
        <w:t xml:space="preserve">. </w:t>
      </w:r>
    </w:p>
    <w:p w14:paraId="5C84B713" w14:textId="01123631" w:rsidR="00EB5122" w:rsidRPr="005A40C7" w:rsidRDefault="000C2771" w:rsidP="0060383B">
      <w:pPr>
        <w:ind w:left="720" w:hanging="720"/>
        <w:rPr>
          <w:sz w:val="22"/>
          <w:szCs w:val="22"/>
        </w:rPr>
      </w:pPr>
      <w:r w:rsidRPr="005A40C7">
        <w:rPr>
          <w:sz w:val="22"/>
          <w:szCs w:val="22"/>
        </w:rPr>
        <w:t>*</w:t>
      </w:r>
      <w:r w:rsidRPr="00477F5C">
        <w:rPr>
          <w:b/>
          <w:sz w:val="22"/>
          <w:szCs w:val="22"/>
        </w:rPr>
        <w:t>Grabowski, Philip</w:t>
      </w:r>
      <w:r w:rsidRPr="005A40C7">
        <w:rPr>
          <w:sz w:val="22"/>
          <w:szCs w:val="22"/>
        </w:rPr>
        <w:t xml:space="preserve">, and Kerr, John. 2013. Resource constraints and partial adoption of conservation agriculture by hand-hoe farmers in Mozambique. </w:t>
      </w:r>
      <w:r w:rsidRPr="005A40C7">
        <w:rPr>
          <w:i/>
          <w:iCs/>
          <w:sz w:val="22"/>
          <w:szCs w:val="22"/>
        </w:rPr>
        <w:t>International Journal of Agricultural Sustainability</w:t>
      </w:r>
      <w:r w:rsidRPr="005A40C7">
        <w:rPr>
          <w:sz w:val="22"/>
          <w:szCs w:val="22"/>
        </w:rPr>
        <w:t xml:space="preserve">. </w:t>
      </w:r>
      <w:r w:rsidR="005A40C7">
        <w:rPr>
          <w:sz w:val="22"/>
          <w:szCs w:val="22"/>
        </w:rPr>
        <w:t>12</w:t>
      </w:r>
      <w:r w:rsidR="005A40C7" w:rsidRPr="005A40C7">
        <w:rPr>
          <w:sz w:val="22"/>
          <w:szCs w:val="22"/>
        </w:rPr>
        <w:t>(1)</w:t>
      </w:r>
      <w:r w:rsidR="005A40C7">
        <w:rPr>
          <w:sz w:val="22"/>
          <w:szCs w:val="22"/>
        </w:rPr>
        <w:t>:</w:t>
      </w:r>
      <w:r w:rsidR="005A40C7" w:rsidRPr="005A40C7">
        <w:rPr>
          <w:sz w:val="22"/>
          <w:szCs w:val="22"/>
        </w:rPr>
        <w:t xml:space="preserve"> 37-53</w:t>
      </w:r>
      <w:r w:rsidR="005A40C7" w:rsidRPr="005A40C7">
        <w:rPr>
          <w:i/>
          <w:iCs/>
          <w:sz w:val="22"/>
          <w:szCs w:val="22"/>
        </w:rPr>
        <w:t>.</w:t>
      </w:r>
      <w:r w:rsidR="005A40C7">
        <w:rPr>
          <w:i/>
          <w:iCs/>
          <w:sz w:val="22"/>
          <w:szCs w:val="22"/>
        </w:rPr>
        <w:t xml:space="preserve"> </w:t>
      </w:r>
      <w:r w:rsidR="005367ED" w:rsidRPr="005A40C7">
        <w:rPr>
          <w:sz w:val="22"/>
          <w:szCs w:val="22"/>
        </w:rPr>
        <w:t>DOI:10.1080/14735903.2013.782703</w:t>
      </w:r>
    </w:p>
    <w:p w14:paraId="709415C8" w14:textId="32B5AC46" w:rsidR="0081192F" w:rsidRPr="005A40C7" w:rsidRDefault="0081192F" w:rsidP="0060383B">
      <w:pPr>
        <w:ind w:left="720" w:hanging="720"/>
        <w:rPr>
          <w:sz w:val="22"/>
          <w:szCs w:val="22"/>
        </w:rPr>
      </w:pPr>
      <w:r w:rsidRPr="005A40C7">
        <w:rPr>
          <w:sz w:val="22"/>
          <w:szCs w:val="22"/>
        </w:rPr>
        <w:t>*</w:t>
      </w:r>
      <w:r w:rsidRPr="005A40C7">
        <w:rPr>
          <w:b/>
          <w:sz w:val="22"/>
          <w:szCs w:val="22"/>
        </w:rPr>
        <w:t>Gallaher, Courtney</w:t>
      </w:r>
      <w:r w:rsidRPr="005A40C7">
        <w:rPr>
          <w:sz w:val="22"/>
          <w:szCs w:val="22"/>
        </w:rPr>
        <w:t xml:space="preserve">, John M. Kerr, Mary </w:t>
      </w:r>
      <w:proofErr w:type="spellStart"/>
      <w:r w:rsidRPr="005A40C7">
        <w:rPr>
          <w:sz w:val="22"/>
          <w:szCs w:val="22"/>
        </w:rPr>
        <w:t>Njenga</w:t>
      </w:r>
      <w:proofErr w:type="spellEnd"/>
      <w:r w:rsidRPr="005A40C7">
        <w:rPr>
          <w:sz w:val="22"/>
          <w:szCs w:val="22"/>
        </w:rPr>
        <w:t>, Nancy K.  Karanja, an</w:t>
      </w:r>
      <w:r w:rsidR="00F37743" w:rsidRPr="005A40C7">
        <w:rPr>
          <w:sz w:val="22"/>
          <w:szCs w:val="22"/>
        </w:rPr>
        <w:t>d Antoinette Winkler-</w:t>
      </w:r>
      <w:proofErr w:type="spellStart"/>
      <w:r w:rsidR="00F37743" w:rsidRPr="005A40C7">
        <w:rPr>
          <w:sz w:val="22"/>
          <w:szCs w:val="22"/>
        </w:rPr>
        <w:t>Prins</w:t>
      </w:r>
      <w:proofErr w:type="spellEnd"/>
      <w:r w:rsidR="00F37743" w:rsidRPr="005A40C7">
        <w:rPr>
          <w:sz w:val="22"/>
          <w:szCs w:val="22"/>
        </w:rPr>
        <w:t>. 2013</w:t>
      </w:r>
      <w:r w:rsidRPr="005A40C7">
        <w:rPr>
          <w:sz w:val="22"/>
          <w:szCs w:val="22"/>
        </w:rPr>
        <w:t xml:space="preserve">. Urban agriculture, social </w:t>
      </w:r>
      <w:proofErr w:type="gramStart"/>
      <w:r w:rsidRPr="005A40C7">
        <w:rPr>
          <w:sz w:val="22"/>
          <w:szCs w:val="22"/>
        </w:rPr>
        <w:t>capital</w:t>
      </w:r>
      <w:proofErr w:type="gramEnd"/>
      <w:r w:rsidRPr="005A40C7">
        <w:rPr>
          <w:sz w:val="22"/>
          <w:szCs w:val="22"/>
        </w:rPr>
        <w:t xml:space="preserve"> and food security in the Kibera slums of Nairobi, Kenya. </w:t>
      </w:r>
      <w:r w:rsidRPr="005A40C7">
        <w:rPr>
          <w:i/>
          <w:sz w:val="22"/>
          <w:szCs w:val="22"/>
        </w:rPr>
        <w:t>Agriculture and Human Values</w:t>
      </w:r>
      <w:r w:rsidRPr="005A40C7">
        <w:rPr>
          <w:sz w:val="22"/>
          <w:szCs w:val="22"/>
        </w:rPr>
        <w:t xml:space="preserve">. </w:t>
      </w:r>
      <w:r w:rsidR="0040243F">
        <w:rPr>
          <w:sz w:val="22"/>
          <w:szCs w:val="22"/>
        </w:rPr>
        <w:t>30(3): 389-404.</w:t>
      </w:r>
      <w:r w:rsidR="000B0052" w:rsidRPr="005A40C7">
        <w:rPr>
          <w:sz w:val="22"/>
          <w:szCs w:val="22"/>
        </w:rPr>
        <w:t xml:space="preserve"> DOI 10.1007/s10460-013-9425-y</w:t>
      </w:r>
    </w:p>
    <w:p w14:paraId="3C87C84B" w14:textId="7E9ED54A" w:rsidR="009B4286" w:rsidRDefault="00F038B6"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w:t>
      </w:r>
      <w:r w:rsidRPr="008E4771">
        <w:rPr>
          <w:b/>
          <w:sz w:val="22"/>
          <w:szCs w:val="22"/>
        </w:rPr>
        <w:t>Kumar, Kundan</w:t>
      </w:r>
      <w:r w:rsidRPr="008E4771">
        <w:rPr>
          <w:sz w:val="22"/>
          <w:szCs w:val="22"/>
        </w:rPr>
        <w:t xml:space="preserve">, and John Kerr.  </w:t>
      </w:r>
      <w:r w:rsidR="00594C6D" w:rsidRPr="008E4771">
        <w:rPr>
          <w:sz w:val="22"/>
          <w:szCs w:val="22"/>
        </w:rPr>
        <w:t>2013</w:t>
      </w:r>
      <w:r w:rsidRPr="008E4771">
        <w:rPr>
          <w:sz w:val="22"/>
          <w:szCs w:val="22"/>
        </w:rPr>
        <w:t xml:space="preserve">. </w:t>
      </w:r>
      <w:proofErr w:type="spellStart"/>
      <w:r w:rsidRPr="008E4771">
        <w:rPr>
          <w:sz w:val="22"/>
          <w:szCs w:val="22"/>
        </w:rPr>
        <w:t>Territorialisation</w:t>
      </w:r>
      <w:proofErr w:type="spellEnd"/>
      <w:r w:rsidRPr="008E4771">
        <w:rPr>
          <w:sz w:val="22"/>
          <w:szCs w:val="22"/>
        </w:rPr>
        <w:t xml:space="preserve"> and </w:t>
      </w:r>
      <w:proofErr w:type="spellStart"/>
      <w:r w:rsidRPr="008E4771">
        <w:rPr>
          <w:sz w:val="22"/>
          <w:szCs w:val="22"/>
        </w:rPr>
        <w:t>marginalisation</w:t>
      </w:r>
      <w:proofErr w:type="spellEnd"/>
      <w:r w:rsidRPr="008E4771">
        <w:rPr>
          <w:sz w:val="22"/>
          <w:szCs w:val="22"/>
        </w:rPr>
        <w:t xml:space="preserve"> in the forested landscapes of Orissa, India. </w:t>
      </w:r>
      <w:r w:rsidRPr="008E4771">
        <w:rPr>
          <w:i/>
          <w:sz w:val="22"/>
          <w:szCs w:val="22"/>
        </w:rPr>
        <w:t>Land Use Policy</w:t>
      </w:r>
      <w:r w:rsidR="00594C6D" w:rsidRPr="008E4771">
        <w:rPr>
          <w:sz w:val="22"/>
          <w:szCs w:val="22"/>
        </w:rPr>
        <w:t xml:space="preserve"> 30: 885-894.</w:t>
      </w:r>
      <w:r w:rsidR="0065006B">
        <w:rPr>
          <w:sz w:val="22"/>
          <w:szCs w:val="22"/>
        </w:rPr>
        <w:t xml:space="preserve"> </w:t>
      </w:r>
      <w:r w:rsidR="003D513C">
        <w:rPr>
          <w:sz w:val="22"/>
          <w:szCs w:val="22"/>
        </w:rPr>
        <w:t>DOI</w:t>
      </w:r>
      <w:r w:rsidR="0065006B" w:rsidRPr="001B3803">
        <w:rPr>
          <w:sz w:val="22"/>
          <w:szCs w:val="22"/>
        </w:rPr>
        <w:t>: 10.1016/j.landusepol.2012.06.015.</w:t>
      </w:r>
    </w:p>
    <w:p w14:paraId="03C37D90" w14:textId="2E6977C0" w:rsidR="00866BFA" w:rsidRPr="008E4771" w:rsidRDefault="00866BFA" w:rsidP="0060383B">
      <w:pPr>
        <w:ind w:left="720" w:hanging="720"/>
        <w:rPr>
          <w:sz w:val="22"/>
          <w:szCs w:val="22"/>
        </w:rPr>
      </w:pPr>
      <w:r w:rsidRPr="008E4771">
        <w:rPr>
          <w:sz w:val="22"/>
          <w:szCs w:val="22"/>
        </w:rPr>
        <w:t>*</w:t>
      </w:r>
      <w:r w:rsidRPr="008E4771">
        <w:rPr>
          <w:b/>
          <w:sz w:val="22"/>
          <w:szCs w:val="22"/>
        </w:rPr>
        <w:t>Jindal, Rohit</w:t>
      </w:r>
      <w:r w:rsidRPr="008E4771">
        <w:rPr>
          <w:sz w:val="22"/>
          <w:szCs w:val="22"/>
        </w:rPr>
        <w:t xml:space="preserve">, John Kerr, and Sarah Carter. 2012.  Reducing poverty through carbon forestry? Exploring impacts of the </w:t>
      </w:r>
      <w:proofErr w:type="spellStart"/>
      <w:r w:rsidRPr="008E4771">
        <w:rPr>
          <w:sz w:val="22"/>
          <w:szCs w:val="22"/>
        </w:rPr>
        <w:t>N’hambita</w:t>
      </w:r>
      <w:proofErr w:type="spellEnd"/>
      <w:r w:rsidRPr="008E4771">
        <w:rPr>
          <w:sz w:val="22"/>
          <w:szCs w:val="22"/>
        </w:rPr>
        <w:t xml:space="preserve"> Community Carbon Project in Mozambique. </w:t>
      </w:r>
      <w:r w:rsidRPr="008E4771">
        <w:rPr>
          <w:i/>
          <w:sz w:val="22"/>
          <w:szCs w:val="22"/>
        </w:rPr>
        <w:t>World Development</w:t>
      </w:r>
      <w:r w:rsidRPr="008E4771">
        <w:rPr>
          <w:sz w:val="22"/>
          <w:szCs w:val="22"/>
        </w:rPr>
        <w:t>. Volume 40(10): 2123-2135.</w:t>
      </w:r>
      <w:r w:rsidR="003D513C">
        <w:rPr>
          <w:sz w:val="22"/>
          <w:szCs w:val="22"/>
        </w:rPr>
        <w:t xml:space="preserve"> </w:t>
      </w:r>
      <w:r w:rsidR="003D513C" w:rsidRPr="003D513C">
        <w:rPr>
          <w:sz w:val="22"/>
          <w:szCs w:val="22"/>
        </w:rPr>
        <w:t>DOI: 10.1111/j.1467-7660.</w:t>
      </w:r>
      <w:proofErr w:type="gramStart"/>
      <w:r w:rsidR="003D513C" w:rsidRPr="003D513C">
        <w:rPr>
          <w:sz w:val="22"/>
          <w:szCs w:val="22"/>
        </w:rPr>
        <w:t>2012.01777.x</w:t>
      </w:r>
      <w:proofErr w:type="gramEnd"/>
    </w:p>
    <w:p w14:paraId="1A4AABE6" w14:textId="1F23C65C" w:rsidR="00B45EEA" w:rsidRPr="0060383B" w:rsidRDefault="00D309B1" w:rsidP="0060383B">
      <w:pPr>
        <w:ind w:left="720" w:hanging="720"/>
        <w:rPr>
          <w:rFonts w:cs="Calibri"/>
          <w:sz w:val="22"/>
          <w:szCs w:val="22"/>
        </w:rPr>
      </w:pPr>
      <w:r w:rsidRPr="008E4771">
        <w:rPr>
          <w:rFonts w:cs="Calibri"/>
          <w:sz w:val="22"/>
          <w:szCs w:val="22"/>
        </w:rPr>
        <w:lastRenderedPageBreak/>
        <w:t>*</w:t>
      </w:r>
      <w:r w:rsidR="009B4286" w:rsidRPr="008E4771">
        <w:rPr>
          <w:rFonts w:cs="Calibri"/>
          <w:sz w:val="22"/>
          <w:szCs w:val="22"/>
        </w:rPr>
        <w:t xml:space="preserve">Van </w:t>
      </w:r>
      <w:proofErr w:type="spellStart"/>
      <w:r w:rsidR="009B4286" w:rsidRPr="008E4771">
        <w:rPr>
          <w:rFonts w:cs="Calibri"/>
          <w:sz w:val="22"/>
          <w:szCs w:val="22"/>
        </w:rPr>
        <w:t>Noordwijk</w:t>
      </w:r>
      <w:proofErr w:type="spellEnd"/>
      <w:r w:rsidR="009B4286" w:rsidRPr="008E4771">
        <w:rPr>
          <w:rFonts w:cs="Calibri"/>
          <w:sz w:val="22"/>
          <w:szCs w:val="22"/>
        </w:rPr>
        <w:t xml:space="preserve">, </w:t>
      </w:r>
      <w:proofErr w:type="spellStart"/>
      <w:r w:rsidR="009B4286" w:rsidRPr="008E4771">
        <w:rPr>
          <w:rFonts w:cs="Calibri"/>
          <w:sz w:val="22"/>
          <w:szCs w:val="22"/>
        </w:rPr>
        <w:t>Meine</w:t>
      </w:r>
      <w:proofErr w:type="spellEnd"/>
      <w:r w:rsidR="009B4286" w:rsidRPr="008E4771">
        <w:rPr>
          <w:rFonts w:cs="Calibri"/>
          <w:sz w:val="22"/>
          <w:szCs w:val="22"/>
        </w:rPr>
        <w:t xml:space="preserve">, Beria </w:t>
      </w:r>
      <w:proofErr w:type="spellStart"/>
      <w:r w:rsidR="009B4286" w:rsidRPr="008E4771">
        <w:rPr>
          <w:rFonts w:cs="Calibri"/>
          <w:sz w:val="22"/>
          <w:szCs w:val="22"/>
        </w:rPr>
        <w:t>Leimona</w:t>
      </w:r>
      <w:proofErr w:type="spellEnd"/>
      <w:r w:rsidR="009B4286" w:rsidRPr="008E4771">
        <w:rPr>
          <w:rFonts w:cs="Calibri"/>
          <w:sz w:val="22"/>
          <w:szCs w:val="22"/>
        </w:rPr>
        <w:t xml:space="preserve">, </w:t>
      </w:r>
      <w:r w:rsidR="009B4286" w:rsidRPr="008E4771">
        <w:rPr>
          <w:rFonts w:cs="Calibri"/>
          <w:b/>
          <w:sz w:val="22"/>
          <w:szCs w:val="22"/>
        </w:rPr>
        <w:t>Rohit Jindal</w:t>
      </w:r>
      <w:r w:rsidR="009B4286" w:rsidRPr="008E4771">
        <w:rPr>
          <w:rFonts w:cs="Calibri"/>
          <w:sz w:val="22"/>
          <w:szCs w:val="22"/>
        </w:rPr>
        <w:t xml:space="preserve">, Grace Villamor, </w:t>
      </w:r>
      <w:proofErr w:type="spellStart"/>
      <w:r w:rsidR="009B4286" w:rsidRPr="008E4771">
        <w:rPr>
          <w:rFonts w:cs="Calibri"/>
          <w:b/>
          <w:sz w:val="22"/>
          <w:szCs w:val="22"/>
        </w:rPr>
        <w:t>Mamta</w:t>
      </w:r>
      <w:proofErr w:type="spellEnd"/>
      <w:r w:rsidR="009B4286" w:rsidRPr="008E4771">
        <w:rPr>
          <w:rFonts w:cs="Calibri"/>
          <w:b/>
          <w:sz w:val="22"/>
          <w:szCs w:val="22"/>
        </w:rPr>
        <w:t xml:space="preserve"> Vardhan</w:t>
      </w:r>
      <w:r w:rsidR="009B4286" w:rsidRPr="008E4771">
        <w:rPr>
          <w:rFonts w:cs="Calibri"/>
          <w:sz w:val="22"/>
          <w:szCs w:val="22"/>
        </w:rPr>
        <w:t xml:space="preserve">, Sara Namirembe, Delia </w:t>
      </w:r>
      <w:proofErr w:type="spellStart"/>
      <w:r w:rsidR="009B4286" w:rsidRPr="008E4771">
        <w:rPr>
          <w:rFonts w:cs="Calibri"/>
          <w:sz w:val="22"/>
          <w:szCs w:val="22"/>
        </w:rPr>
        <w:t>Catacutan</w:t>
      </w:r>
      <w:proofErr w:type="spellEnd"/>
      <w:r w:rsidR="009B4286" w:rsidRPr="008E4771">
        <w:rPr>
          <w:rFonts w:cs="Calibri"/>
          <w:sz w:val="22"/>
          <w:szCs w:val="22"/>
        </w:rPr>
        <w:t xml:space="preserve">, John </w:t>
      </w:r>
      <w:proofErr w:type="gramStart"/>
      <w:r w:rsidR="009B4286" w:rsidRPr="008E4771">
        <w:rPr>
          <w:rFonts w:cs="Calibri"/>
          <w:sz w:val="22"/>
          <w:szCs w:val="22"/>
        </w:rPr>
        <w:t>Kerr</w:t>
      </w:r>
      <w:proofErr w:type="gramEnd"/>
      <w:r w:rsidR="009B4286" w:rsidRPr="008E4771">
        <w:rPr>
          <w:rFonts w:cs="Calibri"/>
          <w:sz w:val="22"/>
          <w:szCs w:val="22"/>
        </w:rPr>
        <w:t xml:space="preserve"> and Tom P </w:t>
      </w:r>
      <w:proofErr w:type="spellStart"/>
      <w:r w:rsidR="009B4286" w:rsidRPr="008E4771">
        <w:rPr>
          <w:rFonts w:cs="Calibri"/>
          <w:sz w:val="22"/>
          <w:szCs w:val="22"/>
        </w:rPr>
        <w:t>Tomich</w:t>
      </w:r>
      <w:proofErr w:type="spellEnd"/>
      <w:r w:rsidR="009B4286" w:rsidRPr="008E4771">
        <w:rPr>
          <w:rFonts w:cs="Calibri"/>
          <w:sz w:val="22"/>
          <w:szCs w:val="22"/>
        </w:rPr>
        <w:t xml:space="preserve">. 2012. Efficient and fair incentives for supporting landscape-level environmental services: evolving practice and paradigms of Payments for Ecosystem Services. </w:t>
      </w:r>
      <w:r w:rsidR="009B4286" w:rsidRPr="008E4771">
        <w:rPr>
          <w:i/>
          <w:sz w:val="22"/>
          <w:szCs w:val="22"/>
        </w:rPr>
        <w:t>A</w:t>
      </w:r>
      <w:r w:rsidR="0078334F">
        <w:rPr>
          <w:i/>
          <w:sz w:val="22"/>
          <w:szCs w:val="22"/>
        </w:rPr>
        <w:t xml:space="preserve">nnual Review of Environment and </w:t>
      </w:r>
      <w:r w:rsidR="009B4286" w:rsidRPr="008E4771">
        <w:rPr>
          <w:i/>
          <w:sz w:val="22"/>
          <w:szCs w:val="22"/>
        </w:rPr>
        <w:t>Resource</w:t>
      </w:r>
      <w:r w:rsidR="0078334F">
        <w:rPr>
          <w:i/>
          <w:sz w:val="22"/>
          <w:szCs w:val="22"/>
        </w:rPr>
        <w:t>s</w:t>
      </w:r>
      <w:r w:rsidR="003923E4" w:rsidRPr="008E4771">
        <w:rPr>
          <w:i/>
          <w:sz w:val="22"/>
          <w:szCs w:val="22"/>
        </w:rPr>
        <w:t xml:space="preserve">, </w:t>
      </w:r>
      <w:r w:rsidR="003923E4" w:rsidRPr="008E4771">
        <w:rPr>
          <w:sz w:val="22"/>
          <w:szCs w:val="22"/>
        </w:rPr>
        <w:t>Vol 37</w:t>
      </w:r>
      <w:r w:rsidR="003F10A3" w:rsidRPr="008E4771">
        <w:rPr>
          <w:sz w:val="22"/>
          <w:szCs w:val="22"/>
        </w:rPr>
        <w:t>: 389-420.</w:t>
      </w:r>
      <w:r w:rsidR="003D513C">
        <w:rPr>
          <w:sz w:val="22"/>
          <w:szCs w:val="22"/>
        </w:rPr>
        <w:t xml:space="preserve"> </w:t>
      </w:r>
      <w:r w:rsidR="003D513C" w:rsidRPr="00687E8C">
        <w:rPr>
          <w:sz w:val="22"/>
          <w:szCs w:val="22"/>
        </w:rPr>
        <w:t>DOI: 10.1146/annurev-environ-042511-</w:t>
      </w:r>
      <w:proofErr w:type="gramStart"/>
      <w:r w:rsidR="003D513C" w:rsidRPr="00687E8C">
        <w:rPr>
          <w:sz w:val="22"/>
          <w:szCs w:val="22"/>
        </w:rPr>
        <w:t>150526</w:t>
      </w:r>
      <w:proofErr w:type="gramEnd"/>
    </w:p>
    <w:p w14:paraId="57EA4A20" w14:textId="3A7D8772" w:rsidR="00655D48" w:rsidRPr="0060383B" w:rsidRDefault="000F23F2"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w:t>
      </w:r>
      <w:r w:rsidR="00655D48" w:rsidRPr="008E4771">
        <w:rPr>
          <w:b/>
          <w:sz w:val="22"/>
          <w:szCs w:val="22"/>
        </w:rPr>
        <w:t>Kumar, Kundan</w:t>
      </w:r>
      <w:r w:rsidR="00655D48" w:rsidRPr="008E4771">
        <w:rPr>
          <w:sz w:val="22"/>
          <w:szCs w:val="22"/>
        </w:rPr>
        <w:t xml:space="preserve">, and John Kerr. </w:t>
      </w:r>
      <w:r w:rsidR="00A961A2" w:rsidRPr="008E4771">
        <w:rPr>
          <w:sz w:val="22"/>
          <w:szCs w:val="22"/>
        </w:rPr>
        <w:t xml:space="preserve">2012. </w:t>
      </w:r>
      <w:r w:rsidR="00655D48" w:rsidRPr="008E4771">
        <w:rPr>
          <w:sz w:val="22"/>
          <w:szCs w:val="22"/>
        </w:rPr>
        <w:t xml:space="preserve">Democratic assertions: the making of India’s </w:t>
      </w:r>
      <w:r w:rsidR="00655D48" w:rsidRPr="003D513C">
        <w:rPr>
          <w:sz w:val="22"/>
          <w:szCs w:val="22"/>
        </w:rPr>
        <w:t xml:space="preserve">Recognition of Forest Rights Act. </w:t>
      </w:r>
      <w:r w:rsidR="00655D48" w:rsidRPr="003D513C">
        <w:rPr>
          <w:i/>
          <w:sz w:val="22"/>
          <w:szCs w:val="22"/>
        </w:rPr>
        <w:t>Development and Change</w:t>
      </w:r>
      <w:r w:rsidR="000F09A2" w:rsidRPr="003D513C">
        <w:rPr>
          <w:sz w:val="22"/>
          <w:szCs w:val="22"/>
        </w:rPr>
        <w:t xml:space="preserve"> 43(3): 751-771.</w:t>
      </w:r>
      <w:r w:rsidR="003D513C" w:rsidRPr="003D513C">
        <w:rPr>
          <w:sz w:val="22"/>
          <w:szCs w:val="22"/>
        </w:rPr>
        <w:t xml:space="preserve"> DOI: 10.1111/j.1467-7660.</w:t>
      </w:r>
      <w:proofErr w:type="gramStart"/>
      <w:r w:rsidR="003D513C" w:rsidRPr="003D513C">
        <w:rPr>
          <w:sz w:val="22"/>
          <w:szCs w:val="22"/>
        </w:rPr>
        <w:t>2012.01777.x</w:t>
      </w:r>
      <w:proofErr w:type="gramEnd"/>
    </w:p>
    <w:p w14:paraId="46A6DA5D" w14:textId="7CC1F9F3" w:rsidR="00655D48" w:rsidRPr="0060383B" w:rsidRDefault="000F23F2" w:rsidP="0060383B">
      <w:pPr>
        <w:pStyle w:val="DissTitle"/>
        <w:spacing w:line="240" w:lineRule="auto"/>
        <w:ind w:left="720" w:hanging="720"/>
        <w:jc w:val="left"/>
        <w:rPr>
          <w:rFonts w:ascii="Times New Roman" w:hAnsi="Times New Roman"/>
          <w:sz w:val="22"/>
          <w:szCs w:val="22"/>
        </w:rPr>
      </w:pPr>
      <w:r w:rsidRPr="008E4771">
        <w:rPr>
          <w:rFonts w:ascii="Times New Roman" w:hAnsi="Times New Roman"/>
          <w:b w:val="0"/>
          <w:sz w:val="22"/>
          <w:szCs w:val="22"/>
        </w:rPr>
        <w:t>*</w:t>
      </w:r>
      <w:r w:rsidR="00655D48" w:rsidRPr="008E4771">
        <w:rPr>
          <w:rFonts w:ascii="Times New Roman" w:hAnsi="Times New Roman"/>
          <w:sz w:val="22"/>
          <w:szCs w:val="22"/>
        </w:rPr>
        <w:t>Hansen, L</w:t>
      </w:r>
      <w:r w:rsidR="00B62E8E" w:rsidRPr="008E4771">
        <w:rPr>
          <w:rFonts w:ascii="Times New Roman" w:hAnsi="Times New Roman"/>
          <w:sz w:val="22"/>
          <w:szCs w:val="22"/>
        </w:rPr>
        <w:t>exine</w:t>
      </w:r>
      <w:r w:rsidR="00655D48" w:rsidRPr="008E4771">
        <w:rPr>
          <w:rFonts w:ascii="Times New Roman" w:hAnsi="Times New Roman"/>
          <w:b w:val="0"/>
          <w:sz w:val="22"/>
          <w:szCs w:val="22"/>
        </w:rPr>
        <w:t>., S</w:t>
      </w:r>
      <w:r w:rsidR="00B62E8E" w:rsidRPr="008E4771">
        <w:rPr>
          <w:rFonts w:ascii="Times New Roman" w:hAnsi="Times New Roman"/>
          <w:b w:val="0"/>
          <w:sz w:val="22"/>
          <w:szCs w:val="22"/>
        </w:rPr>
        <w:t>hari</w:t>
      </w:r>
      <w:r w:rsidR="00655D48" w:rsidRPr="008E4771">
        <w:rPr>
          <w:rFonts w:ascii="Times New Roman" w:hAnsi="Times New Roman"/>
          <w:b w:val="0"/>
          <w:sz w:val="22"/>
          <w:szCs w:val="22"/>
        </w:rPr>
        <w:t>. Dann, and J</w:t>
      </w:r>
      <w:r w:rsidR="00B62E8E" w:rsidRPr="008E4771">
        <w:rPr>
          <w:rFonts w:ascii="Times New Roman" w:hAnsi="Times New Roman"/>
          <w:b w:val="0"/>
          <w:sz w:val="22"/>
          <w:szCs w:val="22"/>
        </w:rPr>
        <w:t>ohn</w:t>
      </w:r>
      <w:r w:rsidR="00655D48" w:rsidRPr="008E4771">
        <w:rPr>
          <w:rFonts w:ascii="Times New Roman" w:hAnsi="Times New Roman"/>
          <w:b w:val="0"/>
          <w:sz w:val="22"/>
          <w:szCs w:val="22"/>
        </w:rPr>
        <w:t xml:space="preserve">. Kerr. 2012. </w:t>
      </w:r>
      <w:r w:rsidR="00655D48" w:rsidRPr="008E4771">
        <w:rPr>
          <w:rFonts w:ascii="Times New Roman" w:hAnsi="Times New Roman"/>
          <w:b w:val="0"/>
          <w:noProof w:val="0"/>
          <w:sz w:val="22"/>
          <w:szCs w:val="22"/>
        </w:rPr>
        <w:t xml:space="preserve">A Critical Learning Cycle Model for Sustainability Education: Two Case Studies of Water Conservation Programs in Jordan. </w:t>
      </w:r>
      <w:r w:rsidR="00655D48" w:rsidRPr="008E4771">
        <w:rPr>
          <w:rFonts w:ascii="Times New Roman" w:hAnsi="Times New Roman"/>
          <w:b w:val="0"/>
          <w:i/>
          <w:noProof w:val="0"/>
          <w:sz w:val="22"/>
          <w:szCs w:val="22"/>
        </w:rPr>
        <w:t>Journal of Sustainability Education</w:t>
      </w:r>
      <w:r w:rsidR="00655D48" w:rsidRPr="008E4771">
        <w:rPr>
          <w:rFonts w:ascii="Times New Roman" w:hAnsi="Times New Roman"/>
          <w:b w:val="0"/>
          <w:noProof w:val="0"/>
          <w:sz w:val="22"/>
          <w:szCs w:val="22"/>
        </w:rPr>
        <w:t xml:space="preserve">. </w:t>
      </w:r>
      <w:r w:rsidR="003C2BF9" w:rsidRPr="008E4771">
        <w:rPr>
          <w:rFonts w:ascii="Times New Roman" w:hAnsi="Times New Roman"/>
          <w:b w:val="0"/>
          <w:noProof w:val="0"/>
          <w:sz w:val="22"/>
          <w:szCs w:val="22"/>
        </w:rPr>
        <w:t>Volume 3, March 2012.</w:t>
      </w:r>
    </w:p>
    <w:p w14:paraId="5A46E502" w14:textId="13E165CE" w:rsidR="00866BFA" w:rsidRPr="008E4771" w:rsidRDefault="00866BFA" w:rsidP="0060383B">
      <w:pPr>
        <w:ind w:left="720" w:hanging="720"/>
        <w:outlineLvl w:val="0"/>
        <w:rPr>
          <w:sz w:val="22"/>
          <w:szCs w:val="22"/>
        </w:rPr>
      </w:pPr>
      <w:r w:rsidRPr="000B0052">
        <w:rPr>
          <w:sz w:val="22"/>
          <w:szCs w:val="22"/>
        </w:rPr>
        <w:t>*</w:t>
      </w:r>
      <w:r w:rsidRPr="000B0052">
        <w:rPr>
          <w:b/>
          <w:sz w:val="22"/>
          <w:szCs w:val="22"/>
        </w:rPr>
        <w:t>Jindal, Rohit</w:t>
      </w:r>
      <w:r w:rsidRPr="000B0052">
        <w:rPr>
          <w:sz w:val="22"/>
          <w:szCs w:val="22"/>
        </w:rPr>
        <w:t>, John Kerr, Paul Ferraro, and Brent Swallow. 2013</w:t>
      </w:r>
      <w:r w:rsidR="00314F0B">
        <w:rPr>
          <w:sz w:val="22"/>
          <w:szCs w:val="22"/>
        </w:rPr>
        <w:t xml:space="preserve"> (first publish</w:t>
      </w:r>
      <w:r>
        <w:rPr>
          <w:sz w:val="22"/>
          <w:szCs w:val="22"/>
        </w:rPr>
        <w:t>ed online in 2011)</w:t>
      </w:r>
      <w:r w:rsidRPr="000B0052">
        <w:rPr>
          <w:sz w:val="22"/>
          <w:szCs w:val="22"/>
        </w:rPr>
        <w:t xml:space="preserve">. Social dimensions of procurement auctions for environmental service contracts: Evaluating tradeoffs between cost-effectiveness and participation by the poor in rural Tanzania. </w:t>
      </w:r>
      <w:r w:rsidRPr="000B0052">
        <w:rPr>
          <w:i/>
          <w:sz w:val="22"/>
          <w:szCs w:val="22"/>
        </w:rPr>
        <w:t>Land Use Policy</w:t>
      </w:r>
      <w:r w:rsidRPr="000B0052">
        <w:rPr>
          <w:sz w:val="22"/>
          <w:szCs w:val="22"/>
        </w:rPr>
        <w:t>, 31: 71-80.</w:t>
      </w:r>
      <w:r>
        <w:rPr>
          <w:sz w:val="22"/>
          <w:szCs w:val="22"/>
        </w:rPr>
        <w:t xml:space="preserve"> </w:t>
      </w:r>
      <w:r w:rsidR="0060383B">
        <w:rPr>
          <w:sz w:val="22"/>
          <w:szCs w:val="22"/>
        </w:rPr>
        <w:t xml:space="preserve"> </w:t>
      </w:r>
      <w:r w:rsidR="003D513C">
        <w:rPr>
          <w:sz w:val="22"/>
          <w:szCs w:val="22"/>
        </w:rPr>
        <w:t>DOI</w:t>
      </w:r>
      <w:r w:rsidRPr="001B3803">
        <w:rPr>
          <w:sz w:val="22"/>
          <w:szCs w:val="22"/>
        </w:rPr>
        <w:t>: 10.1016/j.landusepol.2011.11.008.</w:t>
      </w:r>
    </w:p>
    <w:p w14:paraId="759E8EFA" w14:textId="490B3B12" w:rsidR="00E90462" w:rsidRPr="008E4771" w:rsidRDefault="000F6079" w:rsidP="0060383B">
      <w:pPr>
        <w:ind w:left="720" w:hanging="720"/>
        <w:rPr>
          <w:sz w:val="22"/>
          <w:szCs w:val="22"/>
        </w:rPr>
      </w:pPr>
      <w:r w:rsidRPr="008E4771">
        <w:rPr>
          <w:sz w:val="22"/>
          <w:szCs w:val="22"/>
        </w:rPr>
        <w:t xml:space="preserve">*Kerr, John, </w:t>
      </w:r>
      <w:proofErr w:type="spellStart"/>
      <w:r w:rsidRPr="00EF1859">
        <w:rPr>
          <w:b/>
          <w:sz w:val="22"/>
          <w:szCs w:val="22"/>
        </w:rPr>
        <w:t>Mamta</w:t>
      </w:r>
      <w:proofErr w:type="spellEnd"/>
      <w:r w:rsidRPr="00EF1859">
        <w:rPr>
          <w:b/>
          <w:sz w:val="22"/>
          <w:szCs w:val="22"/>
        </w:rPr>
        <w:t xml:space="preserve"> Vardhan, and Rohit Jindal</w:t>
      </w:r>
      <w:r w:rsidRPr="008E4771">
        <w:rPr>
          <w:sz w:val="22"/>
          <w:szCs w:val="22"/>
        </w:rPr>
        <w:t xml:space="preserve">. 2012. Prosocial Behavior and Incentives: Evidence from Field Experiments in Rural Mexico and Tanzania.  </w:t>
      </w:r>
      <w:r w:rsidRPr="008E4771">
        <w:rPr>
          <w:i/>
          <w:sz w:val="22"/>
          <w:szCs w:val="22"/>
        </w:rPr>
        <w:t>Ecological Economics</w:t>
      </w:r>
      <w:r w:rsidRPr="008E4771">
        <w:rPr>
          <w:sz w:val="22"/>
          <w:szCs w:val="22"/>
        </w:rPr>
        <w:t>, 73: 220-227.</w:t>
      </w:r>
      <w:r w:rsidR="0065006B">
        <w:rPr>
          <w:sz w:val="22"/>
          <w:szCs w:val="22"/>
        </w:rPr>
        <w:t xml:space="preserve"> </w:t>
      </w:r>
      <w:proofErr w:type="gramStart"/>
      <w:r w:rsidR="003D513C">
        <w:rPr>
          <w:sz w:val="22"/>
          <w:szCs w:val="22"/>
        </w:rPr>
        <w:t>DOI</w:t>
      </w:r>
      <w:r w:rsidR="0065006B" w:rsidRPr="005477D6">
        <w:rPr>
          <w:sz w:val="22"/>
          <w:szCs w:val="22"/>
        </w:rPr>
        <w:t>:10.1016/j.ecolecon</w:t>
      </w:r>
      <w:proofErr w:type="gramEnd"/>
      <w:r w:rsidR="0065006B" w:rsidRPr="005477D6">
        <w:rPr>
          <w:sz w:val="22"/>
          <w:szCs w:val="22"/>
        </w:rPr>
        <w:t>.2011.10.031</w:t>
      </w:r>
    </w:p>
    <w:p w14:paraId="50839D6A" w14:textId="4EE5F3F6" w:rsidR="000F4147" w:rsidRPr="008E4771" w:rsidRDefault="000F4147" w:rsidP="0060383B">
      <w:pPr>
        <w:ind w:left="720" w:hanging="720"/>
        <w:rPr>
          <w:sz w:val="22"/>
          <w:szCs w:val="22"/>
        </w:rPr>
      </w:pPr>
      <w:r w:rsidRPr="008E4771">
        <w:rPr>
          <w:sz w:val="22"/>
          <w:szCs w:val="22"/>
        </w:rPr>
        <w:t>*</w:t>
      </w:r>
      <w:r w:rsidRPr="00B56A1F">
        <w:rPr>
          <w:sz w:val="22"/>
          <w:szCs w:val="22"/>
        </w:rPr>
        <w:t>Huang, Marjorie</w:t>
      </w:r>
      <w:r w:rsidRPr="008E4771">
        <w:rPr>
          <w:sz w:val="22"/>
          <w:szCs w:val="22"/>
        </w:rPr>
        <w:t xml:space="preserve">, </w:t>
      </w:r>
      <w:proofErr w:type="spellStart"/>
      <w:r w:rsidRPr="008E4771">
        <w:rPr>
          <w:sz w:val="22"/>
          <w:szCs w:val="22"/>
        </w:rPr>
        <w:t>Shyam</w:t>
      </w:r>
      <w:proofErr w:type="spellEnd"/>
      <w:r w:rsidRPr="008E4771">
        <w:rPr>
          <w:sz w:val="22"/>
          <w:szCs w:val="22"/>
        </w:rPr>
        <w:t xml:space="preserve"> Upadhyaya, </w:t>
      </w:r>
      <w:r w:rsidRPr="00B56A1F">
        <w:rPr>
          <w:b/>
          <w:sz w:val="22"/>
          <w:szCs w:val="22"/>
        </w:rPr>
        <w:t xml:space="preserve">Rohit </w:t>
      </w:r>
      <w:proofErr w:type="gramStart"/>
      <w:r w:rsidRPr="00B56A1F">
        <w:rPr>
          <w:b/>
          <w:sz w:val="22"/>
          <w:szCs w:val="22"/>
        </w:rPr>
        <w:t>Jindal</w:t>
      </w:r>
      <w:proofErr w:type="gramEnd"/>
      <w:r w:rsidRPr="008E4771">
        <w:rPr>
          <w:sz w:val="22"/>
          <w:szCs w:val="22"/>
        </w:rPr>
        <w:t xml:space="preserve"> and John Kerr. 2009.</w:t>
      </w:r>
      <w:r w:rsidR="003F5801" w:rsidRPr="008E4771">
        <w:rPr>
          <w:sz w:val="22"/>
          <w:szCs w:val="22"/>
        </w:rPr>
        <w:t xml:space="preserve"> Payment for watershed services</w:t>
      </w:r>
      <w:r w:rsidRPr="008E4771">
        <w:rPr>
          <w:sz w:val="22"/>
          <w:szCs w:val="22"/>
        </w:rPr>
        <w:t xml:space="preserve"> in Asia: a review of current initiatives. </w:t>
      </w:r>
      <w:r w:rsidRPr="008E4771">
        <w:rPr>
          <w:i/>
          <w:sz w:val="22"/>
          <w:szCs w:val="22"/>
        </w:rPr>
        <w:t>Journal of Sustainable Forestry</w:t>
      </w:r>
      <w:r w:rsidR="00B76C09" w:rsidRPr="008E4771">
        <w:rPr>
          <w:i/>
          <w:sz w:val="22"/>
          <w:szCs w:val="22"/>
        </w:rPr>
        <w:t xml:space="preserve">. </w:t>
      </w:r>
      <w:r w:rsidR="00B76C09" w:rsidRPr="008E4771">
        <w:rPr>
          <w:sz w:val="22"/>
          <w:szCs w:val="22"/>
        </w:rPr>
        <w:t>28(3): 551-575.</w:t>
      </w:r>
    </w:p>
    <w:p w14:paraId="3E66D0DB" w14:textId="66CCF6B6" w:rsidR="00F05EE2" w:rsidRPr="008E4771" w:rsidRDefault="001075D7" w:rsidP="0060383B">
      <w:pPr>
        <w:ind w:left="720" w:hanging="720"/>
        <w:rPr>
          <w:sz w:val="22"/>
          <w:szCs w:val="22"/>
        </w:rPr>
      </w:pPr>
      <w:r w:rsidRPr="008E4771">
        <w:rPr>
          <w:sz w:val="22"/>
          <w:szCs w:val="22"/>
        </w:rPr>
        <w:t>*</w:t>
      </w:r>
      <w:r w:rsidRPr="008E4771">
        <w:rPr>
          <w:b/>
          <w:sz w:val="22"/>
          <w:szCs w:val="22"/>
        </w:rPr>
        <w:t>Jindal, Rohit</w:t>
      </w:r>
      <w:r w:rsidRPr="008E4771">
        <w:rPr>
          <w:sz w:val="22"/>
          <w:szCs w:val="22"/>
        </w:rPr>
        <w:t xml:space="preserve">, Brent Swallow, and John Kerr. 2008. Carbon Sequestration Projects in Africa: Potential benefits and challenges to growth. </w:t>
      </w:r>
      <w:r w:rsidRPr="008E4771">
        <w:rPr>
          <w:i/>
          <w:sz w:val="22"/>
          <w:szCs w:val="22"/>
        </w:rPr>
        <w:t>Natural Resources Forum</w:t>
      </w:r>
      <w:r w:rsidRPr="008E4771">
        <w:rPr>
          <w:sz w:val="22"/>
          <w:szCs w:val="22"/>
        </w:rPr>
        <w:t xml:space="preserve"> </w:t>
      </w:r>
      <w:r w:rsidR="00381E5B" w:rsidRPr="008E4771">
        <w:rPr>
          <w:sz w:val="22"/>
          <w:szCs w:val="22"/>
        </w:rPr>
        <w:t xml:space="preserve">32, </w:t>
      </w:r>
      <w:r w:rsidR="000F4147" w:rsidRPr="008E4771">
        <w:rPr>
          <w:sz w:val="22"/>
          <w:szCs w:val="22"/>
        </w:rPr>
        <w:t>116–130</w:t>
      </w:r>
    </w:p>
    <w:p w14:paraId="59A35B1D" w14:textId="602195DB" w:rsidR="00DF3072" w:rsidRPr="008E4771" w:rsidRDefault="00D438E0" w:rsidP="0060383B">
      <w:pPr>
        <w:ind w:left="720" w:hanging="720"/>
        <w:rPr>
          <w:sz w:val="22"/>
          <w:szCs w:val="22"/>
        </w:rPr>
      </w:pPr>
      <w:r w:rsidRPr="008E4771">
        <w:rPr>
          <w:sz w:val="22"/>
          <w:szCs w:val="22"/>
        </w:rPr>
        <w:t>*</w:t>
      </w:r>
      <w:r w:rsidRPr="008E4771">
        <w:rPr>
          <w:b/>
          <w:sz w:val="22"/>
          <w:szCs w:val="22"/>
        </w:rPr>
        <w:t xml:space="preserve">Hansen, </w:t>
      </w:r>
      <w:proofErr w:type="spellStart"/>
      <w:r w:rsidRPr="008E4771">
        <w:rPr>
          <w:b/>
          <w:sz w:val="22"/>
          <w:szCs w:val="22"/>
        </w:rPr>
        <w:t>Lexine</w:t>
      </w:r>
      <w:proofErr w:type="spellEnd"/>
      <w:r w:rsidRPr="008E4771">
        <w:rPr>
          <w:sz w:val="22"/>
          <w:szCs w:val="22"/>
        </w:rPr>
        <w:t xml:space="preserve">, Chelsea </w:t>
      </w:r>
      <w:proofErr w:type="spellStart"/>
      <w:r w:rsidRPr="008E4771">
        <w:rPr>
          <w:sz w:val="22"/>
          <w:szCs w:val="22"/>
        </w:rPr>
        <w:t>McMellan</w:t>
      </w:r>
      <w:proofErr w:type="spellEnd"/>
      <w:r w:rsidRPr="008E4771">
        <w:rPr>
          <w:sz w:val="22"/>
          <w:szCs w:val="22"/>
        </w:rPr>
        <w:t xml:space="preserve">, Lauren Olson, Michael Kaplowitz, John Kerr, and Laurie Thorp. 2008. Recycling attitudes and behaviors on a college campus: use of qualitative methodology in a mixed methods study. </w:t>
      </w:r>
      <w:r w:rsidRPr="008E4771">
        <w:rPr>
          <w:i/>
          <w:sz w:val="22"/>
          <w:szCs w:val="22"/>
        </w:rPr>
        <w:t>Journal of Ethnographic and Qualitative Resea</w:t>
      </w:r>
      <w:r w:rsidRPr="008E4771">
        <w:rPr>
          <w:sz w:val="22"/>
          <w:szCs w:val="22"/>
        </w:rPr>
        <w:t>rch Vol. 2, pp 173-182.</w:t>
      </w:r>
    </w:p>
    <w:p w14:paraId="5D5A7B81" w14:textId="037EE86D" w:rsidR="00B71C9B" w:rsidRPr="008E4771" w:rsidRDefault="00B71C9B"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2007. Watershed management: lessons from common property theory. </w:t>
      </w:r>
      <w:r w:rsidRPr="008E4771">
        <w:rPr>
          <w:i/>
          <w:sz w:val="22"/>
          <w:szCs w:val="22"/>
        </w:rPr>
        <w:t>International Journal of the Commons</w:t>
      </w:r>
      <w:r w:rsidRPr="008E4771">
        <w:rPr>
          <w:sz w:val="22"/>
          <w:szCs w:val="22"/>
        </w:rPr>
        <w:t xml:space="preserve"> </w:t>
      </w:r>
      <w:r w:rsidR="008F2058" w:rsidRPr="008E4771">
        <w:rPr>
          <w:sz w:val="22"/>
          <w:szCs w:val="22"/>
        </w:rPr>
        <w:t>1(1): 89-109.</w:t>
      </w:r>
    </w:p>
    <w:p w14:paraId="1C0742BC" w14:textId="36A7465C" w:rsidR="00F05EE2" w:rsidRPr="0060383B" w:rsidRDefault="00F05EE2" w:rsidP="0060383B">
      <w:pPr>
        <w:pStyle w:val="Subtitle"/>
        <w:ind w:left="720" w:hanging="720"/>
        <w:jc w:val="left"/>
        <w:rPr>
          <w:b w:val="0"/>
          <w:sz w:val="22"/>
          <w:szCs w:val="22"/>
        </w:rPr>
      </w:pPr>
      <w:r w:rsidRPr="008E4771">
        <w:rPr>
          <w:b w:val="0"/>
          <w:sz w:val="22"/>
          <w:szCs w:val="22"/>
        </w:rPr>
        <w:t>*</w:t>
      </w:r>
      <w:r w:rsidRPr="008E4771">
        <w:rPr>
          <w:sz w:val="22"/>
          <w:szCs w:val="22"/>
        </w:rPr>
        <w:t xml:space="preserve">Jindal, </w:t>
      </w:r>
      <w:r w:rsidR="004B3B7A" w:rsidRPr="008E4771">
        <w:rPr>
          <w:sz w:val="22"/>
          <w:szCs w:val="22"/>
        </w:rPr>
        <w:t>Rohit</w:t>
      </w:r>
      <w:r w:rsidR="004B3B7A" w:rsidRPr="008E4771">
        <w:rPr>
          <w:b w:val="0"/>
          <w:sz w:val="22"/>
          <w:szCs w:val="22"/>
        </w:rPr>
        <w:t xml:space="preserve">, </w:t>
      </w:r>
      <w:r w:rsidRPr="008E4771">
        <w:rPr>
          <w:b w:val="0"/>
          <w:sz w:val="22"/>
          <w:szCs w:val="22"/>
        </w:rPr>
        <w:t xml:space="preserve">John Kerr, and Shailesh Nagar. 2007. Voluntary Carbon Trading: Potential for Community Forestry Projects in India. </w:t>
      </w:r>
      <w:r w:rsidRPr="008E4771">
        <w:rPr>
          <w:b w:val="0"/>
          <w:i/>
          <w:sz w:val="22"/>
          <w:szCs w:val="22"/>
        </w:rPr>
        <w:t>Asia-Pacific Development Journal</w:t>
      </w:r>
      <w:r w:rsidRPr="008E4771">
        <w:rPr>
          <w:b w:val="0"/>
          <w:sz w:val="22"/>
          <w:szCs w:val="22"/>
        </w:rPr>
        <w:t xml:space="preserve"> 14(2): 107-126.</w:t>
      </w:r>
    </w:p>
    <w:p w14:paraId="28F42B4A" w14:textId="4A430A11" w:rsidR="0077264E" w:rsidRPr="0060383B" w:rsidRDefault="0077264E" w:rsidP="0060383B">
      <w:pPr>
        <w:ind w:left="720" w:hanging="720"/>
        <w:rPr>
          <w:sz w:val="22"/>
          <w:szCs w:val="22"/>
          <w:lang w:val="en-GB"/>
        </w:rPr>
      </w:pPr>
      <w:r w:rsidRPr="008E4771">
        <w:rPr>
          <w:sz w:val="22"/>
          <w:szCs w:val="22"/>
        </w:rPr>
        <w:t>*</w:t>
      </w:r>
      <w:r w:rsidRPr="008E4771">
        <w:rPr>
          <w:b/>
          <w:sz w:val="22"/>
          <w:szCs w:val="22"/>
        </w:rPr>
        <w:t xml:space="preserve">Matta, </w:t>
      </w:r>
      <w:proofErr w:type="spellStart"/>
      <w:r w:rsidRPr="008E4771">
        <w:rPr>
          <w:b/>
          <w:sz w:val="22"/>
          <w:szCs w:val="22"/>
        </w:rPr>
        <w:t>Jag</w:t>
      </w:r>
      <w:r w:rsidR="00EA055D" w:rsidRPr="008E4771">
        <w:rPr>
          <w:b/>
          <w:sz w:val="22"/>
          <w:szCs w:val="22"/>
        </w:rPr>
        <w:t>annadha</w:t>
      </w:r>
      <w:proofErr w:type="spellEnd"/>
      <w:r w:rsidR="00EA055D" w:rsidRPr="008E4771">
        <w:rPr>
          <w:b/>
          <w:sz w:val="22"/>
          <w:szCs w:val="22"/>
        </w:rPr>
        <w:t xml:space="preserve"> Rao</w:t>
      </w:r>
      <w:r w:rsidR="00EA055D" w:rsidRPr="008E4771">
        <w:rPr>
          <w:sz w:val="22"/>
          <w:szCs w:val="22"/>
        </w:rPr>
        <w:t xml:space="preserve">, and John Kerr. 2007. </w:t>
      </w:r>
      <w:r w:rsidRPr="008E4771">
        <w:rPr>
          <w:sz w:val="22"/>
          <w:szCs w:val="22"/>
          <w:lang w:val="en-GB"/>
        </w:rPr>
        <w:t xml:space="preserve">Barriers Beyond the Partners: Bureaucratic and Political Constraints to Implementing Joint Forest Management in Tamil Nadu, India. </w:t>
      </w:r>
      <w:r w:rsidRPr="008E4771">
        <w:rPr>
          <w:i/>
          <w:sz w:val="22"/>
          <w:szCs w:val="22"/>
          <w:lang w:val="en-GB"/>
        </w:rPr>
        <w:t>Journal of Environment, Development and Sustainability</w:t>
      </w:r>
      <w:r w:rsidR="00EA055D" w:rsidRPr="008E4771">
        <w:rPr>
          <w:sz w:val="22"/>
          <w:szCs w:val="22"/>
          <w:lang w:val="en-GB"/>
        </w:rPr>
        <w:t>.</w:t>
      </w:r>
      <w:r w:rsidR="00EA055D" w:rsidRPr="008E4771">
        <w:rPr>
          <w:sz w:val="22"/>
          <w:szCs w:val="22"/>
        </w:rPr>
        <w:t xml:space="preserve"> 9(4): </w:t>
      </w:r>
      <w:r w:rsidR="00EA055D" w:rsidRPr="008E4771">
        <w:rPr>
          <w:rStyle w:val="pagination"/>
          <w:sz w:val="22"/>
          <w:szCs w:val="22"/>
        </w:rPr>
        <w:t>465-479</w:t>
      </w:r>
    </w:p>
    <w:p w14:paraId="7D186A1B" w14:textId="08E6156E" w:rsidR="0077264E" w:rsidRPr="008E4771" w:rsidRDefault="0077264E" w:rsidP="0060383B">
      <w:pPr>
        <w:ind w:left="720" w:hanging="720"/>
        <w:rPr>
          <w:sz w:val="22"/>
          <w:szCs w:val="22"/>
        </w:rPr>
      </w:pPr>
      <w:r w:rsidRPr="008E4771">
        <w:rPr>
          <w:sz w:val="22"/>
          <w:szCs w:val="22"/>
        </w:rPr>
        <w:t>*</w:t>
      </w:r>
      <w:r w:rsidRPr="008E4771">
        <w:rPr>
          <w:b/>
          <w:sz w:val="22"/>
          <w:szCs w:val="22"/>
        </w:rPr>
        <w:t xml:space="preserve">Matta, </w:t>
      </w:r>
      <w:proofErr w:type="spellStart"/>
      <w:r w:rsidRPr="008E4771">
        <w:rPr>
          <w:b/>
          <w:sz w:val="22"/>
          <w:szCs w:val="22"/>
        </w:rPr>
        <w:t>Jagannadha</w:t>
      </w:r>
      <w:proofErr w:type="spellEnd"/>
      <w:r w:rsidRPr="008E4771">
        <w:rPr>
          <w:b/>
          <w:sz w:val="22"/>
          <w:szCs w:val="22"/>
        </w:rPr>
        <w:t xml:space="preserve"> Rao</w:t>
      </w:r>
      <w:r w:rsidRPr="008E4771">
        <w:rPr>
          <w:sz w:val="22"/>
          <w:szCs w:val="22"/>
        </w:rPr>
        <w:t>, and John Kerr.</w:t>
      </w:r>
      <w:r w:rsidR="0029341D" w:rsidRPr="008E4771">
        <w:rPr>
          <w:sz w:val="22"/>
          <w:szCs w:val="22"/>
        </w:rPr>
        <w:t xml:space="preserve"> 2006</w:t>
      </w:r>
      <w:r w:rsidRPr="008E4771">
        <w:rPr>
          <w:sz w:val="22"/>
          <w:szCs w:val="22"/>
        </w:rPr>
        <w:t xml:space="preserve">. Can Environmental Services Payments Sustain Collaborative Forest Management? </w:t>
      </w:r>
      <w:r w:rsidRPr="008E4771">
        <w:rPr>
          <w:i/>
          <w:iCs/>
          <w:sz w:val="22"/>
          <w:szCs w:val="22"/>
        </w:rPr>
        <w:t>Journal of Sustainable Forestry</w:t>
      </w:r>
      <w:r w:rsidRPr="008E4771">
        <w:rPr>
          <w:sz w:val="22"/>
          <w:szCs w:val="22"/>
        </w:rPr>
        <w:t xml:space="preserve"> 23(2)</w:t>
      </w:r>
      <w:r w:rsidR="00E26D52" w:rsidRPr="008E4771">
        <w:rPr>
          <w:sz w:val="22"/>
          <w:szCs w:val="22"/>
        </w:rPr>
        <w:t>: 63-79</w:t>
      </w:r>
      <w:r w:rsidRPr="008E4771">
        <w:rPr>
          <w:sz w:val="22"/>
          <w:szCs w:val="22"/>
        </w:rPr>
        <w:t>.</w:t>
      </w:r>
    </w:p>
    <w:p w14:paraId="4AE16CF1" w14:textId="7DD0DBF9"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Pari Baumann, A.J. James, Vasudha </w:t>
      </w:r>
      <w:proofErr w:type="spellStart"/>
      <w:r w:rsidRPr="008E4771">
        <w:rPr>
          <w:sz w:val="22"/>
          <w:szCs w:val="22"/>
        </w:rPr>
        <w:t>Chottray</w:t>
      </w:r>
      <w:proofErr w:type="spellEnd"/>
      <w:r w:rsidRPr="008E4771">
        <w:rPr>
          <w:sz w:val="22"/>
          <w:szCs w:val="22"/>
        </w:rPr>
        <w:t xml:space="preserve">, Grant Milne. 2006. Managing Watershed Externalities in India. </w:t>
      </w:r>
      <w:r w:rsidRPr="008E4771">
        <w:rPr>
          <w:i/>
          <w:iCs/>
          <w:sz w:val="22"/>
          <w:szCs w:val="22"/>
        </w:rPr>
        <w:t>Journal of Environment, Development and Sustainability</w:t>
      </w:r>
      <w:r w:rsidR="006E2F78" w:rsidRPr="008E4771">
        <w:rPr>
          <w:sz w:val="22"/>
          <w:szCs w:val="22"/>
        </w:rPr>
        <w:t xml:space="preserve"> </w:t>
      </w:r>
      <w:r w:rsidR="006E2F78" w:rsidRPr="008E4771">
        <w:rPr>
          <w:iCs/>
          <w:sz w:val="22"/>
          <w:szCs w:val="22"/>
        </w:rPr>
        <w:t>9: 263-281</w:t>
      </w:r>
      <w:r w:rsidR="006E2F78" w:rsidRPr="008E4771">
        <w:rPr>
          <w:sz w:val="22"/>
          <w:szCs w:val="22"/>
        </w:rPr>
        <w:t>.</w:t>
      </w:r>
    </w:p>
    <w:p w14:paraId="0D7CE72A" w14:textId="5093D671"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w:t>
      </w:r>
      <w:r w:rsidRPr="008E4771">
        <w:rPr>
          <w:b/>
          <w:sz w:val="22"/>
          <w:szCs w:val="22"/>
        </w:rPr>
        <w:t>Chris Foley</w:t>
      </w:r>
      <w:r w:rsidRPr="008E4771">
        <w:rPr>
          <w:sz w:val="22"/>
          <w:szCs w:val="22"/>
        </w:rPr>
        <w:t xml:space="preserve">, Kimberly Chung, and </w:t>
      </w:r>
      <w:r w:rsidRPr="008E4771">
        <w:rPr>
          <w:b/>
          <w:sz w:val="22"/>
          <w:szCs w:val="22"/>
        </w:rPr>
        <w:t>Rohit Jindal</w:t>
      </w:r>
      <w:r w:rsidR="0029341D" w:rsidRPr="008E4771">
        <w:rPr>
          <w:sz w:val="22"/>
          <w:szCs w:val="22"/>
        </w:rPr>
        <w:t>. 2006</w:t>
      </w:r>
      <w:r w:rsidRPr="008E4771">
        <w:rPr>
          <w:sz w:val="22"/>
          <w:szCs w:val="22"/>
        </w:rPr>
        <w:t xml:space="preserve">. Sustainable Development in the Clean Development Mechanism: Constraints and Opportunities. </w:t>
      </w:r>
      <w:r w:rsidRPr="008E4771">
        <w:rPr>
          <w:i/>
          <w:iCs/>
          <w:sz w:val="22"/>
          <w:szCs w:val="22"/>
        </w:rPr>
        <w:t>Journal of Sustainable Forestry</w:t>
      </w:r>
      <w:r w:rsidRPr="008E4771">
        <w:rPr>
          <w:sz w:val="22"/>
          <w:szCs w:val="22"/>
        </w:rPr>
        <w:t xml:space="preserve"> 23(1)</w:t>
      </w:r>
      <w:r w:rsidR="00E26D52" w:rsidRPr="008E4771">
        <w:rPr>
          <w:sz w:val="22"/>
          <w:szCs w:val="22"/>
        </w:rPr>
        <w:t>: 1-18</w:t>
      </w:r>
      <w:r w:rsidRPr="008E4771">
        <w:rPr>
          <w:sz w:val="22"/>
          <w:szCs w:val="22"/>
        </w:rPr>
        <w:t>.</w:t>
      </w:r>
    </w:p>
    <w:p w14:paraId="6C36E23F" w14:textId="529697F9"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w:t>
      </w:r>
      <w:r w:rsidRPr="008E4771">
        <w:rPr>
          <w:b/>
          <w:sz w:val="22"/>
          <w:szCs w:val="22"/>
        </w:rPr>
        <w:t xml:space="preserve">Matta, </w:t>
      </w:r>
      <w:proofErr w:type="spellStart"/>
      <w:r w:rsidRPr="008E4771">
        <w:rPr>
          <w:b/>
          <w:sz w:val="22"/>
          <w:szCs w:val="22"/>
        </w:rPr>
        <w:t>Jagannadha</w:t>
      </w:r>
      <w:proofErr w:type="spellEnd"/>
      <w:r w:rsidRPr="008E4771">
        <w:rPr>
          <w:b/>
          <w:sz w:val="22"/>
          <w:szCs w:val="22"/>
        </w:rPr>
        <w:t xml:space="preserve"> Rao</w:t>
      </w:r>
      <w:r w:rsidRPr="008E4771">
        <w:rPr>
          <w:sz w:val="22"/>
          <w:szCs w:val="22"/>
        </w:rPr>
        <w:t xml:space="preserve">, John Kerr and Kimberly Chung. 2005. From Forest Regulation to Participatory Facilitation: Forest Employee Perspectives on Organizational Changes and Transformation in India.  </w:t>
      </w:r>
      <w:r w:rsidRPr="008E4771">
        <w:rPr>
          <w:i/>
          <w:iCs/>
          <w:sz w:val="22"/>
          <w:szCs w:val="22"/>
        </w:rPr>
        <w:t xml:space="preserve">Journal of Environmental Planning and Management </w:t>
      </w:r>
      <w:r w:rsidRPr="008E4771">
        <w:rPr>
          <w:sz w:val="22"/>
          <w:szCs w:val="22"/>
        </w:rPr>
        <w:t>48(4): 475-490.</w:t>
      </w:r>
    </w:p>
    <w:p w14:paraId="5FD7EFB8" w14:textId="76510D03"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and John Pender. 2005. Farmers’ Perceptions of Soil Erosion and its Consequences in India’s Semi-Arid Tropics. </w:t>
      </w:r>
      <w:r w:rsidRPr="008E4771">
        <w:rPr>
          <w:i/>
          <w:iCs/>
          <w:sz w:val="22"/>
          <w:szCs w:val="22"/>
        </w:rPr>
        <w:t xml:space="preserve">Land Degradation and Development </w:t>
      </w:r>
      <w:r w:rsidRPr="008E4771">
        <w:rPr>
          <w:sz w:val="22"/>
          <w:szCs w:val="22"/>
        </w:rPr>
        <w:t>16: 257-271</w:t>
      </w:r>
    </w:p>
    <w:p w14:paraId="7A4B5B29" w14:textId="1E6D18F7" w:rsidR="0077264E" w:rsidRPr="008E4771" w:rsidRDefault="0077264E" w:rsidP="0060383B">
      <w:pPr>
        <w:pStyle w:val="BodyText"/>
        <w:ind w:left="720" w:hanging="720"/>
        <w:rPr>
          <w:sz w:val="22"/>
          <w:szCs w:val="22"/>
        </w:rPr>
      </w:pPr>
      <w:r w:rsidRPr="008E4771">
        <w:rPr>
          <w:sz w:val="22"/>
          <w:szCs w:val="22"/>
        </w:rPr>
        <w:lastRenderedPageBreak/>
        <w:t>*</w:t>
      </w:r>
      <w:r w:rsidRPr="008E4771">
        <w:rPr>
          <w:b/>
          <w:sz w:val="22"/>
          <w:szCs w:val="22"/>
        </w:rPr>
        <w:t xml:space="preserve">Matta, </w:t>
      </w:r>
      <w:proofErr w:type="spellStart"/>
      <w:r w:rsidRPr="008E4771">
        <w:rPr>
          <w:b/>
          <w:sz w:val="22"/>
          <w:szCs w:val="22"/>
        </w:rPr>
        <w:t>Jagannadha</w:t>
      </w:r>
      <w:proofErr w:type="spellEnd"/>
      <w:r w:rsidRPr="008E4771">
        <w:rPr>
          <w:b/>
          <w:sz w:val="22"/>
          <w:szCs w:val="22"/>
        </w:rPr>
        <w:t xml:space="preserve"> Rao</w:t>
      </w:r>
      <w:r w:rsidRPr="008E4771">
        <w:rPr>
          <w:sz w:val="22"/>
          <w:szCs w:val="22"/>
        </w:rPr>
        <w:t xml:space="preserve">, Janaki </w:t>
      </w:r>
      <w:proofErr w:type="spellStart"/>
      <w:r w:rsidRPr="008E4771">
        <w:rPr>
          <w:sz w:val="22"/>
          <w:szCs w:val="22"/>
        </w:rPr>
        <w:t>Alavalapati</w:t>
      </w:r>
      <w:proofErr w:type="spellEnd"/>
      <w:r w:rsidRPr="008E4771">
        <w:rPr>
          <w:sz w:val="22"/>
          <w:szCs w:val="22"/>
        </w:rPr>
        <w:t xml:space="preserve">, John </w:t>
      </w:r>
      <w:proofErr w:type="gramStart"/>
      <w:r w:rsidRPr="008E4771">
        <w:rPr>
          <w:sz w:val="22"/>
          <w:szCs w:val="22"/>
        </w:rPr>
        <w:t>Kerr</w:t>
      </w:r>
      <w:proofErr w:type="gramEnd"/>
      <w:r w:rsidRPr="008E4771">
        <w:rPr>
          <w:sz w:val="22"/>
          <w:szCs w:val="22"/>
        </w:rPr>
        <w:t xml:space="preserve"> and Evan Mercer. 2005. Agency Perspectives on Transition to Participatory Forest Management:  A Case Study from Tamil Nadu, India.  </w:t>
      </w:r>
      <w:r w:rsidRPr="008E4771">
        <w:rPr>
          <w:i/>
          <w:iCs/>
          <w:sz w:val="22"/>
          <w:szCs w:val="22"/>
        </w:rPr>
        <w:t>Society and Natural Resources</w:t>
      </w:r>
      <w:r w:rsidRPr="008E4771">
        <w:rPr>
          <w:sz w:val="22"/>
          <w:szCs w:val="22"/>
        </w:rPr>
        <w:t xml:space="preserve"> 18(10): 859-870. </w:t>
      </w:r>
    </w:p>
    <w:p w14:paraId="5252D20E" w14:textId="5A636C5C"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*Kaplowitz, Michael, and John Kerr. 2003. Michigan Residents’ Perceptions of Wetlands and Mitigation. </w:t>
      </w:r>
      <w:r w:rsidRPr="008E4771">
        <w:rPr>
          <w:i/>
          <w:iCs/>
          <w:sz w:val="22"/>
          <w:szCs w:val="22"/>
        </w:rPr>
        <w:t xml:space="preserve">Wetlands </w:t>
      </w:r>
      <w:r w:rsidRPr="008E4771">
        <w:rPr>
          <w:sz w:val="22"/>
          <w:szCs w:val="22"/>
        </w:rPr>
        <w:t>23(2): 267-277.</w:t>
      </w:r>
    </w:p>
    <w:p w14:paraId="202D6428" w14:textId="3340DAD7"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2002. Watershed Development, Environmental Services, and Poverty Alleviation in India. </w:t>
      </w:r>
      <w:r w:rsidRPr="008E4771">
        <w:rPr>
          <w:i/>
          <w:iCs/>
          <w:sz w:val="22"/>
          <w:szCs w:val="22"/>
        </w:rPr>
        <w:t>World Development</w:t>
      </w:r>
      <w:r w:rsidRPr="008E4771">
        <w:rPr>
          <w:sz w:val="22"/>
          <w:szCs w:val="22"/>
        </w:rPr>
        <w:t>, Volume 30, Number 8 (August), pp. 1387-1400.</w:t>
      </w:r>
    </w:p>
    <w:p w14:paraId="1BF752AA" w14:textId="5A1846A4"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w:t>
      </w:r>
      <w:proofErr w:type="spellStart"/>
      <w:r w:rsidRPr="008E4771">
        <w:rPr>
          <w:sz w:val="22"/>
          <w:szCs w:val="22"/>
        </w:rPr>
        <w:t>Kolavalli</w:t>
      </w:r>
      <w:proofErr w:type="spellEnd"/>
      <w:r w:rsidRPr="008E4771">
        <w:rPr>
          <w:sz w:val="22"/>
          <w:szCs w:val="22"/>
        </w:rPr>
        <w:t>, Shashi, and John Kerr. 2002. Scaling up Participatory Watershed Development in India.</w:t>
      </w:r>
      <w:r w:rsidRPr="008E4771">
        <w:rPr>
          <w:i/>
          <w:iCs/>
          <w:sz w:val="22"/>
          <w:szCs w:val="22"/>
        </w:rPr>
        <w:t xml:space="preserve">  </w:t>
      </w:r>
      <w:r w:rsidRPr="00C339D4">
        <w:rPr>
          <w:i/>
          <w:iCs/>
          <w:sz w:val="22"/>
          <w:szCs w:val="22"/>
        </w:rPr>
        <w:t>Development and Change</w:t>
      </w:r>
      <w:r w:rsidRPr="00C339D4">
        <w:rPr>
          <w:iCs/>
          <w:sz w:val="22"/>
          <w:szCs w:val="22"/>
        </w:rPr>
        <w:t xml:space="preserve"> </w:t>
      </w:r>
      <w:r w:rsidR="00C339D4" w:rsidRPr="00C339D4">
        <w:rPr>
          <w:sz w:val="22"/>
          <w:szCs w:val="22"/>
        </w:rPr>
        <w:t>33(</w:t>
      </w:r>
      <w:r w:rsidRPr="00C339D4">
        <w:rPr>
          <w:sz w:val="22"/>
          <w:szCs w:val="22"/>
        </w:rPr>
        <w:t>2</w:t>
      </w:r>
      <w:r w:rsidR="00C339D4" w:rsidRPr="00C339D4">
        <w:rPr>
          <w:sz w:val="22"/>
          <w:szCs w:val="22"/>
        </w:rPr>
        <w:t>)</w:t>
      </w:r>
      <w:r w:rsidR="00C339D4" w:rsidRPr="00C339D4">
        <w:rPr>
          <w:iCs/>
          <w:sz w:val="22"/>
          <w:szCs w:val="22"/>
        </w:rPr>
        <w:t xml:space="preserve">: </w:t>
      </w:r>
      <w:r w:rsidRPr="00C339D4">
        <w:rPr>
          <w:sz w:val="22"/>
          <w:szCs w:val="22"/>
        </w:rPr>
        <w:t>213</w:t>
      </w:r>
      <w:r w:rsidRPr="008E4771">
        <w:rPr>
          <w:sz w:val="22"/>
          <w:szCs w:val="22"/>
        </w:rPr>
        <w:t>-235.</w:t>
      </w:r>
    </w:p>
    <w:p w14:paraId="60DF41FD" w14:textId="705AE7ED"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and Kimberly Chung. 2001. Evaluating Watershed Management Projects. </w:t>
      </w:r>
      <w:r w:rsidRPr="008E4771">
        <w:rPr>
          <w:i/>
          <w:iCs/>
          <w:sz w:val="22"/>
          <w:szCs w:val="22"/>
        </w:rPr>
        <w:t xml:space="preserve">Water Policy </w:t>
      </w:r>
      <w:r w:rsidRPr="008E4771">
        <w:rPr>
          <w:sz w:val="22"/>
          <w:szCs w:val="22"/>
        </w:rPr>
        <w:t>3: 537-554.</w:t>
      </w:r>
    </w:p>
    <w:p w14:paraId="68EFDF1B" w14:textId="6A8073F1"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2001. Watershed Development in India: Conservation, Productivity, and Equity. </w:t>
      </w:r>
      <w:r w:rsidRPr="008E4771">
        <w:rPr>
          <w:i/>
          <w:iCs/>
          <w:sz w:val="22"/>
          <w:szCs w:val="22"/>
        </w:rPr>
        <w:t>American Journal of Agricultural Economics</w:t>
      </w:r>
      <w:r w:rsidRPr="008E4771">
        <w:rPr>
          <w:sz w:val="22"/>
          <w:szCs w:val="22"/>
        </w:rPr>
        <w:t xml:space="preserve"> 83(5): 1221-1228.</w:t>
      </w:r>
    </w:p>
    <w:p w14:paraId="53D4C536" w14:textId="5CECE6B3"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*Pender, </w:t>
      </w:r>
      <w:proofErr w:type="gramStart"/>
      <w:r w:rsidRPr="008E4771">
        <w:rPr>
          <w:sz w:val="22"/>
          <w:szCs w:val="22"/>
        </w:rPr>
        <w:t>John</w:t>
      </w:r>
      <w:proofErr w:type="gramEnd"/>
      <w:r w:rsidRPr="008E4771">
        <w:rPr>
          <w:sz w:val="22"/>
          <w:szCs w:val="22"/>
        </w:rPr>
        <w:t xml:space="preserve"> and John Kerr. 1999. The Effect of Transferable Land Rights on Credit, Land Investment and Use: Evidence from South India. </w:t>
      </w:r>
      <w:r w:rsidRPr="008E4771">
        <w:rPr>
          <w:i/>
          <w:iCs/>
          <w:sz w:val="22"/>
          <w:szCs w:val="22"/>
        </w:rPr>
        <w:t>Agricultural Economics</w:t>
      </w:r>
      <w:r w:rsidRPr="008E4771">
        <w:rPr>
          <w:sz w:val="22"/>
          <w:szCs w:val="22"/>
        </w:rPr>
        <w:t>, Volume 21, pp. 279-294.</w:t>
      </w:r>
    </w:p>
    <w:p w14:paraId="70EB4992" w14:textId="075B4E6D"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*Pender, John, and John Kerr. 1998. Determinants of Farmers' Indigenous Soil and Water Conservation Investments in Semi-Arid India. </w:t>
      </w:r>
      <w:r w:rsidRPr="008E4771">
        <w:rPr>
          <w:i/>
          <w:iCs/>
          <w:sz w:val="22"/>
          <w:szCs w:val="22"/>
        </w:rPr>
        <w:t>Agricultural Economics</w:t>
      </w:r>
      <w:r w:rsidRPr="008E4771">
        <w:rPr>
          <w:sz w:val="22"/>
          <w:szCs w:val="22"/>
        </w:rPr>
        <w:t>. Volume 19, No 1-2, pp. 113-125.</w:t>
      </w:r>
    </w:p>
    <w:p w14:paraId="7411E096" w14:textId="54DC6691" w:rsidR="0077264E" w:rsidRPr="00B4491F"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Byerlee</w:t>
      </w:r>
      <w:proofErr w:type="spellEnd"/>
      <w:r w:rsidRPr="008E4771">
        <w:rPr>
          <w:sz w:val="22"/>
          <w:szCs w:val="22"/>
        </w:rPr>
        <w:t xml:space="preserve">, Derek, Peter Hazell, and John Kerr. 1997. Critical Resource, Technology, and Environmental Issues for Future Grain Production Needs in Asia.  </w:t>
      </w:r>
      <w:r w:rsidRPr="008E4771">
        <w:rPr>
          <w:i/>
          <w:iCs/>
          <w:sz w:val="22"/>
          <w:szCs w:val="22"/>
        </w:rPr>
        <w:t>American Journal of Agricultural Economics</w:t>
      </w:r>
      <w:r w:rsidRPr="008E4771">
        <w:rPr>
          <w:sz w:val="22"/>
          <w:szCs w:val="22"/>
        </w:rPr>
        <w:t xml:space="preserve">, </w:t>
      </w:r>
      <w:r w:rsidRPr="00B4491F">
        <w:rPr>
          <w:sz w:val="22"/>
          <w:szCs w:val="22"/>
        </w:rPr>
        <w:t>Volume 79, Number 5: pp 1480-1484. (Senior authorship shared.)</w:t>
      </w:r>
    </w:p>
    <w:p w14:paraId="6CE1BF58" w14:textId="77777777" w:rsidR="0077264E" w:rsidRPr="00B4491F" w:rsidRDefault="0077264E" w:rsidP="0060383B">
      <w:pPr>
        <w:autoSpaceDE w:val="0"/>
        <w:autoSpaceDN w:val="0"/>
        <w:adjustRightInd w:val="0"/>
        <w:ind w:left="720" w:hanging="720"/>
        <w:rPr>
          <w:sz w:val="22"/>
          <w:szCs w:val="22"/>
        </w:rPr>
      </w:pPr>
      <w:r w:rsidRPr="00B4491F">
        <w:rPr>
          <w:sz w:val="22"/>
          <w:szCs w:val="22"/>
        </w:rPr>
        <w:t xml:space="preserve">*Kerr, John. 1994. Institutional Barriers to Policy Reform in Egypt: The Case of the Agricultural Machinery Industry. </w:t>
      </w:r>
      <w:r w:rsidRPr="00B4491F">
        <w:rPr>
          <w:i/>
          <w:iCs/>
          <w:sz w:val="22"/>
          <w:szCs w:val="22"/>
        </w:rPr>
        <w:t>World Development</w:t>
      </w:r>
      <w:r w:rsidRPr="00B4491F">
        <w:rPr>
          <w:sz w:val="22"/>
          <w:szCs w:val="22"/>
        </w:rPr>
        <w:t>, June 1994. Volume 22, Issue 6, pp. 877-888.</w:t>
      </w:r>
    </w:p>
    <w:p w14:paraId="3D442D5B" w14:textId="77777777" w:rsidR="001E12EF" w:rsidRPr="001E12EF" w:rsidRDefault="001E12EF" w:rsidP="001E12EF">
      <w:pPr>
        <w:rPr>
          <w:lang w:eastAsia="en-GB"/>
        </w:rPr>
      </w:pPr>
    </w:p>
    <w:p w14:paraId="5141CCD1" w14:textId="52D56531" w:rsidR="001D5B64" w:rsidRPr="00B4491F"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sz w:val="22"/>
          <w:szCs w:val="22"/>
        </w:rPr>
      </w:pPr>
      <w:r w:rsidRPr="00B4491F">
        <w:rPr>
          <w:b/>
          <w:bCs/>
          <w:i/>
          <w:iCs/>
          <w:sz w:val="22"/>
          <w:szCs w:val="22"/>
        </w:rPr>
        <w:t>Book chapters (*: refereed)</w:t>
      </w:r>
    </w:p>
    <w:p w14:paraId="5DA59D8D" w14:textId="32CAE664" w:rsidR="00FB2245" w:rsidRPr="00B4491F" w:rsidRDefault="00FB2245" w:rsidP="0060383B">
      <w:pPr>
        <w:ind w:left="720" w:hanging="720"/>
        <w:rPr>
          <w:b/>
          <w:sz w:val="22"/>
          <w:szCs w:val="22"/>
        </w:rPr>
      </w:pPr>
      <w:r w:rsidRPr="00B4491F">
        <w:rPr>
          <w:sz w:val="22"/>
          <w:szCs w:val="22"/>
        </w:rPr>
        <w:t xml:space="preserve">Kerr J.M., </w:t>
      </w:r>
      <w:proofErr w:type="spellStart"/>
      <w:r w:rsidRPr="00B4491F">
        <w:rPr>
          <w:sz w:val="22"/>
          <w:szCs w:val="22"/>
        </w:rPr>
        <w:t>Verbi</w:t>
      </w:r>
      <w:r w:rsidR="00556262" w:rsidRPr="00B4491F">
        <w:rPr>
          <w:sz w:val="22"/>
          <w:szCs w:val="22"/>
        </w:rPr>
        <w:t>st</w:t>
      </w:r>
      <w:proofErr w:type="spellEnd"/>
      <w:r w:rsidR="00556262" w:rsidRPr="00B4491F">
        <w:rPr>
          <w:sz w:val="22"/>
          <w:szCs w:val="22"/>
        </w:rPr>
        <w:t xml:space="preserve"> B, </w:t>
      </w:r>
      <w:proofErr w:type="spellStart"/>
      <w:r w:rsidR="00556262" w:rsidRPr="00B4491F">
        <w:rPr>
          <w:sz w:val="22"/>
          <w:szCs w:val="22"/>
        </w:rPr>
        <w:t>Suyanto</w:t>
      </w:r>
      <w:proofErr w:type="spellEnd"/>
      <w:r w:rsidR="00556262" w:rsidRPr="00B4491F">
        <w:rPr>
          <w:sz w:val="22"/>
          <w:szCs w:val="22"/>
        </w:rPr>
        <w:t xml:space="preserve"> and Pender J. 2018</w:t>
      </w:r>
      <w:r w:rsidRPr="00B4491F">
        <w:rPr>
          <w:sz w:val="22"/>
          <w:szCs w:val="22"/>
        </w:rPr>
        <w:t xml:space="preserve">. Placement of a Payment for Watershed Services Program in Indonesia: Social and Ecological Factors. Chapter 14. In: Namirembe S, </w:t>
      </w:r>
      <w:proofErr w:type="spellStart"/>
      <w:r w:rsidRPr="00B4491F">
        <w:rPr>
          <w:sz w:val="22"/>
          <w:szCs w:val="22"/>
        </w:rPr>
        <w:t>Leimona</w:t>
      </w:r>
      <w:proofErr w:type="spellEnd"/>
      <w:r w:rsidRPr="00B4491F">
        <w:rPr>
          <w:sz w:val="22"/>
          <w:szCs w:val="22"/>
        </w:rPr>
        <w:t xml:space="preserve"> B, van </w:t>
      </w:r>
      <w:proofErr w:type="spellStart"/>
      <w:r w:rsidRPr="00B4491F">
        <w:rPr>
          <w:sz w:val="22"/>
          <w:szCs w:val="22"/>
        </w:rPr>
        <w:t>Noordwijk</w:t>
      </w:r>
      <w:proofErr w:type="spellEnd"/>
      <w:r w:rsidRPr="00B4491F">
        <w:rPr>
          <w:sz w:val="22"/>
          <w:szCs w:val="22"/>
        </w:rPr>
        <w:t xml:space="preserve"> M. </w:t>
      </w:r>
      <w:r w:rsidR="003843F6" w:rsidRPr="00B4491F">
        <w:rPr>
          <w:sz w:val="22"/>
          <w:szCs w:val="22"/>
          <w:shd w:val="clear" w:color="auto" w:fill="FFFFFF"/>
        </w:rPr>
        <w:t>Co</w:t>
      </w:r>
      <w:r w:rsidRPr="00B4491F">
        <w:rPr>
          <w:sz w:val="22"/>
          <w:szCs w:val="22"/>
          <w:shd w:val="clear" w:color="auto" w:fill="FFFFFF"/>
        </w:rPr>
        <w:t xml:space="preserve">-investment in ecosystem services: global lessons from payment and incentive schemes. </w:t>
      </w:r>
    </w:p>
    <w:p w14:paraId="7B5E9CDB" w14:textId="5F97EE67" w:rsidR="00E8567D" w:rsidRPr="0060383B" w:rsidRDefault="00E8567D" w:rsidP="0060383B">
      <w:pPr>
        <w:ind w:left="720" w:hanging="720"/>
        <w:rPr>
          <w:bCs/>
          <w:i/>
          <w:iCs/>
          <w:sz w:val="22"/>
          <w:szCs w:val="22"/>
        </w:rPr>
      </w:pPr>
      <w:r w:rsidRPr="00B4491F">
        <w:rPr>
          <w:b/>
          <w:sz w:val="22"/>
          <w:szCs w:val="22"/>
        </w:rPr>
        <w:t>Grabowski, Philip P</w:t>
      </w:r>
      <w:r w:rsidRPr="00B4491F">
        <w:rPr>
          <w:sz w:val="22"/>
          <w:szCs w:val="22"/>
        </w:rPr>
        <w:t xml:space="preserve">., John Kerr, Steven </w:t>
      </w:r>
      <w:proofErr w:type="spellStart"/>
      <w:r w:rsidRPr="00B4491F">
        <w:rPr>
          <w:sz w:val="22"/>
          <w:szCs w:val="22"/>
        </w:rPr>
        <w:t>Haggblade</w:t>
      </w:r>
      <w:proofErr w:type="spellEnd"/>
      <w:r w:rsidRPr="00B4491F">
        <w:rPr>
          <w:sz w:val="22"/>
          <w:szCs w:val="22"/>
        </w:rPr>
        <w:t xml:space="preserve">, Stephen </w:t>
      </w:r>
      <w:proofErr w:type="spellStart"/>
      <w:r w:rsidRPr="00B4491F">
        <w:rPr>
          <w:sz w:val="22"/>
          <w:szCs w:val="22"/>
        </w:rPr>
        <w:t>Kabwe</w:t>
      </w:r>
      <w:proofErr w:type="spellEnd"/>
      <w:r w:rsidRPr="00B4491F">
        <w:rPr>
          <w:sz w:val="22"/>
          <w:szCs w:val="22"/>
        </w:rPr>
        <w:t xml:space="preserve"> and </w:t>
      </w:r>
      <w:proofErr w:type="spellStart"/>
      <w:r w:rsidRPr="00B4491F">
        <w:rPr>
          <w:sz w:val="22"/>
          <w:szCs w:val="22"/>
        </w:rPr>
        <w:t>Gelson</w:t>
      </w:r>
      <w:proofErr w:type="spellEnd"/>
      <w:r w:rsidRPr="00B4491F">
        <w:rPr>
          <w:sz w:val="22"/>
          <w:szCs w:val="22"/>
        </w:rPr>
        <w:t xml:space="preserve"> Tembo. </w:t>
      </w:r>
      <w:r w:rsidR="003E078E" w:rsidRPr="00B4491F">
        <w:rPr>
          <w:sz w:val="22"/>
          <w:szCs w:val="22"/>
        </w:rPr>
        <w:t xml:space="preserve">2016. </w:t>
      </w:r>
      <w:r w:rsidRPr="00B4491F">
        <w:rPr>
          <w:sz w:val="22"/>
          <w:szCs w:val="22"/>
        </w:rPr>
        <w:t xml:space="preserve">Estimating Adoption of Minimum Tillage: Evidence from Cotton Farmers in Eastern Zambia.  Book chapter in </w:t>
      </w:r>
      <w:r w:rsidRPr="00B4491F">
        <w:rPr>
          <w:bCs/>
          <w:i/>
          <w:iCs/>
          <w:sz w:val="22"/>
          <w:szCs w:val="22"/>
        </w:rPr>
        <w:t>Conservation Agriculture for Africa: Building Resilient Farming Systems in a Changing</w:t>
      </w:r>
      <w:r w:rsidRPr="00E8567D">
        <w:rPr>
          <w:bCs/>
          <w:i/>
          <w:iCs/>
          <w:sz w:val="22"/>
          <w:szCs w:val="22"/>
        </w:rPr>
        <w:t xml:space="preserve"> Climate. </w:t>
      </w:r>
      <w:r w:rsidRPr="00E8567D">
        <w:rPr>
          <w:bCs/>
          <w:iCs/>
          <w:sz w:val="22"/>
          <w:szCs w:val="22"/>
        </w:rPr>
        <w:t>CAB International.</w:t>
      </w:r>
      <w:r w:rsidRPr="00E8567D">
        <w:rPr>
          <w:bCs/>
          <w:i/>
          <w:iCs/>
          <w:sz w:val="22"/>
          <w:szCs w:val="22"/>
        </w:rPr>
        <w:t xml:space="preserve">  </w:t>
      </w:r>
      <w:r w:rsidRPr="00E8567D">
        <w:rPr>
          <w:bCs/>
          <w:iCs/>
          <w:sz w:val="22"/>
          <w:szCs w:val="22"/>
        </w:rPr>
        <w:t>Accepted.</w:t>
      </w:r>
      <w:r w:rsidRPr="00D532C7">
        <w:rPr>
          <w:bCs/>
          <w:iCs/>
          <w:sz w:val="22"/>
          <w:szCs w:val="22"/>
        </w:rPr>
        <w:t xml:space="preserve"> </w:t>
      </w:r>
    </w:p>
    <w:p w14:paraId="1FF09871" w14:textId="62A1CAF2" w:rsidR="00B00492" w:rsidRPr="0060383B" w:rsidRDefault="003A5D11" w:rsidP="0060383B">
      <w:pPr>
        <w:ind w:left="720" w:hanging="720"/>
        <w:rPr>
          <w:b/>
          <w:sz w:val="22"/>
          <w:szCs w:val="22"/>
        </w:rPr>
      </w:pPr>
      <w:r w:rsidRPr="001170FE">
        <w:rPr>
          <w:sz w:val="22"/>
          <w:szCs w:val="22"/>
        </w:rPr>
        <w:t>*</w:t>
      </w:r>
      <w:r w:rsidRPr="001170FE">
        <w:rPr>
          <w:b/>
          <w:sz w:val="22"/>
          <w:szCs w:val="22"/>
        </w:rPr>
        <w:t>Jindal, Rohit</w:t>
      </w:r>
      <w:r w:rsidRPr="001170FE">
        <w:rPr>
          <w:sz w:val="22"/>
          <w:szCs w:val="22"/>
        </w:rPr>
        <w:t xml:space="preserve">, and John M Kerr. 2014. Chapter 18, pp 378-394 in Exploring demand for tree planting in a payment for environmental services project in Lake Victoria Basin, Kenya. Chapter 18, pp 378-394. In </w:t>
      </w:r>
      <w:proofErr w:type="spellStart"/>
      <w:r w:rsidRPr="001170FE">
        <w:rPr>
          <w:sz w:val="22"/>
          <w:szCs w:val="22"/>
        </w:rPr>
        <w:t>Ninan</w:t>
      </w:r>
      <w:proofErr w:type="spellEnd"/>
      <w:r w:rsidRPr="001170FE">
        <w:rPr>
          <w:sz w:val="22"/>
          <w:szCs w:val="22"/>
        </w:rPr>
        <w:t xml:space="preserve">, </w:t>
      </w:r>
      <w:proofErr w:type="spellStart"/>
      <w:r w:rsidRPr="001170FE">
        <w:rPr>
          <w:sz w:val="22"/>
          <w:szCs w:val="22"/>
        </w:rPr>
        <w:t>Karacheponen</w:t>
      </w:r>
      <w:proofErr w:type="spellEnd"/>
      <w:r w:rsidRPr="001170FE">
        <w:rPr>
          <w:sz w:val="22"/>
          <w:szCs w:val="22"/>
        </w:rPr>
        <w:t xml:space="preserve">, ed.  </w:t>
      </w:r>
      <w:r w:rsidRPr="001170FE">
        <w:rPr>
          <w:i/>
          <w:sz w:val="22"/>
          <w:szCs w:val="22"/>
        </w:rPr>
        <w:t>Valuing Ecosystem Services: Methodological Issues and Case Studies.</w:t>
      </w:r>
      <w:r w:rsidRPr="001170FE">
        <w:rPr>
          <w:sz w:val="22"/>
          <w:szCs w:val="22"/>
        </w:rPr>
        <w:t xml:space="preserve"> Cheltenham, UK: Edward Elgar. </w:t>
      </w:r>
    </w:p>
    <w:p w14:paraId="7A4099FC" w14:textId="73F38479" w:rsidR="000B1D41" w:rsidRPr="008E4771" w:rsidRDefault="000B1D41" w:rsidP="0060383B">
      <w:pPr>
        <w:ind w:left="720" w:hanging="720"/>
        <w:rPr>
          <w:sz w:val="22"/>
          <w:szCs w:val="22"/>
        </w:rPr>
      </w:pPr>
      <w:r w:rsidRPr="001170FE">
        <w:rPr>
          <w:sz w:val="22"/>
          <w:szCs w:val="22"/>
        </w:rPr>
        <w:t>Norris, Patricia, and</w:t>
      </w:r>
      <w:r w:rsidRPr="008E4771">
        <w:rPr>
          <w:sz w:val="22"/>
          <w:szCs w:val="22"/>
        </w:rPr>
        <w:t xml:space="preserve"> John Kerr. </w:t>
      </w:r>
      <w:proofErr w:type="gramStart"/>
      <w:r w:rsidRPr="008E4771">
        <w:rPr>
          <w:sz w:val="22"/>
          <w:szCs w:val="22"/>
        </w:rPr>
        <w:t>2009.  “</w:t>
      </w:r>
      <w:proofErr w:type="gramEnd"/>
      <w:r w:rsidRPr="008E4771">
        <w:rPr>
          <w:sz w:val="22"/>
          <w:szCs w:val="22"/>
        </w:rPr>
        <w:t>Soil Degradation and Soil Conservation.” Chapter 3</w:t>
      </w:r>
      <w:r w:rsidR="008D2C29" w:rsidRPr="008E4771">
        <w:rPr>
          <w:sz w:val="22"/>
          <w:szCs w:val="22"/>
        </w:rPr>
        <w:t>, pp 19-3</w:t>
      </w:r>
      <w:r w:rsidR="00686616" w:rsidRPr="008E4771">
        <w:rPr>
          <w:sz w:val="22"/>
          <w:szCs w:val="22"/>
        </w:rPr>
        <w:t>2</w:t>
      </w:r>
      <w:r w:rsidRPr="008E4771">
        <w:rPr>
          <w:sz w:val="22"/>
          <w:szCs w:val="22"/>
        </w:rPr>
        <w:t xml:space="preserve"> in </w:t>
      </w:r>
      <w:r w:rsidR="008D2C29" w:rsidRPr="008E4771">
        <w:rPr>
          <w:sz w:val="22"/>
          <w:szCs w:val="22"/>
        </w:rPr>
        <w:t xml:space="preserve">Walter, Lynn, and Laurel E. Phoenix, eds. </w:t>
      </w:r>
      <w:r w:rsidRPr="008E4771">
        <w:rPr>
          <w:i/>
          <w:iCs/>
          <w:color w:val="000000"/>
          <w:sz w:val="22"/>
          <w:szCs w:val="22"/>
        </w:rPr>
        <w:t>Critical Food Issues: Problems and State-of-the-Art Solutions Worldwide</w:t>
      </w:r>
      <w:r w:rsidRPr="008E4771">
        <w:rPr>
          <w:color w:val="000000"/>
          <w:sz w:val="22"/>
          <w:szCs w:val="22"/>
        </w:rPr>
        <w:t xml:space="preserve">.   </w:t>
      </w:r>
      <w:r w:rsidRPr="008E4771">
        <w:rPr>
          <w:i/>
          <w:sz w:val="22"/>
          <w:szCs w:val="22"/>
        </w:rPr>
        <w:t xml:space="preserve">Volume I: Environment, Agriculture and Health Concerns.  </w:t>
      </w:r>
      <w:r w:rsidR="008D2C29" w:rsidRPr="008E4771">
        <w:rPr>
          <w:sz w:val="22"/>
          <w:szCs w:val="22"/>
        </w:rPr>
        <w:t>Santa Barbara:</w:t>
      </w:r>
      <w:r w:rsidR="008D2C29" w:rsidRPr="008E4771">
        <w:rPr>
          <w:i/>
          <w:sz w:val="22"/>
          <w:szCs w:val="22"/>
        </w:rPr>
        <w:t xml:space="preserve"> </w:t>
      </w:r>
      <w:r w:rsidRPr="008E4771">
        <w:rPr>
          <w:color w:val="000000"/>
          <w:sz w:val="22"/>
          <w:szCs w:val="22"/>
        </w:rPr>
        <w:t>Praeger.</w:t>
      </w:r>
    </w:p>
    <w:p w14:paraId="5742B1A3" w14:textId="602DF8A3" w:rsidR="005734FF" w:rsidRPr="008E4771" w:rsidRDefault="005734FF" w:rsidP="0060383B">
      <w:pPr>
        <w:ind w:left="720" w:hanging="720"/>
        <w:rPr>
          <w:sz w:val="22"/>
          <w:szCs w:val="22"/>
        </w:rPr>
      </w:pPr>
      <w:r w:rsidRPr="009462E8">
        <w:rPr>
          <w:b/>
          <w:sz w:val="22"/>
          <w:szCs w:val="22"/>
        </w:rPr>
        <w:t xml:space="preserve">Jindal, </w:t>
      </w:r>
      <w:proofErr w:type="gramStart"/>
      <w:r w:rsidRPr="009462E8">
        <w:rPr>
          <w:b/>
          <w:sz w:val="22"/>
          <w:szCs w:val="22"/>
        </w:rPr>
        <w:t>R</w:t>
      </w:r>
      <w:r w:rsidRPr="008E4771">
        <w:rPr>
          <w:sz w:val="22"/>
          <w:szCs w:val="22"/>
        </w:rPr>
        <w:t>.</w:t>
      </w:r>
      <w:proofErr w:type="gramEnd"/>
      <w:r w:rsidRPr="008E4771">
        <w:rPr>
          <w:sz w:val="22"/>
          <w:szCs w:val="22"/>
        </w:rPr>
        <w:t xml:space="preserve"> and J. Ker</w:t>
      </w:r>
      <w:r w:rsidR="00AE5321" w:rsidRPr="008E4771">
        <w:rPr>
          <w:sz w:val="22"/>
          <w:szCs w:val="22"/>
        </w:rPr>
        <w:t>r. 2008. Basic principles of payment for environmental services</w:t>
      </w:r>
      <w:r w:rsidRPr="008E4771">
        <w:rPr>
          <w:sz w:val="22"/>
          <w:szCs w:val="22"/>
        </w:rPr>
        <w:t xml:space="preserve">. In: </w:t>
      </w:r>
      <w:r w:rsidRPr="008E4771">
        <w:rPr>
          <w:i/>
          <w:sz w:val="22"/>
          <w:szCs w:val="22"/>
        </w:rPr>
        <w:t>Payments for Environmental Services: Some Concepts and Experiences</w:t>
      </w:r>
      <w:r w:rsidRPr="008E4771">
        <w:rPr>
          <w:sz w:val="22"/>
          <w:szCs w:val="22"/>
        </w:rPr>
        <w:t xml:space="preserve">. Edited by </w:t>
      </w:r>
      <w:proofErr w:type="spellStart"/>
      <w:r w:rsidRPr="008E4771">
        <w:rPr>
          <w:sz w:val="22"/>
          <w:szCs w:val="22"/>
        </w:rPr>
        <w:t>Meenu</w:t>
      </w:r>
      <w:proofErr w:type="spellEnd"/>
      <w:r w:rsidRPr="008E4771">
        <w:rPr>
          <w:sz w:val="22"/>
          <w:szCs w:val="22"/>
        </w:rPr>
        <w:t xml:space="preserve"> Bhatnagar. The </w:t>
      </w:r>
      <w:proofErr w:type="spellStart"/>
      <w:r w:rsidRPr="008E4771">
        <w:rPr>
          <w:sz w:val="22"/>
          <w:szCs w:val="22"/>
        </w:rPr>
        <w:t>Icfai</w:t>
      </w:r>
      <w:proofErr w:type="spellEnd"/>
      <w:r w:rsidRPr="008E4771">
        <w:rPr>
          <w:sz w:val="22"/>
          <w:szCs w:val="22"/>
        </w:rPr>
        <w:t xml:space="preserve"> University Press. Hyderabad, India. pp. 15-25.</w:t>
      </w:r>
    </w:p>
    <w:p w14:paraId="5238ABB6" w14:textId="4301AC67" w:rsidR="00D438E0" w:rsidRPr="008E4771" w:rsidRDefault="00D438E0" w:rsidP="0060383B">
      <w:pPr>
        <w:ind w:left="720" w:hanging="720"/>
        <w:rPr>
          <w:sz w:val="22"/>
          <w:szCs w:val="22"/>
        </w:rPr>
      </w:pPr>
      <w:r w:rsidRPr="009462E8">
        <w:rPr>
          <w:b/>
          <w:sz w:val="22"/>
          <w:szCs w:val="22"/>
        </w:rPr>
        <w:t>Jindal, Rohit</w:t>
      </w:r>
      <w:r w:rsidRPr="008E4771">
        <w:rPr>
          <w:sz w:val="22"/>
          <w:szCs w:val="22"/>
        </w:rPr>
        <w:t xml:space="preserve">, and John Kerr. 2008. Managing groundwater crisis in India: combining </w:t>
      </w:r>
      <w:proofErr w:type="gramStart"/>
      <w:r w:rsidRPr="008E4771">
        <w:rPr>
          <w:sz w:val="22"/>
          <w:szCs w:val="22"/>
        </w:rPr>
        <w:t>community based</w:t>
      </w:r>
      <w:proofErr w:type="gramEnd"/>
      <w:r w:rsidRPr="008E4771">
        <w:rPr>
          <w:sz w:val="22"/>
          <w:szCs w:val="22"/>
        </w:rPr>
        <w:t xml:space="preserve"> approaches with tradable permits. Pp 127-137 in </w:t>
      </w:r>
      <w:proofErr w:type="spellStart"/>
      <w:r w:rsidRPr="008E4771">
        <w:rPr>
          <w:sz w:val="22"/>
          <w:szCs w:val="22"/>
        </w:rPr>
        <w:t>Palanisami</w:t>
      </w:r>
      <w:proofErr w:type="spellEnd"/>
      <w:r w:rsidRPr="008E4771">
        <w:rPr>
          <w:sz w:val="22"/>
          <w:szCs w:val="22"/>
        </w:rPr>
        <w:t xml:space="preserve">, K, C. Ramaswamy, and Chieko </w:t>
      </w:r>
      <w:proofErr w:type="spellStart"/>
      <w:r w:rsidRPr="008E4771">
        <w:rPr>
          <w:sz w:val="22"/>
          <w:szCs w:val="22"/>
        </w:rPr>
        <w:t>Umetsu</w:t>
      </w:r>
      <w:proofErr w:type="spellEnd"/>
      <w:r w:rsidRPr="008E4771">
        <w:rPr>
          <w:sz w:val="22"/>
          <w:szCs w:val="22"/>
        </w:rPr>
        <w:t xml:space="preserve">, eds. </w:t>
      </w:r>
      <w:r w:rsidRPr="008E4771">
        <w:rPr>
          <w:i/>
          <w:sz w:val="22"/>
          <w:szCs w:val="22"/>
        </w:rPr>
        <w:t>Groundwater Management and Policies</w:t>
      </w:r>
      <w:r w:rsidRPr="008E4771">
        <w:rPr>
          <w:sz w:val="22"/>
          <w:szCs w:val="22"/>
        </w:rPr>
        <w:t xml:space="preserve">, Vol 1. New Delhi: MacMillan India Ltd. </w:t>
      </w:r>
      <w:bookmarkStart w:id="2" w:name="OLE_LINK1"/>
      <w:bookmarkStart w:id="3" w:name="OLE_LINK2"/>
    </w:p>
    <w:p w14:paraId="6666F6D2" w14:textId="323FBE11"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9462E8">
        <w:rPr>
          <w:b/>
          <w:sz w:val="22"/>
          <w:szCs w:val="22"/>
        </w:rPr>
        <w:lastRenderedPageBreak/>
        <w:t xml:space="preserve">Matta, </w:t>
      </w:r>
      <w:proofErr w:type="spellStart"/>
      <w:r w:rsidRPr="009462E8">
        <w:rPr>
          <w:b/>
          <w:sz w:val="22"/>
          <w:szCs w:val="22"/>
        </w:rPr>
        <w:t>Jagannadha</w:t>
      </w:r>
      <w:proofErr w:type="spellEnd"/>
      <w:r w:rsidRPr="009462E8">
        <w:rPr>
          <w:b/>
          <w:sz w:val="22"/>
          <w:szCs w:val="22"/>
        </w:rPr>
        <w:t xml:space="preserve"> Rao</w:t>
      </w:r>
      <w:r w:rsidRPr="008E4771">
        <w:rPr>
          <w:sz w:val="22"/>
          <w:szCs w:val="22"/>
        </w:rPr>
        <w:t xml:space="preserve">, and John Kerr. 2005. Reframing Joint Forest Management in Tamil Nadu through compensation for environmental services. Pp 34-49 in Merino, Leticia, and Jim Robson, eds. </w:t>
      </w:r>
      <w:r w:rsidRPr="008E4771">
        <w:rPr>
          <w:i/>
          <w:iCs/>
          <w:sz w:val="22"/>
          <w:szCs w:val="22"/>
        </w:rPr>
        <w:t>Managing the Commons: Payment for Environmental Services</w:t>
      </w:r>
      <w:r w:rsidRPr="008E4771">
        <w:rPr>
          <w:sz w:val="22"/>
          <w:szCs w:val="22"/>
        </w:rPr>
        <w:t xml:space="preserve">. Mexico City: Instituto de </w:t>
      </w:r>
      <w:proofErr w:type="spellStart"/>
      <w:r w:rsidRPr="008E4771">
        <w:rPr>
          <w:sz w:val="22"/>
          <w:szCs w:val="22"/>
        </w:rPr>
        <w:t>Ecologia</w:t>
      </w:r>
      <w:proofErr w:type="spellEnd"/>
      <w:r w:rsidRPr="008E4771">
        <w:rPr>
          <w:sz w:val="22"/>
          <w:szCs w:val="22"/>
        </w:rPr>
        <w:t xml:space="preserve"> (INE).</w:t>
      </w:r>
    </w:p>
    <w:p w14:paraId="0725219D" w14:textId="526B5310"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Pari Baumann, Vasudha </w:t>
      </w:r>
      <w:proofErr w:type="spellStart"/>
      <w:r w:rsidRPr="008E4771">
        <w:rPr>
          <w:sz w:val="22"/>
          <w:szCs w:val="22"/>
        </w:rPr>
        <w:t>Chhotray</w:t>
      </w:r>
      <w:proofErr w:type="spellEnd"/>
      <w:r w:rsidRPr="008E4771">
        <w:rPr>
          <w:sz w:val="22"/>
          <w:szCs w:val="22"/>
        </w:rPr>
        <w:t xml:space="preserve"> and AJ James and Grant Milne. 2005. Managing Watershed Externalities in India. In </w:t>
      </w:r>
      <w:r w:rsidRPr="008E4771">
        <w:rPr>
          <w:i/>
          <w:iCs/>
          <w:sz w:val="22"/>
          <w:szCs w:val="22"/>
        </w:rPr>
        <w:t xml:space="preserve">Impact Assessment of </w:t>
      </w:r>
      <w:proofErr w:type="gramStart"/>
      <w:r w:rsidRPr="008E4771">
        <w:rPr>
          <w:i/>
          <w:iCs/>
          <w:sz w:val="22"/>
          <w:szCs w:val="22"/>
        </w:rPr>
        <w:t>Watershed  Development</w:t>
      </w:r>
      <w:proofErr w:type="gramEnd"/>
      <w:r w:rsidRPr="008E4771">
        <w:rPr>
          <w:i/>
          <w:iCs/>
          <w:sz w:val="22"/>
          <w:szCs w:val="22"/>
        </w:rPr>
        <w:t xml:space="preserve"> : Conceptual and Methodological Issues</w:t>
      </w:r>
      <w:r w:rsidRPr="008E4771">
        <w:rPr>
          <w:sz w:val="22"/>
          <w:szCs w:val="22"/>
        </w:rPr>
        <w:t xml:space="preserve">, </w:t>
      </w:r>
      <w:proofErr w:type="spellStart"/>
      <w:r w:rsidRPr="008E4771">
        <w:rPr>
          <w:sz w:val="22"/>
          <w:szCs w:val="22"/>
        </w:rPr>
        <w:t>K.Palanisami</w:t>
      </w:r>
      <w:proofErr w:type="spellEnd"/>
      <w:r w:rsidRPr="008E4771">
        <w:rPr>
          <w:sz w:val="22"/>
          <w:szCs w:val="22"/>
        </w:rPr>
        <w:t xml:space="preserve"> and </w:t>
      </w:r>
      <w:proofErr w:type="spellStart"/>
      <w:r w:rsidRPr="008E4771">
        <w:rPr>
          <w:sz w:val="22"/>
          <w:szCs w:val="22"/>
        </w:rPr>
        <w:t>D.Suresh</w:t>
      </w:r>
      <w:proofErr w:type="spellEnd"/>
      <w:r w:rsidRPr="008E4771">
        <w:rPr>
          <w:sz w:val="22"/>
          <w:szCs w:val="22"/>
        </w:rPr>
        <w:t xml:space="preserve"> Kumar (eds.) (New Delhi: Associated Publishing Company Ltd.,), 2005.</w:t>
      </w:r>
    </w:p>
    <w:p w14:paraId="7ECDB2B6" w14:textId="7A5E7230"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and Kimberly Chung. 2005. Evaluating the Impacts of Watershed Projects: A Practical Econometric Approach. Chapter 7 in Shiferaw, B., H. A. Freeman, and S. M. Swinton, eds. </w:t>
      </w:r>
      <w:r w:rsidRPr="008E4771">
        <w:rPr>
          <w:i/>
          <w:iCs/>
          <w:sz w:val="22"/>
          <w:szCs w:val="22"/>
        </w:rPr>
        <w:t>Natural Resource Management in Agriculture: Methods for Assessing Economic and Environmental Impact</w:t>
      </w:r>
      <w:r w:rsidRPr="008E4771">
        <w:rPr>
          <w:sz w:val="22"/>
          <w:szCs w:val="22"/>
        </w:rPr>
        <w:t xml:space="preserve">s. Wallingford, UK: CABI Publishing, 2005. </w:t>
      </w:r>
    </w:p>
    <w:p w14:paraId="2DA76480" w14:textId="144F926D"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2003. Price Policy, Irreversible Investment, and the Scale of Agricultural Mechanization in Egypt. In Lofgren, H., Ed. </w:t>
      </w:r>
      <w:r w:rsidRPr="008E4771">
        <w:rPr>
          <w:i/>
          <w:iCs/>
          <w:sz w:val="22"/>
          <w:szCs w:val="22"/>
        </w:rPr>
        <w:t>Research in Middle East Economics, Volume 5: Food, Agriculture and Economic Policy in the Middle East and North Africa.</w:t>
      </w:r>
      <w:r w:rsidRPr="008E4771">
        <w:rPr>
          <w:sz w:val="22"/>
          <w:szCs w:val="22"/>
        </w:rPr>
        <w:t xml:space="preserve"> Pp. 161-185. Oxford, UK: JAI Press.</w:t>
      </w:r>
    </w:p>
    <w:p w14:paraId="3CFB0C23" w14:textId="4BB12428" w:rsidR="0077264E" w:rsidRPr="008E4771" w:rsidRDefault="0077264E" w:rsidP="0060383B">
      <w:pPr>
        <w:autoSpaceDE w:val="0"/>
        <w:autoSpaceDN w:val="0"/>
        <w:adjustRightInd w:val="0"/>
        <w:ind w:left="720" w:hanging="720"/>
        <w:rPr>
          <w:sz w:val="22"/>
          <w:szCs w:val="22"/>
        </w:rPr>
      </w:pPr>
      <w:r w:rsidRPr="008E4771">
        <w:rPr>
          <w:sz w:val="22"/>
          <w:szCs w:val="22"/>
        </w:rPr>
        <w:t>*</w:t>
      </w:r>
      <w:r w:rsidR="00405B93" w:rsidRPr="008E4771">
        <w:rPr>
          <w:sz w:val="22"/>
          <w:szCs w:val="22"/>
        </w:rPr>
        <w:t xml:space="preserve">Kerr, John. 2002. Sharing the Benefits of Watershed Management in </w:t>
      </w:r>
      <w:proofErr w:type="spellStart"/>
      <w:r w:rsidR="00405B93" w:rsidRPr="008E4771">
        <w:rPr>
          <w:sz w:val="22"/>
          <w:szCs w:val="22"/>
        </w:rPr>
        <w:t>Sukhomajri</w:t>
      </w:r>
      <w:proofErr w:type="spellEnd"/>
      <w:r w:rsidR="00405B93" w:rsidRPr="008E4771">
        <w:rPr>
          <w:sz w:val="22"/>
          <w:szCs w:val="22"/>
        </w:rPr>
        <w:t xml:space="preserve">, India. </w:t>
      </w:r>
      <w:proofErr w:type="spellStart"/>
      <w:r w:rsidR="00405B93" w:rsidRPr="008E4771">
        <w:rPr>
          <w:sz w:val="22"/>
          <w:szCs w:val="22"/>
        </w:rPr>
        <w:t>Chpt</w:t>
      </w:r>
      <w:proofErr w:type="spellEnd"/>
      <w:r w:rsidR="00405B93" w:rsidRPr="008E4771">
        <w:rPr>
          <w:sz w:val="22"/>
          <w:szCs w:val="22"/>
        </w:rPr>
        <w:t xml:space="preserve"> 4, pp 63-76 in </w:t>
      </w:r>
      <w:proofErr w:type="spellStart"/>
      <w:r w:rsidR="00405B93" w:rsidRPr="008E4771">
        <w:rPr>
          <w:sz w:val="22"/>
          <w:szCs w:val="22"/>
        </w:rPr>
        <w:t>Pagiola</w:t>
      </w:r>
      <w:proofErr w:type="spellEnd"/>
      <w:r w:rsidR="00405B93" w:rsidRPr="008E4771">
        <w:rPr>
          <w:sz w:val="22"/>
          <w:szCs w:val="22"/>
        </w:rPr>
        <w:t xml:space="preserve">, Stefano, Joshua Bishop, and Natasha </w:t>
      </w:r>
      <w:proofErr w:type="spellStart"/>
      <w:r w:rsidR="00405B93" w:rsidRPr="008E4771">
        <w:rPr>
          <w:sz w:val="22"/>
          <w:szCs w:val="22"/>
        </w:rPr>
        <w:t>Landell</w:t>
      </w:r>
      <w:proofErr w:type="spellEnd"/>
      <w:r w:rsidR="00405B93" w:rsidRPr="008E4771">
        <w:rPr>
          <w:sz w:val="22"/>
          <w:szCs w:val="22"/>
        </w:rPr>
        <w:t xml:space="preserve">-Mills, eds. </w:t>
      </w:r>
      <w:r w:rsidR="00405B93" w:rsidRPr="008E4771">
        <w:rPr>
          <w:i/>
          <w:iCs/>
          <w:sz w:val="22"/>
          <w:szCs w:val="22"/>
        </w:rPr>
        <w:t xml:space="preserve">Selling Forest Environmental Services: </w:t>
      </w:r>
      <w:r w:rsidR="00405B93" w:rsidRPr="008E4771">
        <w:rPr>
          <w:sz w:val="22"/>
          <w:szCs w:val="22"/>
        </w:rPr>
        <w:t>Market-based Mechanisms for Conservation and Development. London: Earthscan.  (Also translated into Spanish)</w:t>
      </w:r>
    </w:p>
    <w:p w14:paraId="4AF5B783" w14:textId="048F5276" w:rsidR="0077264E" w:rsidRPr="008E4771" w:rsidRDefault="0077264E" w:rsidP="0060383B">
      <w:pPr>
        <w:pStyle w:val="BodyText"/>
        <w:ind w:left="720" w:hanging="720"/>
        <w:rPr>
          <w:sz w:val="22"/>
          <w:szCs w:val="22"/>
        </w:rPr>
      </w:pPr>
      <w:r w:rsidRPr="008E4771">
        <w:rPr>
          <w:sz w:val="22"/>
          <w:szCs w:val="22"/>
        </w:rPr>
        <w:t xml:space="preserve">John Kerr, Shashi </w:t>
      </w:r>
      <w:proofErr w:type="spellStart"/>
      <w:r w:rsidRPr="008E4771">
        <w:rPr>
          <w:sz w:val="22"/>
          <w:szCs w:val="22"/>
        </w:rPr>
        <w:t>Kolavalli</w:t>
      </w:r>
      <w:proofErr w:type="spellEnd"/>
      <w:r w:rsidRPr="008E4771">
        <w:rPr>
          <w:sz w:val="22"/>
          <w:szCs w:val="22"/>
        </w:rPr>
        <w:t xml:space="preserve">, Ganesh </w:t>
      </w:r>
      <w:proofErr w:type="spellStart"/>
      <w:r w:rsidRPr="008E4771">
        <w:rPr>
          <w:sz w:val="22"/>
          <w:szCs w:val="22"/>
        </w:rPr>
        <w:t>Pangare</w:t>
      </w:r>
      <w:proofErr w:type="spellEnd"/>
      <w:r w:rsidRPr="008E4771">
        <w:rPr>
          <w:sz w:val="22"/>
          <w:szCs w:val="22"/>
        </w:rPr>
        <w:t xml:space="preserve">, and Vasudha </w:t>
      </w:r>
      <w:proofErr w:type="spellStart"/>
      <w:r w:rsidRPr="008E4771">
        <w:rPr>
          <w:sz w:val="22"/>
          <w:szCs w:val="22"/>
        </w:rPr>
        <w:t>Lokur</w:t>
      </w:r>
      <w:proofErr w:type="spellEnd"/>
      <w:r w:rsidRPr="008E4771">
        <w:rPr>
          <w:sz w:val="22"/>
          <w:szCs w:val="22"/>
        </w:rPr>
        <w:t xml:space="preserve"> </w:t>
      </w:r>
      <w:proofErr w:type="spellStart"/>
      <w:r w:rsidRPr="008E4771">
        <w:rPr>
          <w:sz w:val="22"/>
          <w:szCs w:val="22"/>
        </w:rPr>
        <w:t>Pangare</w:t>
      </w:r>
      <w:proofErr w:type="spellEnd"/>
      <w:r w:rsidRPr="008E4771">
        <w:rPr>
          <w:sz w:val="22"/>
          <w:szCs w:val="22"/>
        </w:rPr>
        <w:t>. 2002.</w:t>
      </w:r>
      <w:r w:rsidRPr="008E4771">
        <w:rPr>
          <w:i/>
          <w:iCs/>
          <w:sz w:val="22"/>
          <w:szCs w:val="22"/>
        </w:rPr>
        <w:t xml:space="preserve"> </w:t>
      </w:r>
      <w:r w:rsidRPr="008E4771">
        <w:rPr>
          <w:i/>
          <w:iCs/>
          <w:sz w:val="22"/>
          <w:szCs w:val="22"/>
          <w:lang w:val="en-CA"/>
        </w:rPr>
        <w:fldChar w:fldCharType="begin"/>
      </w:r>
      <w:r w:rsidRPr="008E4771">
        <w:rPr>
          <w:i/>
          <w:iCs/>
          <w:sz w:val="22"/>
          <w:szCs w:val="22"/>
          <w:lang w:val="en-CA"/>
        </w:rPr>
        <w:instrText xml:space="preserve"> SEQ CHAPTER \h \r 1</w:instrText>
      </w:r>
      <w:r w:rsidRPr="008E4771">
        <w:rPr>
          <w:i/>
          <w:iCs/>
          <w:sz w:val="22"/>
          <w:szCs w:val="22"/>
          <w:lang w:val="en-CA"/>
        </w:rPr>
        <w:fldChar w:fldCharType="end"/>
      </w:r>
      <w:r w:rsidRPr="008E4771">
        <w:rPr>
          <w:i/>
          <w:iCs/>
          <w:sz w:val="22"/>
          <w:szCs w:val="22"/>
        </w:rPr>
        <w:t>Priorities for Future Directions in Watershed Development</w:t>
      </w:r>
      <w:r w:rsidRPr="008E4771">
        <w:rPr>
          <w:sz w:val="22"/>
          <w:szCs w:val="22"/>
        </w:rPr>
        <w:t xml:space="preserve">. </w:t>
      </w:r>
      <w:proofErr w:type="spellStart"/>
      <w:r w:rsidRPr="008E4771">
        <w:rPr>
          <w:sz w:val="22"/>
          <w:szCs w:val="22"/>
        </w:rPr>
        <w:t>Palanisami</w:t>
      </w:r>
      <w:proofErr w:type="spellEnd"/>
      <w:r w:rsidRPr="008E4771">
        <w:rPr>
          <w:sz w:val="22"/>
          <w:szCs w:val="22"/>
        </w:rPr>
        <w:t xml:space="preserve">, K, </w:t>
      </w:r>
      <w:proofErr w:type="spellStart"/>
      <w:proofErr w:type="gramStart"/>
      <w:r w:rsidRPr="008E4771">
        <w:rPr>
          <w:sz w:val="22"/>
          <w:szCs w:val="22"/>
        </w:rPr>
        <w:t>D.Sureshkumar</w:t>
      </w:r>
      <w:proofErr w:type="spellEnd"/>
      <w:proofErr w:type="gramEnd"/>
      <w:r w:rsidRPr="008E4771">
        <w:rPr>
          <w:sz w:val="22"/>
          <w:szCs w:val="22"/>
        </w:rPr>
        <w:t xml:space="preserve"> and </w:t>
      </w:r>
      <w:proofErr w:type="spellStart"/>
      <w:r w:rsidRPr="008E4771">
        <w:rPr>
          <w:sz w:val="22"/>
          <w:szCs w:val="22"/>
        </w:rPr>
        <w:t>B.Chandrasekarn</w:t>
      </w:r>
      <w:proofErr w:type="spellEnd"/>
      <w:r w:rsidRPr="008E4771">
        <w:rPr>
          <w:sz w:val="22"/>
          <w:szCs w:val="22"/>
        </w:rPr>
        <w:t>. Watershed Management-Issues and Policies for 21st Century. New Delhi: Associated Publishing Company.</w:t>
      </w:r>
    </w:p>
    <w:p w14:paraId="1305D937" w14:textId="4FD4DCDD"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Ganesh </w:t>
      </w:r>
      <w:proofErr w:type="spellStart"/>
      <w:r w:rsidRPr="008E4771">
        <w:rPr>
          <w:sz w:val="22"/>
          <w:szCs w:val="22"/>
        </w:rPr>
        <w:t>Pangare</w:t>
      </w:r>
      <w:proofErr w:type="spellEnd"/>
      <w:r w:rsidRPr="008E4771">
        <w:rPr>
          <w:sz w:val="22"/>
          <w:szCs w:val="22"/>
        </w:rPr>
        <w:t xml:space="preserve">, and Vasudha </w:t>
      </w:r>
      <w:proofErr w:type="spellStart"/>
      <w:r w:rsidRPr="008E4771">
        <w:rPr>
          <w:sz w:val="22"/>
          <w:szCs w:val="22"/>
        </w:rPr>
        <w:t>Lokur</w:t>
      </w:r>
      <w:proofErr w:type="spellEnd"/>
      <w:r w:rsidRPr="008E4771">
        <w:rPr>
          <w:sz w:val="22"/>
          <w:szCs w:val="22"/>
        </w:rPr>
        <w:t xml:space="preserve"> </w:t>
      </w:r>
      <w:proofErr w:type="spellStart"/>
      <w:r w:rsidRPr="008E4771">
        <w:rPr>
          <w:sz w:val="22"/>
          <w:szCs w:val="22"/>
        </w:rPr>
        <w:t>Pangare</w:t>
      </w:r>
      <w:proofErr w:type="spellEnd"/>
      <w:r w:rsidRPr="008E4771">
        <w:rPr>
          <w:sz w:val="22"/>
          <w:szCs w:val="22"/>
        </w:rPr>
        <w:t xml:space="preserve">. 2000. Sustainable Agriculture and Natural Resource Management in India's Semi-Arid Tropics. In David R. Lee and Christopher B. Barrett, eds. </w:t>
      </w:r>
      <w:r w:rsidRPr="008E4771">
        <w:rPr>
          <w:i/>
          <w:iCs/>
          <w:sz w:val="22"/>
          <w:szCs w:val="22"/>
        </w:rPr>
        <w:t xml:space="preserve">Tradeoffs or Synergies? Agricultural Intensification, Economic </w:t>
      </w:r>
      <w:proofErr w:type="gramStart"/>
      <w:r w:rsidRPr="008E4771">
        <w:rPr>
          <w:i/>
          <w:iCs/>
          <w:sz w:val="22"/>
          <w:szCs w:val="22"/>
        </w:rPr>
        <w:t>Development</w:t>
      </w:r>
      <w:proofErr w:type="gramEnd"/>
      <w:r w:rsidRPr="008E4771">
        <w:rPr>
          <w:i/>
          <w:iCs/>
          <w:sz w:val="22"/>
          <w:szCs w:val="22"/>
        </w:rPr>
        <w:t xml:space="preserve"> and the Environment</w:t>
      </w:r>
      <w:r w:rsidRPr="008E4771">
        <w:rPr>
          <w:sz w:val="22"/>
          <w:szCs w:val="22"/>
        </w:rPr>
        <w:t>.  Wallingford (U.K.): CAB International.</w:t>
      </w:r>
      <w:bookmarkEnd w:id="2"/>
      <w:bookmarkEnd w:id="3"/>
    </w:p>
    <w:p w14:paraId="36D61676" w14:textId="1AF77852"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Ganesh </w:t>
      </w:r>
      <w:proofErr w:type="spellStart"/>
      <w:r w:rsidRPr="008E4771">
        <w:rPr>
          <w:sz w:val="22"/>
          <w:szCs w:val="22"/>
        </w:rPr>
        <w:t>Pangare</w:t>
      </w:r>
      <w:proofErr w:type="spellEnd"/>
      <w:r w:rsidRPr="008E4771">
        <w:rPr>
          <w:sz w:val="22"/>
          <w:szCs w:val="22"/>
        </w:rPr>
        <w:t xml:space="preserve">, Vasudha </w:t>
      </w:r>
      <w:proofErr w:type="spellStart"/>
      <w:r w:rsidRPr="008E4771">
        <w:rPr>
          <w:sz w:val="22"/>
          <w:szCs w:val="22"/>
        </w:rPr>
        <w:t>Lokur</w:t>
      </w:r>
      <w:proofErr w:type="spellEnd"/>
      <w:r w:rsidRPr="008E4771">
        <w:rPr>
          <w:sz w:val="22"/>
          <w:szCs w:val="22"/>
        </w:rPr>
        <w:t xml:space="preserve"> </w:t>
      </w:r>
      <w:proofErr w:type="spellStart"/>
      <w:r w:rsidRPr="008E4771">
        <w:rPr>
          <w:sz w:val="22"/>
          <w:szCs w:val="22"/>
        </w:rPr>
        <w:t>Pangare</w:t>
      </w:r>
      <w:proofErr w:type="spellEnd"/>
      <w:r w:rsidRPr="008E4771">
        <w:rPr>
          <w:sz w:val="22"/>
          <w:szCs w:val="22"/>
        </w:rPr>
        <w:t xml:space="preserve">, P.J. George and Shashi </w:t>
      </w:r>
      <w:proofErr w:type="spellStart"/>
      <w:r w:rsidRPr="008E4771">
        <w:rPr>
          <w:sz w:val="22"/>
          <w:szCs w:val="22"/>
        </w:rPr>
        <w:t>Kolavalli</w:t>
      </w:r>
      <w:proofErr w:type="spellEnd"/>
      <w:r w:rsidRPr="008E4771">
        <w:rPr>
          <w:sz w:val="22"/>
          <w:szCs w:val="22"/>
        </w:rPr>
        <w:t xml:space="preserve">. 1999.  The Impact of Watershed Development: Results from a Major Field Survey.  Pp 13-24 in Farrington, John, Cathryn Turton and A.J. James, eds. </w:t>
      </w:r>
      <w:r w:rsidRPr="008E4771">
        <w:rPr>
          <w:i/>
          <w:iCs/>
          <w:sz w:val="22"/>
          <w:szCs w:val="22"/>
        </w:rPr>
        <w:t>Participatory Watershed Development: Challenges for the Twenty-First Century</w:t>
      </w:r>
      <w:r w:rsidRPr="008E4771">
        <w:rPr>
          <w:sz w:val="22"/>
          <w:szCs w:val="22"/>
        </w:rPr>
        <w:t>. New Delhi: Oxford University Press.</w:t>
      </w:r>
    </w:p>
    <w:p w14:paraId="7F946FA9" w14:textId="22CF9D6F"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Ganesh </w:t>
      </w:r>
      <w:proofErr w:type="spellStart"/>
      <w:r w:rsidRPr="008E4771">
        <w:rPr>
          <w:sz w:val="22"/>
          <w:szCs w:val="22"/>
        </w:rPr>
        <w:t>Pangare</w:t>
      </w:r>
      <w:proofErr w:type="spellEnd"/>
      <w:r w:rsidRPr="008E4771">
        <w:rPr>
          <w:sz w:val="22"/>
          <w:szCs w:val="22"/>
        </w:rPr>
        <w:t xml:space="preserve">, Vasudha </w:t>
      </w:r>
      <w:proofErr w:type="spellStart"/>
      <w:r w:rsidRPr="008E4771">
        <w:rPr>
          <w:sz w:val="22"/>
          <w:szCs w:val="22"/>
        </w:rPr>
        <w:t>Lokur</w:t>
      </w:r>
      <w:proofErr w:type="spellEnd"/>
      <w:r w:rsidRPr="008E4771">
        <w:rPr>
          <w:sz w:val="22"/>
          <w:szCs w:val="22"/>
        </w:rPr>
        <w:t xml:space="preserve"> and PJ George. 1999.  Effects of Watershed Project Subsidies on Soil and Water Conservation Investments in India’s Semi-Arid Tropics.  In Sanders, David, Paul </w:t>
      </w:r>
      <w:proofErr w:type="spellStart"/>
      <w:r w:rsidRPr="008E4771">
        <w:rPr>
          <w:sz w:val="22"/>
          <w:szCs w:val="22"/>
        </w:rPr>
        <w:t>Huszar</w:t>
      </w:r>
      <w:proofErr w:type="spellEnd"/>
      <w:r w:rsidRPr="008E4771">
        <w:rPr>
          <w:sz w:val="22"/>
          <w:szCs w:val="22"/>
        </w:rPr>
        <w:t xml:space="preserve">, </w:t>
      </w:r>
      <w:proofErr w:type="spellStart"/>
      <w:r w:rsidRPr="008E4771">
        <w:rPr>
          <w:sz w:val="22"/>
          <w:szCs w:val="22"/>
        </w:rPr>
        <w:t>Samran</w:t>
      </w:r>
      <w:proofErr w:type="spellEnd"/>
      <w:r w:rsidRPr="008E4771">
        <w:rPr>
          <w:sz w:val="22"/>
          <w:szCs w:val="22"/>
        </w:rPr>
        <w:t xml:space="preserve"> </w:t>
      </w:r>
      <w:proofErr w:type="spellStart"/>
      <w:r w:rsidRPr="008E4771">
        <w:rPr>
          <w:sz w:val="22"/>
          <w:szCs w:val="22"/>
        </w:rPr>
        <w:t>Sombatpanit</w:t>
      </w:r>
      <w:proofErr w:type="spellEnd"/>
      <w:r w:rsidRPr="008E4771">
        <w:rPr>
          <w:sz w:val="22"/>
          <w:szCs w:val="22"/>
        </w:rPr>
        <w:t xml:space="preserve"> and Thomas Enters, eds. </w:t>
      </w:r>
      <w:r w:rsidRPr="008E4771">
        <w:rPr>
          <w:i/>
          <w:iCs/>
          <w:sz w:val="22"/>
          <w:szCs w:val="22"/>
        </w:rPr>
        <w:t>Using Incentives in Soil Conservation</w:t>
      </w:r>
      <w:r w:rsidRPr="008E4771">
        <w:rPr>
          <w:sz w:val="22"/>
          <w:szCs w:val="22"/>
        </w:rPr>
        <w:t>. Enfield, NH: Science Publishers.</w:t>
      </w:r>
    </w:p>
    <w:p w14:paraId="3B336981" w14:textId="11D77548"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NK </w:t>
      </w:r>
      <w:proofErr w:type="spellStart"/>
      <w:r w:rsidRPr="008E4771">
        <w:rPr>
          <w:sz w:val="22"/>
          <w:szCs w:val="22"/>
        </w:rPr>
        <w:t>Sanghi</w:t>
      </w:r>
      <w:proofErr w:type="spellEnd"/>
      <w:r w:rsidRPr="008E4771">
        <w:rPr>
          <w:sz w:val="22"/>
          <w:szCs w:val="22"/>
        </w:rPr>
        <w:t xml:space="preserve">, and G </w:t>
      </w:r>
      <w:proofErr w:type="spellStart"/>
      <w:r w:rsidRPr="008E4771">
        <w:rPr>
          <w:sz w:val="22"/>
          <w:szCs w:val="22"/>
        </w:rPr>
        <w:t>Sriramappa</w:t>
      </w:r>
      <w:proofErr w:type="spellEnd"/>
      <w:r w:rsidRPr="008E4771">
        <w:rPr>
          <w:sz w:val="22"/>
          <w:szCs w:val="22"/>
        </w:rPr>
        <w:t xml:space="preserve">. 1999. Subsidies in Watershed Development Projects in India: Distortions and Opportunities. In Fiona Hinchcliffe, John Thompson, Jules Pretty, Irene </w:t>
      </w:r>
      <w:proofErr w:type="spellStart"/>
      <w:r w:rsidRPr="008E4771">
        <w:rPr>
          <w:sz w:val="22"/>
          <w:szCs w:val="22"/>
        </w:rPr>
        <w:t>Guijt</w:t>
      </w:r>
      <w:proofErr w:type="spellEnd"/>
      <w:r w:rsidRPr="008E4771">
        <w:rPr>
          <w:sz w:val="22"/>
          <w:szCs w:val="22"/>
        </w:rPr>
        <w:t xml:space="preserve"> and </w:t>
      </w:r>
      <w:proofErr w:type="spellStart"/>
      <w:r w:rsidRPr="008E4771">
        <w:rPr>
          <w:sz w:val="22"/>
          <w:szCs w:val="22"/>
        </w:rPr>
        <w:t>Parmesh</w:t>
      </w:r>
      <w:proofErr w:type="spellEnd"/>
      <w:r w:rsidRPr="008E4771">
        <w:rPr>
          <w:sz w:val="22"/>
          <w:szCs w:val="22"/>
        </w:rPr>
        <w:t xml:space="preserve"> Shah (editors). </w:t>
      </w:r>
      <w:r w:rsidRPr="008E4771">
        <w:rPr>
          <w:i/>
          <w:iCs/>
          <w:sz w:val="22"/>
          <w:szCs w:val="22"/>
        </w:rPr>
        <w:t>Fertile Ground: The Impacts of Participatory Watershed Management</w:t>
      </w:r>
      <w:r w:rsidRPr="008E4771">
        <w:rPr>
          <w:sz w:val="22"/>
          <w:szCs w:val="22"/>
        </w:rPr>
        <w:t>. London: Intermediate Technology Publications.</w:t>
      </w:r>
    </w:p>
    <w:p w14:paraId="02D6FA58" w14:textId="4F626C07"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w:t>
      </w:r>
      <w:proofErr w:type="spellStart"/>
      <w:r w:rsidRPr="008E4771">
        <w:rPr>
          <w:sz w:val="22"/>
          <w:szCs w:val="22"/>
        </w:rPr>
        <w:t>Gangi</w:t>
      </w:r>
      <w:proofErr w:type="spellEnd"/>
      <w:r w:rsidRPr="008E4771">
        <w:rPr>
          <w:sz w:val="22"/>
          <w:szCs w:val="22"/>
        </w:rPr>
        <w:t xml:space="preserve"> Reddy, P, G </w:t>
      </w:r>
      <w:proofErr w:type="spellStart"/>
      <w:r w:rsidRPr="008E4771">
        <w:rPr>
          <w:sz w:val="22"/>
          <w:szCs w:val="22"/>
        </w:rPr>
        <w:t>Sriramappa</w:t>
      </w:r>
      <w:proofErr w:type="spellEnd"/>
      <w:r w:rsidRPr="008E4771">
        <w:rPr>
          <w:sz w:val="22"/>
          <w:szCs w:val="22"/>
        </w:rPr>
        <w:t xml:space="preserve">, JC Katyal, NK </w:t>
      </w:r>
      <w:proofErr w:type="spellStart"/>
      <w:r w:rsidRPr="008E4771">
        <w:rPr>
          <w:sz w:val="22"/>
          <w:szCs w:val="22"/>
        </w:rPr>
        <w:t>Sanghi</w:t>
      </w:r>
      <w:proofErr w:type="spellEnd"/>
      <w:r w:rsidRPr="008E4771">
        <w:rPr>
          <w:sz w:val="22"/>
          <w:szCs w:val="22"/>
        </w:rPr>
        <w:t xml:space="preserve">, and John Kerr. 1999. Converting Irrigation Tanks into Percolation Tanks in South India: A Case Study of Social Organization Leading to Equitable Development.  In Fiona Hinchliffe, John Thompson, Jules Pretty, Irene </w:t>
      </w:r>
      <w:proofErr w:type="spellStart"/>
      <w:r w:rsidRPr="008E4771">
        <w:rPr>
          <w:sz w:val="22"/>
          <w:szCs w:val="22"/>
        </w:rPr>
        <w:t>Guijt</w:t>
      </w:r>
      <w:proofErr w:type="spellEnd"/>
      <w:r w:rsidRPr="008E4771">
        <w:rPr>
          <w:sz w:val="22"/>
          <w:szCs w:val="22"/>
        </w:rPr>
        <w:t xml:space="preserve"> and </w:t>
      </w:r>
      <w:proofErr w:type="spellStart"/>
      <w:r w:rsidRPr="008E4771">
        <w:rPr>
          <w:sz w:val="22"/>
          <w:szCs w:val="22"/>
        </w:rPr>
        <w:t>Parmesh</w:t>
      </w:r>
      <w:proofErr w:type="spellEnd"/>
      <w:r w:rsidRPr="008E4771">
        <w:rPr>
          <w:sz w:val="22"/>
          <w:szCs w:val="22"/>
        </w:rPr>
        <w:t xml:space="preserve"> Shah (editors).</w:t>
      </w:r>
      <w:r w:rsidRPr="008E4771">
        <w:rPr>
          <w:i/>
          <w:iCs/>
          <w:sz w:val="22"/>
          <w:szCs w:val="22"/>
        </w:rPr>
        <w:t xml:space="preserve"> Fertile Ground: The Impacts of Participatory Watershed Management</w:t>
      </w:r>
      <w:r w:rsidRPr="008E4771">
        <w:rPr>
          <w:sz w:val="22"/>
          <w:szCs w:val="22"/>
        </w:rPr>
        <w:t>. London: Intermediate Technology Publications.</w:t>
      </w:r>
    </w:p>
    <w:p w14:paraId="41CA7124" w14:textId="0DD73A70"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lastRenderedPageBreak/>
        <w:t xml:space="preserve">*Kerr, John. 1998. The Economics of Soil Degradation: from National Policy to Farmers’ Fields. </w:t>
      </w:r>
      <w:proofErr w:type="spellStart"/>
      <w:r w:rsidRPr="008E4771">
        <w:rPr>
          <w:sz w:val="22"/>
          <w:szCs w:val="22"/>
        </w:rPr>
        <w:t>Chpt</w:t>
      </w:r>
      <w:proofErr w:type="spellEnd"/>
      <w:r w:rsidRPr="008E4771">
        <w:rPr>
          <w:sz w:val="22"/>
          <w:szCs w:val="22"/>
        </w:rPr>
        <w:t xml:space="preserve"> 2, pp 21-38, in Penning de Vries, Frits, </w:t>
      </w:r>
      <w:proofErr w:type="spellStart"/>
      <w:r w:rsidRPr="008E4771">
        <w:rPr>
          <w:sz w:val="22"/>
          <w:szCs w:val="22"/>
        </w:rPr>
        <w:t>Fahmuddin</w:t>
      </w:r>
      <w:proofErr w:type="spellEnd"/>
      <w:r w:rsidRPr="008E4771">
        <w:rPr>
          <w:sz w:val="22"/>
          <w:szCs w:val="22"/>
        </w:rPr>
        <w:t xml:space="preserve"> </w:t>
      </w:r>
      <w:proofErr w:type="spellStart"/>
      <w:r w:rsidRPr="008E4771">
        <w:rPr>
          <w:sz w:val="22"/>
          <w:szCs w:val="22"/>
        </w:rPr>
        <w:t>Augus</w:t>
      </w:r>
      <w:proofErr w:type="spellEnd"/>
      <w:r w:rsidRPr="008E4771">
        <w:rPr>
          <w:sz w:val="22"/>
          <w:szCs w:val="22"/>
        </w:rPr>
        <w:t xml:space="preserve">, and John Kerr, eds. </w:t>
      </w:r>
      <w:r w:rsidRPr="008E4771">
        <w:rPr>
          <w:i/>
          <w:iCs/>
          <w:sz w:val="22"/>
          <w:szCs w:val="22"/>
        </w:rPr>
        <w:t>Assessing Soil Erosion at Multiple Scales</w:t>
      </w:r>
      <w:r w:rsidRPr="008E4771">
        <w:rPr>
          <w:sz w:val="22"/>
          <w:szCs w:val="22"/>
        </w:rPr>
        <w:t>. Wallingford, UK: CAB International.</w:t>
      </w:r>
    </w:p>
    <w:p w14:paraId="130204EC" w14:textId="14E991C3"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Sanghi</w:t>
      </w:r>
      <w:proofErr w:type="spellEnd"/>
      <w:r w:rsidRPr="008E4771">
        <w:rPr>
          <w:sz w:val="22"/>
          <w:szCs w:val="22"/>
        </w:rPr>
        <w:t xml:space="preserve">, NK, John Kerr, and Srinivas Sharma. 1998. Learning </w:t>
      </w:r>
      <w:proofErr w:type="gramStart"/>
      <w:r w:rsidRPr="008E4771">
        <w:rPr>
          <w:sz w:val="22"/>
          <w:szCs w:val="22"/>
        </w:rPr>
        <w:t>From</w:t>
      </w:r>
      <w:proofErr w:type="gramEnd"/>
      <w:r w:rsidRPr="008E4771">
        <w:rPr>
          <w:sz w:val="22"/>
          <w:szCs w:val="22"/>
        </w:rPr>
        <w:t xml:space="preserve"> and Working with Farmers to Promote Soil and Water Conservation in India's Semi-Arid Tropics. Pp. 989-1006 in Bhushan, L.S., I.P. </w:t>
      </w:r>
      <w:proofErr w:type="spellStart"/>
      <w:r w:rsidRPr="008E4771">
        <w:rPr>
          <w:sz w:val="22"/>
          <w:szCs w:val="22"/>
        </w:rPr>
        <w:t>Abrol</w:t>
      </w:r>
      <w:proofErr w:type="spellEnd"/>
      <w:r w:rsidRPr="008E4771">
        <w:rPr>
          <w:sz w:val="22"/>
          <w:szCs w:val="22"/>
        </w:rPr>
        <w:t xml:space="preserve"> and M.S. Rama Mohan Rao, eds. Soil and Water Conservation: Challenges and Opportunities, Vol 2.  (Proceedings of 8</w:t>
      </w:r>
      <w:r w:rsidRPr="008E4771">
        <w:rPr>
          <w:sz w:val="22"/>
          <w:szCs w:val="22"/>
          <w:vertAlign w:val="superscript"/>
        </w:rPr>
        <w:t>th</w:t>
      </w:r>
      <w:r w:rsidRPr="008E4771">
        <w:rPr>
          <w:sz w:val="22"/>
          <w:szCs w:val="22"/>
        </w:rPr>
        <w:t xml:space="preserve"> International Soil Conservation Conference, New Delhi, December 4-8, 1994.)</w:t>
      </w:r>
    </w:p>
    <w:p w14:paraId="03BF989D" w14:textId="5F89ACB8"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and R Swarup. 1997. Natural Resource Policy and Management Problems in India. In Kerr, et al., </w:t>
      </w:r>
      <w:r w:rsidRPr="008E4771">
        <w:rPr>
          <w:i/>
          <w:iCs/>
          <w:sz w:val="22"/>
          <w:szCs w:val="22"/>
        </w:rPr>
        <w:t>Natural Resource Economics</w:t>
      </w:r>
      <w:r w:rsidRPr="008E4771">
        <w:rPr>
          <w:sz w:val="22"/>
          <w:szCs w:val="22"/>
        </w:rPr>
        <w:t>.</w:t>
      </w:r>
    </w:p>
    <w:p w14:paraId="2233184B" w14:textId="3FB4089A"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C Ramasamy, and T Shanmugam. 1997. The Role of Markets in Natural Resource Management. In Kerr, et al., </w:t>
      </w:r>
      <w:r w:rsidRPr="008E4771">
        <w:rPr>
          <w:i/>
          <w:iCs/>
          <w:sz w:val="22"/>
          <w:szCs w:val="22"/>
        </w:rPr>
        <w:t>Natural Resource Economics</w:t>
      </w:r>
      <w:r w:rsidRPr="008E4771">
        <w:rPr>
          <w:sz w:val="22"/>
          <w:szCs w:val="22"/>
        </w:rPr>
        <w:t>.</w:t>
      </w:r>
    </w:p>
    <w:p w14:paraId="7DD755C7" w14:textId="78BADC26"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Kerr, John. 1997. Market Failures and Policy Failures in Natural Resource Management. In Kerr, et al</w:t>
      </w:r>
      <w:r w:rsidRPr="008E4771">
        <w:rPr>
          <w:i/>
          <w:iCs/>
          <w:sz w:val="22"/>
          <w:szCs w:val="22"/>
        </w:rPr>
        <w:t>., Natural Resource Economics</w:t>
      </w:r>
      <w:r w:rsidRPr="008E4771">
        <w:rPr>
          <w:sz w:val="22"/>
          <w:szCs w:val="22"/>
        </w:rPr>
        <w:t>.</w:t>
      </w:r>
    </w:p>
    <w:p w14:paraId="06A18CFD" w14:textId="339CA6B3"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MG </w:t>
      </w:r>
      <w:proofErr w:type="spellStart"/>
      <w:r w:rsidRPr="008E4771">
        <w:rPr>
          <w:sz w:val="22"/>
          <w:szCs w:val="22"/>
        </w:rPr>
        <w:t>Chandrakanth</w:t>
      </w:r>
      <w:proofErr w:type="spellEnd"/>
      <w:r w:rsidRPr="008E4771">
        <w:rPr>
          <w:sz w:val="22"/>
          <w:szCs w:val="22"/>
        </w:rPr>
        <w:t xml:space="preserve">, and RS Deshpande. 1997. Economics of Groundwater Management in Karnataka. In Kerr, et al., </w:t>
      </w:r>
      <w:r w:rsidRPr="008E4771">
        <w:rPr>
          <w:i/>
          <w:iCs/>
          <w:sz w:val="22"/>
          <w:szCs w:val="22"/>
        </w:rPr>
        <w:t>Natural Resource Economics</w:t>
      </w:r>
      <w:r w:rsidRPr="008E4771">
        <w:rPr>
          <w:sz w:val="22"/>
          <w:szCs w:val="22"/>
        </w:rPr>
        <w:t>.</w:t>
      </w:r>
    </w:p>
    <w:p w14:paraId="6EF6A601" w14:textId="1BB3F579"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Nadkarni, MV, John Kerr and M Ravichandran. 1997. Economics of Externalities and Pollution Abatement in India.  In Kerr, et al., </w:t>
      </w:r>
      <w:r w:rsidRPr="008E4771">
        <w:rPr>
          <w:i/>
          <w:iCs/>
          <w:sz w:val="22"/>
          <w:szCs w:val="22"/>
        </w:rPr>
        <w:t>Natural Resource Economics</w:t>
      </w:r>
      <w:r w:rsidRPr="008E4771">
        <w:rPr>
          <w:sz w:val="22"/>
          <w:szCs w:val="22"/>
        </w:rPr>
        <w:t>.</w:t>
      </w:r>
    </w:p>
    <w:p w14:paraId="701DA5F6" w14:textId="61DCF1A1"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*Whitaker, Mary, John Kerr, and PV </w:t>
      </w:r>
      <w:proofErr w:type="spellStart"/>
      <w:r w:rsidRPr="008E4771">
        <w:rPr>
          <w:sz w:val="22"/>
          <w:szCs w:val="22"/>
        </w:rPr>
        <w:t>Shenoi</w:t>
      </w:r>
      <w:proofErr w:type="spellEnd"/>
      <w:r w:rsidRPr="008E4771">
        <w:rPr>
          <w:sz w:val="22"/>
          <w:szCs w:val="22"/>
        </w:rPr>
        <w:t xml:space="preserve">. 1997. Agricultural Sustainability, Growth, and Poverty Alleviation:  Conditions for their Compatibility in the Semi-Arid Tropics.  In Stephen </w:t>
      </w:r>
      <w:proofErr w:type="spellStart"/>
      <w:r w:rsidRPr="008E4771">
        <w:rPr>
          <w:sz w:val="22"/>
          <w:szCs w:val="22"/>
        </w:rPr>
        <w:t>Vosti</w:t>
      </w:r>
      <w:proofErr w:type="spellEnd"/>
      <w:r w:rsidRPr="008E4771">
        <w:rPr>
          <w:sz w:val="22"/>
          <w:szCs w:val="22"/>
        </w:rPr>
        <w:t xml:space="preserve"> and Thomas Reardon, eds.</w:t>
      </w:r>
      <w:r w:rsidRPr="008E4771">
        <w:rPr>
          <w:i/>
          <w:iCs/>
          <w:sz w:val="22"/>
          <w:szCs w:val="22"/>
        </w:rPr>
        <w:t xml:space="preserve"> Agricultural Sustainability, Growth, and Poverty Alleviation: Issues and Policies</w:t>
      </w:r>
      <w:r w:rsidRPr="008E4771">
        <w:rPr>
          <w:sz w:val="22"/>
          <w:szCs w:val="22"/>
        </w:rPr>
        <w:t>. Baltimore: Johns Hopkins University Press.</w:t>
      </w:r>
    </w:p>
    <w:p w14:paraId="66178060" w14:textId="742EA30C"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Ravindranath</w:t>
      </w:r>
      <w:proofErr w:type="spellEnd"/>
      <w:r w:rsidRPr="008E4771">
        <w:rPr>
          <w:sz w:val="22"/>
          <w:szCs w:val="22"/>
        </w:rPr>
        <w:t xml:space="preserve">, NH, HN Chanakya, and John Kerr. 1997. An Ecosystem Approach to Biomass Energy in Karnataka. In Kerr, et al., </w:t>
      </w:r>
      <w:r w:rsidRPr="008E4771">
        <w:rPr>
          <w:i/>
          <w:iCs/>
          <w:sz w:val="22"/>
          <w:szCs w:val="22"/>
        </w:rPr>
        <w:t>Natural Resource Economics</w:t>
      </w:r>
      <w:r w:rsidRPr="008E4771">
        <w:rPr>
          <w:sz w:val="22"/>
          <w:szCs w:val="22"/>
        </w:rPr>
        <w:t>.</w:t>
      </w:r>
    </w:p>
    <w:p w14:paraId="2EA4D584" w14:textId="77777777"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1992. Watershed Management: From Technology Intervention to Social Organization. </w:t>
      </w:r>
      <w:r w:rsidRPr="008E4771">
        <w:rPr>
          <w:i/>
          <w:iCs/>
          <w:sz w:val="22"/>
          <w:szCs w:val="22"/>
        </w:rPr>
        <w:t>In The Price of Forests</w:t>
      </w:r>
      <w:r w:rsidRPr="008E4771">
        <w:rPr>
          <w:sz w:val="22"/>
          <w:szCs w:val="22"/>
        </w:rPr>
        <w:t>. New Delhi: Centre for Science and Environment.</w:t>
      </w:r>
    </w:p>
    <w:p w14:paraId="049FFF59" w14:textId="77777777" w:rsidR="0063729F" w:rsidRDefault="0063729F"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7467475B" w14:textId="3C320356" w:rsidR="0008797A" w:rsidRPr="0060383B" w:rsidRDefault="0008797A"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
          <w:sz w:val="22"/>
          <w:szCs w:val="22"/>
          <w:u w:val="single"/>
        </w:rPr>
      </w:pPr>
      <w:r w:rsidRPr="0060383B">
        <w:rPr>
          <w:b/>
          <w:i/>
          <w:sz w:val="22"/>
          <w:szCs w:val="22"/>
          <w:u w:val="single"/>
        </w:rPr>
        <w:t>Monographs (*: refereed)</w:t>
      </w:r>
    </w:p>
    <w:p w14:paraId="3B3B6909" w14:textId="2F55A6B2" w:rsidR="000B78D9" w:rsidRDefault="000B78D9" w:rsidP="000B78D9">
      <w:pPr>
        <w:pStyle w:val="paragraph"/>
        <w:spacing w:before="0" w:beforeAutospacing="0" w:after="0" w:afterAutospacing="0"/>
        <w:ind w:left="720" w:hanging="720"/>
        <w:textAlignment w:val="baseline"/>
        <w:rPr>
          <w:rStyle w:val="eop"/>
          <w:color w:val="000000"/>
          <w:sz w:val="22"/>
          <w:szCs w:val="22"/>
        </w:rPr>
      </w:pPr>
      <w:proofErr w:type="spellStart"/>
      <w:r w:rsidRPr="00756852">
        <w:rPr>
          <w:rStyle w:val="normaltextrun"/>
          <w:sz w:val="22"/>
          <w:szCs w:val="22"/>
        </w:rPr>
        <w:t>Lapinski</w:t>
      </w:r>
      <w:proofErr w:type="spellEnd"/>
      <w:r w:rsidRPr="00756852">
        <w:rPr>
          <w:rStyle w:val="normaltextrun"/>
          <w:sz w:val="22"/>
          <w:szCs w:val="22"/>
        </w:rPr>
        <w:t>, M.K., Kerr, J.M., Zhao, J.H., Chung, M. &amp; Crawford, J.</w:t>
      </w:r>
      <w:r>
        <w:rPr>
          <w:rStyle w:val="normaltextrun"/>
          <w:sz w:val="22"/>
          <w:szCs w:val="22"/>
        </w:rPr>
        <w:t xml:space="preserve"> 2021. </w:t>
      </w:r>
      <w:r w:rsidRPr="00756852">
        <w:rPr>
          <w:rStyle w:val="normaltextrun"/>
          <w:sz w:val="22"/>
          <w:szCs w:val="22"/>
        </w:rPr>
        <w:t>A Concept Review on the Role of Financial Incentives, Social Dynamics, and Communication for Guinea Worm Eradication</w:t>
      </w:r>
      <w:r>
        <w:rPr>
          <w:rStyle w:val="eop"/>
          <w:sz w:val="22"/>
          <w:szCs w:val="22"/>
        </w:rPr>
        <w:t xml:space="preserve">. </w:t>
      </w:r>
      <w:r w:rsidRPr="00756852">
        <w:rPr>
          <w:rStyle w:val="normaltextrun"/>
          <w:sz w:val="22"/>
          <w:szCs w:val="22"/>
        </w:rPr>
        <w:t>A Report to </w:t>
      </w:r>
      <w:r w:rsidRPr="00756852">
        <w:rPr>
          <w:rStyle w:val="normaltextrun"/>
          <w:color w:val="000000"/>
          <w:sz w:val="22"/>
          <w:szCs w:val="22"/>
          <w:shd w:val="clear" w:color="auto" w:fill="FFFFFF"/>
          <w:lang w:val="en-CA"/>
        </w:rPr>
        <w:t>the Carter Center’s Guinea Worm Eradication Program</w:t>
      </w:r>
      <w:r>
        <w:rPr>
          <w:rStyle w:val="eop"/>
          <w:color w:val="000000"/>
          <w:sz w:val="22"/>
          <w:szCs w:val="22"/>
        </w:rPr>
        <w:t>.</w:t>
      </w:r>
    </w:p>
    <w:p w14:paraId="13E884A9" w14:textId="77777777" w:rsidR="0052364F" w:rsidRPr="00931505" w:rsidRDefault="0052364F" w:rsidP="0052364F">
      <w:pPr>
        <w:ind w:left="720" w:hanging="720"/>
      </w:pPr>
      <w:r w:rsidRPr="00931505">
        <w:rPr>
          <w:color w:val="000000" w:themeColor="text1"/>
          <w:sz w:val="22"/>
          <w:szCs w:val="22"/>
        </w:rPr>
        <w:t xml:space="preserve">Diaz, Jose, and John M. Kerr. 2021. </w:t>
      </w:r>
      <w:proofErr w:type="gramStart"/>
      <w:r w:rsidRPr="00931505">
        <w:rPr>
          <w:color w:val="000000" w:themeColor="text1"/>
          <w:sz w:val="22"/>
          <w:szCs w:val="22"/>
        </w:rPr>
        <w:t>Connecting forest</w:t>
      </w:r>
      <w:proofErr w:type="gramEnd"/>
      <w:r w:rsidRPr="00931505">
        <w:rPr>
          <w:color w:val="000000" w:themeColor="text1"/>
          <w:sz w:val="22"/>
          <w:szCs w:val="22"/>
        </w:rPr>
        <w:t xml:space="preserve"> and farm producer organizations to climate change finance: A toolkit for apex forest and farm producer organizations. UN Food and Agricultural Organization, Rome, Italy. </w:t>
      </w:r>
      <w:hyperlink r:id="rId15" w:history="1">
        <w:r w:rsidRPr="00931505">
          <w:rPr>
            <w:rStyle w:val="Hyperlink"/>
            <w:sz w:val="22"/>
            <w:szCs w:val="22"/>
          </w:rPr>
          <w:t>https://www.fao.org/documents/card/en/c/cb0276en/</w:t>
        </w:r>
      </w:hyperlink>
    </w:p>
    <w:p w14:paraId="02F6CEDB" w14:textId="532ED83B" w:rsidR="0008797A" w:rsidRPr="008E4771" w:rsidRDefault="0008797A"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9462E8">
        <w:rPr>
          <w:b/>
          <w:sz w:val="22"/>
          <w:szCs w:val="22"/>
        </w:rPr>
        <w:t>Jindal, Rohit</w:t>
      </w:r>
      <w:r w:rsidRPr="008E4771">
        <w:rPr>
          <w:sz w:val="22"/>
          <w:szCs w:val="22"/>
        </w:rPr>
        <w:t>, and John Kerr. 2007. Lessons and best practices for pro-poor payment for environmental services: a sourcebook. USAID, Washington.</w:t>
      </w:r>
    </w:p>
    <w:p w14:paraId="77DFDDB1" w14:textId="33576B44" w:rsidR="0008797A" w:rsidRPr="008E4771" w:rsidRDefault="0008797A" w:rsidP="0060383B">
      <w:pPr>
        <w:pStyle w:val="Outline"/>
        <w:spacing w:before="0"/>
        <w:ind w:left="720" w:hanging="720"/>
        <w:rPr>
          <w:sz w:val="22"/>
          <w:szCs w:val="22"/>
        </w:rPr>
      </w:pPr>
      <w:r w:rsidRPr="008E4771">
        <w:rPr>
          <w:sz w:val="22"/>
          <w:szCs w:val="22"/>
        </w:rPr>
        <w:t xml:space="preserve">*Kerr, John, Pari Baumann, Vasudha </w:t>
      </w:r>
      <w:proofErr w:type="spellStart"/>
      <w:r w:rsidRPr="008E4771">
        <w:rPr>
          <w:sz w:val="22"/>
          <w:szCs w:val="22"/>
        </w:rPr>
        <w:t>Chhotray</w:t>
      </w:r>
      <w:proofErr w:type="spellEnd"/>
      <w:r w:rsidRPr="008E4771">
        <w:rPr>
          <w:sz w:val="22"/>
          <w:szCs w:val="22"/>
        </w:rPr>
        <w:t xml:space="preserve">, A.J. James, and Grant Milne.  2004. </w:t>
      </w:r>
      <w:r w:rsidRPr="008E4771">
        <w:rPr>
          <w:kern w:val="0"/>
          <w:sz w:val="22"/>
          <w:szCs w:val="22"/>
        </w:rPr>
        <w:t xml:space="preserve">Managing Watershed Externalities in India. </w:t>
      </w:r>
      <w:r w:rsidRPr="008E4771">
        <w:rPr>
          <w:sz w:val="22"/>
          <w:szCs w:val="22"/>
        </w:rPr>
        <w:t>Agriculture and Rural Development Sector. South Asia Region, World Bank.</w:t>
      </w:r>
    </w:p>
    <w:p w14:paraId="1C986D45" w14:textId="3BBADCCE" w:rsidR="0008797A" w:rsidRPr="008E4771" w:rsidRDefault="0008797A"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in collaboration with Ganesh </w:t>
      </w:r>
      <w:proofErr w:type="spellStart"/>
      <w:r w:rsidRPr="008E4771">
        <w:rPr>
          <w:sz w:val="22"/>
          <w:szCs w:val="22"/>
        </w:rPr>
        <w:t>Pangare</w:t>
      </w:r>
      <w:proofErr w:type="spellEnd"/>
      <w:r w:rsidRPr="008E4771">
        <w:rPr>
          <w:sz w:val="22"/>
          <w:szCs w:val="22"/>
        </w:rPr>
        <w:t xml:space="preserve"> and Vasudha </w:t>
      </w:r>
      <w:proofErr w:type="spellStart"/>
      <w:r w:rsidRPr="008E4771">
        <w:rPr>
          <w:sz w:val="22"/>
          <w:szCs w:val="22"/>
        </w:rPr>
        <w:t>Lokur</w:t>
      </w:r>
      <w:proofErr w:type="spellEnd"/>
      <w:r w:rsidRPr="008E4771">
        <w:rPr>
          <w:sz w:val="22"/>
          <w:szCs w:val="22"/>
        </w:rPr>
        <w:t xml:space="preserve"> </w:t>
      </w:r>
      <w:proofErr w:type="spellStart"/>
      <w:r w:rsidRPr="008E4771">
        <w:rPr>
          <w:sz w:val="22"/>
          <w:szCs w:val="22"/>
        </w:rPr>
        <w:t>Pangare</w:t>
      </w:r>
      <w:proofErr w:type="spellEnd"/>
      <w:r w:rsidRPr="008E4771">
        <w:rPr>
          <w:sz w:val="22"/>
          <w:szCs w:val="22"/>
        </w:rPr>
        <w:t xml:space="preserve">. 2002. An Evaluation of Watershed Development Projects in India. </w:t>
      </w:r>
      <w:r w:rsidRPr="008E4771">
        <w:rPr>
          <w:i/>
          <w:iCs/>
          <w:sz w:val="22"/>
          <w:szCs w:val="22"/>
        </w:rPr>
        <w:t>Research Report</w:t>
      </w:r>
      <w:r w:rsidRPr="008E4771">
        <w:rPr>
          <w:sz w:val="22"/>
          <w:szCs w:val="22"/>
        </w:rPr>
        <w:t xml:space="preserve"> 127.  Washington: International Food Policy Research Institute.</w:t>
      </w:r>
    </w:p>
    <w:p w14:paraId="2FFFDC31" w14:textId="0AB5A128" w:rsidR="0008797A" w:rsidRPr="008E4771" w:rsidRDefault="0008797A"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and Shashi </w:t>
      </w:r>
      <w:proofErr w:type="spellStart"/>
      <w:r w:rsidRPr="008E4771">
        <w:rPr>
          <w:sz w:val="22"/>
          <w:szCs w:val="22"/>
        </w:rPr>
        <w:t>Kolavalli</w:t>
      </w:r>
      <w:proofErr w:type="spellEnd"/>
      <w:r w:rsidRPr="008E4771">
        <w:rPr>
          <w:sz w:val="22"/>
          <w:szCs w:val="22"/>
        </w:rPr>
        <w:t xml:space="preserve">. 1999. The Impact of Agricultural Research on Poverty Alleviation: Conceptual Framework with Illustrations from the Literature.  EPTD Discussion Paper 56, IFPRI, Washington.  </w:t>
      </w:r>
    </w:p>
    <w:p w14:paraId="09CBE5F0" w14:textId="7906BC32" w:rsidR="0008797A" w:rsidRDefault="0008797A"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Kerr, John. 1996. Sustainable Development of Rainfed Agriculture in India. EPTD Discussion Paper No. 20. Washington: IFPRI.</w:t>
      </w:r>
    </w:p>
    <w:p w14:paraId="6E40F044" w14:textId="77777777" w:rsidR="0008797A" w:rsidRDefault="0008797A"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5554964A" w14:textId="74F43898" w:rsidR="0063729F" w:rsidRPr="0060383B" w:rsidRDefault="0063729F"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
          <w:sz w:val="22"/>
          <w:szCs w:val="22"/>
          <w:u w:val="single"/>
        </w:rPr>
      </w:pPr>
      <w:r w:rsidRPr="0060383B">
        <w:rPr>
          <w:b/>
          <w:i/>
          <w:sz w:val="22"/>
          <w:szCs w:val="22"/>
          <w:u w:val="single"/>
        </w:rPr>
        <w:lastRenderedPageBreak/>
        <w:t>Book reviews</w:t>
      </w:r>
    </w:p>
    <w:p w14:paraId="5E0F9074" w14:textId="582C20D8" w:rsidR="0063729F" w:rsidRPr="0060383B" w:rsidRDefault="0063729F" w:rsidP="0060383B">
      <w:pPr>
        <w:pStyle w:val="Catch-AllItem"/>
        <w:ind w:left="720" w:hanging="720"/>
        <w:rPr>
          <w:sz w:val="22"/>
          <w:szCs w:val="22"/>
        </w:rPr>
      </w:pPr>
      <w:r w:rsidRPr="008E4771">
        <w:rPr>
          <w:sz w:val="22"/>
          <w:szCs w:val="22"/>
        </w:rPr>
        <w:t xml:space="preserve">Kerr, John. 2011. Book review of Payments </w:t>
      </w:r>
      <w:proofErr w:type="gramStart"/>
      <w:r w:rsidRPr="008E4771">
        <w:rPr>
          <w:sz w:val="22"/>
          <w:szCs w:val="22"/>
        </w:rPr>
        <w:t>For</w:t>
      </w:r>
      <w:proofErr w:type="gramEnd"/>
      <w:r w:rsidRPr="008E4771">
        <w:rPr>
          <w:sz w:val="22"/>
          <w:szCs w:val="22"/>
        </w:rPr>
        <w:t xml:space="preserve"> Environmental Services, Forest Conservation And Climate Change: Livelihoods in the REDD? Edited by Luca </w:t>
      </w:r>
      <w:proofErr w:type="spellStart"/>
      <w:r w:rsidRPr="008E4771">
        <w:rPr>
          <w:sz w:val="22"/>
          <w:szCs w:val="22"/>
        </w:rPr>
        <w:t>Tacconi</w:t>
      </w:r>
      <w:proofErr w:type="spellEnd"/>
      <w:r w:rsidRPr="008E4771">
        <w:rPr>
          <w:sz w:val="22"/>
          <w:szCs w:val="22"/>
        </w:rPr>
        <w:t xml:space="preserve">, Sango </w:t>
      </w:r>
      <w:proofErr w:type="spellStart"/>
      <w:r w:rsidRPr="008E4771">
        <w:rPr>
          <w:sz w:val="22"/>
          <w:szCs w:val="22"/>
        </w:rPr>
        <w:t>Mahanty</w:t>
      </w:r>
      <w:proofErr w:type="spellEnd"/>
      <w:r w:rsidRPr="008E4771">
        <w:rPr>
          <w:sz w:val="22"/>
          <w:szCs w:val="22"/>
        </w:rPr>
        <w:t xml:space="preserve"> and Helen </w:t>
      </w:r>
      <w:proofErr w:type="spellStart"/>
      <w:r w:rsidRPr="008E4771">
        <w:rPr>
          <w:sz w:val="22"/>
          <w:szCs w:val="22"/>
        </w:rPr>
        <w:t>Suich</w:t>
      </w:r>
      <w:proofErr w:type="spellEnd"/>
      <w:r w:rsidRPr="008E4771">
        <w:rPr>
          <w:sz w:val="22"/>
          <w:szCs w:val="22"/>
        </w:rPr>
        <w:t xml:space="preserve">. </w:t>
      </w:r>
      <w:r w:rsidRPr="008E4771">
        <w:rPr>
          <w:i/>
          <w:iCs/>
          <w:sz w:val="22"/>
          <w:szCs w:val="22"/>
        </w:rPr>
        <w:t>European Review of Agricultural Economics</w:t>
      </w:r>
      <w:r w:rsidRPr="008E4771">
        <w:rPr>
          <w:sz w:val="22"/>
          <w:szCs w:val="22"/>
        </w:rPr>
        <w:t xml:space="preserve"> 38 (4): 613-615.</w:t>
      </w:r>
    </w:p>
    <w:p w14:paraId="1625993F" w14:textId="77777777" w:rsidR="0063729F" w:rsidRPr="00CF5128" w:rsidRDefault="0063729F" w:rsidP="0060383B">
      <w:pPr>
        <w:pStyle w:val="Heading1"/>
        <w:tabs>
          <w:tab w:val="clear" w:pos="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b w:val="0"/>
          <w:sz w:val="22"/>
          <w:szCs w:val="22"/>
        </w:rPr>
      </w:pPr>
      <w:r w:rsidRPr="008E4771">
        <w:rPr>
          <w:b w:val="0"/>
          <w:sz w:val="22"/>
          <w:szCs w:val="22"/>
        </w:rPr>
        <w:t xml:space="preserve">Kerr, John. 2011.  Book review of Poteete, Amy, Marco Janssen, and Elinor Ostrom. 2010. </w:t>
      </w:r>
      <w:r w:rsidRPr="008E4771">
        <w:rPr>
          <w:b w:val="0"/>
          <w:i/>
          <w:sz w:val="22"/>
          <w:szCs w:val="22"/>
        </w:rPr>
        <w:t>Working Together: Collective Action, the Commons, and Multiple Methods in Practice.</w:t>
      </w:r>
      <w:r w:rsidRPr="008E4771">
        <w:rPr>
          <w:b w:val="0"/>
          <w:sz w:val="22"/>
          <w:szCs w:val="22"/>
        </w:rPr>
        <w:t xml:space="preserve"> Princeton University Press. Book review. Journal of Natu</w:t>
      </w:r>
      <w:r>
        <w:rPr>
          <w:b w:val="0"/>
          <w:sz w:val="22"/>
          <w:szCs w:val="22"/>
        </w:rPr>
        <w:t xml:space="preserve">ral </w:t>
      </w:r>
      <w:r w:rsidRPr="00CF5128">
        <w:rPr>
          <w:b w:val="0"/>
          <w:sz w:val="22"/>
          <w:szCs w:val="22"/>
        </w:rPr>
        <w:t xml:space="preserve">Resources Policy Research, January 2011.  </w:t>
      </w:r>
    </w:p>
    <w:p w14:paraId="3B74B6F7" w14:textId="77777777" w:rsidR="0077264E" w:rsidRPr="00CF5128"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5E98365" w14:textId="2FF4E19A" w:rsidR="0077264E" w:rsidRPr="0060383B"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i/>
          <w:iCs/>
          <w:sz w:val="22"/>
          <w:szCs w:val="22"/>
          <w:u w:val="single"/>
        </w:rPr>
      </w:pPr>
      <w:r w:rsidRPr="0060383B">
        <w:rPr>
          <w:b/>
          <w:bCs/>
          <w:i/>
          <w:iCs/>
          <w:sz w:val="22"/>
          <w:szCs w:val="22"/>
          <w:u w:val="single"/>
        </w:rPr>
        <w:t>Policy briefs</w:t>
      </w:r>
    </w:p>
    <w:p w14:paraId="6B1BA34B" w14:textId="607F9055" w:rsidR="004E68A6" w:rsidRPr="00CF5128" w:rsidRDefault="004E68A6" w:rsidP="0060383B">
      <w:pPr>
        <w:ind w:left="720" w:hanging="720"/>
        <w:rPr>
          <w:sz w:val="22"/>
          <w:szCs w:val="22"/>
        </w:rPr>
      </w:pPr>
      <w:r w:rsidRPr="00CF5128">
        <w:rPr>
          <w:b/>
          <w:sz w:val="22"/>
          <w:szCs w:val="22"/>
        </w:rPr>
        <w:t>Grabowski, Philip</w:t>
      </w:r>
      <w:r w:rsidRPr="00CF5128">
        <w:rPr>
          <w:sz w:val="22"/>
          <w:szCs w:val="22"/>
        </w:rPr>
        <w:t xml:space="preserve">, John Kerr, Cynthia Donovan and </w:t>
      </w:r>
      <w:proofErr w:type="spellStart"/>
      <w:r w:rsidRPr="00CF5128">
        <w:rPr>
          <w:sz w:val="22"/>
          <w:szCs w:val="22"/>
        </w:rPr>
        <w:t>Bordalo</w:t>
      </w:r>
      <w:proofErr w:type="spellEnd"/>
      <w:r w:rsidRPr="00CF5128">
        <w:rPr>
          <w:sz w:val="22"/>
          <w:szCs w:val="22"/>
        </w:rPr>
        <w:t xml:space="preserve"> </w:t>
      </w:r>
      <w:proofErr w:type="spellStart"/>
      <w:r w:rsidRPr="00CF5128">
        <w:rPr>
          <w:sz w:val="22"/>
          <w:szCs w:val="22"/>
        </w:rPr>
        <w:t>Mouzinho</w:t>
      </w:r>
      <w:proofErr w:type="spellEnd"/>
      <w:r w:rsidRPr="00CF5128">
        <w:rPr>
          <w:sz w:val="22"/>
          <w:szCs w:val="22"/>
        </w:rPr>
        <w:t xml:space="preserve">. 2015. Adapting Conservation Agriculture to Local Contexts in Mozambique – the Role of Farmers’ Participation and Innovation Networks. Flash No. 72. Research results from Directorate of Economics, Ministry of Agriculture, Mozambique. </w:t>
      </w:r>
    </w:p>
    <w:p w14:paraId="5F3922D0" w14:textId="18D10059" w:rsidR="002859BD" w:rsidRPr="008E4771" w:rsidRDefault="002859BD" w:rsidP="0060383B">
      <w:pPr>
        <w:ind w:left="720" w:hanging="720"/>
        <w:rPr>
          <w:sz w:val="22"/>
          <w:szCs w:val="22"/>
        </w:rPr>
      </w:pPr>
      <w:r w:rsidRPr="00CF5128">
        <w:rPr>
          <w:sz w:val="22"/>
          <w:szCs w:val="22"/>
        </w:rPr>
        <w:t xml:space="preserve">Kerr, John, </w:t>
      </w:r>
      <w:proofErr w:type="spellStart"/>
      <w:r w:rsidRPr="00CF5128">
        <w:rPr>
          <w:sz w:val="22"/>
          <w:szCs w:val="22"/>
        </w:rPr>
        <w:t>Suyanto</w:t>
      </w:r>
      <w:proofErr w:type="spellEnd"/>
      <w:r w:rsidRPr="00CF5128">
        <w:rPr>
          <w:sz w:val="22"/>
          <w:szCs w:val="22"/>
        </w:rPr>
        <w:t>, John Pen</w:t>
      </w:r>
      <w:r w:rsidRPr="008E4771">
        <w:rPr>
          <w:sz w:val="22"/>
          <w:szCs w:val="22"/>
        </w:rPr>
        <w:t xml:space="preserve">der, and Beria </w:t>
      </w:r>
      <w:proofErr w:type="spellStart"/>
      <w:r w:rsidRPr="008E4771">
        <w:rPr>
          <w:sz w:val="22"/>
          <w:szCs w:val="22"/>
        </w:rPr>
        <w:t>Leimona</w:t>
      </w:r>
      <w:proofErr w:type="spellEnd"/>
      <w:r w:rsidRPr="008E4771">
        <w:rPr>
          <w:sz w:val="22"/>
          <w:szCs w:val="22"/>
        </w:rPr>
        <w:t>. 2008. Property Rights, Environmental Services, and Poverty Alleviation in Indonesia. BASIS Brief 2008-03.AMA CRSP, University of Wisconsin.</w:t>
      </w:r>
    </w:p>
    <w:p w14:paraId="578DAD62" w14:textId="2507064A" w:rsidR="0077264E" w:rsidRPr="0060383B" w:rsidRDefault="0077264E" w:rsidP="0060383B">
      <w:pPr>
        <w:ind w:left="720" w:hanging="720"/>
        <w:rPr>
          <w:b/>
          <w:sz w:val="22"/>
          <w:szCs w:val="22"/>
        </w:rPr>
      </w:pPr>
      <w:r w:rsidRPr="008E4771">
        <w:rPr>
          <w:sz w:val="22"/>
          <w:szCs w:val="22"/>
        </w:rPr>
        <w:t xml:space="preserve">Kerr, John, Ruth </w:t>
      </w:r>
      <w:proofErr w:type="spellStart"/>
      <w:r w:rsidRPr="008E4771">
        <w:rPr>
          <w:sz w:val="22"/>
          <w:szCs w:val="22"/>
        </w:rPr>
        <w:t>Meinzen</w:t>
      </w:r>
      <w:proofErr w:type="spellEnd"/>
      <w:r w:rsidRPr="008E4771">
        <w:rPr>
          <w:sz w:val="22"/>
          <w:szCs w:val="22"/>
        </w:rPr>
        <w:t xml:space="preserve">-Dick, John Pender, </w:t>
      </w:r>
      <w:proofErr w:type="spellStart"/>
      <w:r w:rsidRPr="008E4771">
        <w:rPr>
          <w:sz w:val="22"/>
          <w:szCs w:val="22"/>
        </w:rPr>
        <w:t>Suyanto</w:t>
      </w:r>
      <w:proofErr w:type="spellEnd"/>
      <w:r w:rsidRPr="008E4771">
        <w:rPr>
          <w:sz w:val="22"/>
          <w:szCs w:val="22"/>
        </w:rPr>
        <w:t xml:space="preserve">, Brent Swallow, and </w:t>
      </w:r>
      <w:proofErr w:type="spellStart"/>
      <w:r w:rsidRPr="008E4771">
        <w:rPr>
          <w:sz w:val="22"/>
          <w:szCs w:val="22"/>
        </w:rPr>
        <w:t>Meine</w:t>
      </w:r>
      <w:proofErr w:type="spellEnd"/>
      <w:r w:rsidRPr="008E4771">
        <w:rPr>
          <w:sz w:val="22"/>
          <w:szCs w:val="22"/>
        </w:rPr>
        <w:t xml:space="preserve"> van </w:t>
      </w:r>
      <w:proofErr w:type="spellStart"/>
      <w:r w:rsidRPr="008E4771">
        <w:rPr>
          <w:sz w:val="22"/>
          <w:szCs w:val="22"/>
        </w:rPr>
        <w:t>Noordwijk</w:t>
      </w:r>
      <w:proofErr w:type="spellEnd"/>
      <w:r w:rsidRPr="008E4771">
        <w:rPr>
          <w:sz w:val="22"/>
          <w:szCs w:val="22"/>
        </w:rPr>
        <w:t xml:space="preserve">. 2005. Property Rights, Environmental Services and Poverty in Indonesia. BASIS Brief 29. BASIS CRSP, University of Wisconsin.  </w:t>
      </w:r>
    </w:p>
    <w:p w14:paraId="77921661" w14:textId="198901F4" w:rsidR="0077264E" w:rsidRPr="008E4771" w:rsidRDefault="0077264E" w:rsidP="0060383B">
      <w:pPr>
        <w:ind w:left="720" w:hanging="720"/>
        <w:rPr>
          <w:sz w:val="22"/>
          <w:szCs w:val="22"/>
        </w:rPr>
      </w:pPr>
      <w:r w:rsidRPr="008E4771">
        <w:rPr>
          <w:sz w:val="22"/>
          <w:szCs w:val="22"/>
        </w:rPr>
        <w:t xml:space="preserve">Kerr, John. 2003. Watershed Management for Agricultural Development. Agricultural Investment Note in </w:t>
      </w:r>
      <w:proofErr w:type="spellStart"/>
      <w:r w:rsidRPr="008E4771">
        <w:rPr>
          <w:sz w:val="22"/>
          <w:szCs w:val="22"/>
        </w:rPr>
        <w:t>Byerlee</w:t>
      </w:r>
      <w:proofErr w:type="spellEnd"/>
      <w:r w:rsidRPr="008E4771">
        <w:rPr>
          <w:sz w:val="22"/>
          <w:szCs w:val="22"/>
        </w:rPr>
        <w:t>, Derek, and Gary Alex. Agricultural Investment Sourcebook. World Bank, Washington, DC.</w:t>
      </w:r>
    </w:p>
    <w:p w14:paraId="2F4658BB" w14:textId="381CA28A" w:rsidR="0077264E" w:rsidRPr="008E4771" w:rsidRDefault="0077264E" w:rsidP="0060383B">
      <w:pPr>
        <w:ind w:left="720" w:hanging="720"/>
        <w:rPr>
          <w:sz w:val="22"/>
          <w:szCs w:val="22"/>
        </w:rPr>
      </w:pPr>
      <w:r w:rsidRPr="008E4771">
        <w:rPr>
          <w:sz w:val="22"/>
          <w:szCs w:val="22"/>
        </w:rPr>
        <w:t xml:space="preserve">Kerr, John, and Ganesh </w:t>
      </w:r>
      <w:proofErr w:type="spellStart"/>
      <w:r w:rsidRPr="008E4771">
        <w:rPr>
          <w:sz w:val="22"/>
          <w:szCs w:val="22"/>
        </w:rPr>
        <w:t>Pangare</w:t>
      </w:r>
      <w:proofErr w:type="spellEnd"/>
      <w:r w:rsidRPr="008E4771">
        <w:rPr>
          <w:sz w:val="22"/>
          <w:szCs w:val="22"/>
        </w:rPr>
        <w:t>. 2001. Water Harvesting and Watershed Management. 2020 Focus Briefs 9 (Overcoming Water Scarcity and Quality Constraints), Brief 9 of 14. International Food Policy Research Institute, Washington DC.</w:t>
      </w:r>
    </w:p>
    <w:p w14:paraId="3ECF3E6C" w14:textId="3D946B1D" w:rsidR="0077264E" w:rsidRPr="008E4771" w:rsidRDefault="0077264E" w:rsidP="0060383B">
      <w:pPr>
        <w:ind w:left="720" w:hanging="720"/>
        <w:rPr>
          <w:sz w:val="22"/>
          <w:szCs w:val="22"/>
        </w:rPr>
      </w:pPr>
      <w:r w:rsidRPr="008E4771">
        <w:rPr>
          <w:sz w:val="22"/>
          <w:szCs w:val="22"/>
        </w:rPr>
        <w:t xml:space="preserve">Gonzalez, Fernando, James </w:t>
      </w:r>
      <w:proofErr w:type="spellStart"/>
      <w:r w:rsidRPr="008E4771">
        <w:rPr>
          <w:sz w:val="22"/>
          <w:szCs w:val="22"/>
        </w:rPr>
        <w:t>Smyle</w:t>
      </w:r>
      <w:proofErr w:type="spellEnd"/>
      <w:r w:rsidRPr="008E4771">
        <w:rPr>
          <w:sz w:val="22"/>
          <w:szCs w:val="22"/>
        </w:rPr>
        <w:t xml:space="preserve">, Hiba Ahmed, John Dalton, John Kerr, Benjamin </w:t>
      </w:r>
      <w:proofErr w:type="spellStart"/>
      <w:r w:rsidRPr="008E4771">
        <w:rPr>
          <w:sz w:val="22"/>
          <w:szCs w:val="22"/>
        </w:rPr>
        <w:t>Kiersch</w:t>
      </w:r>
      <w:proofErr w:type="spellEnd"/>
      <w:r w:rsidRPr="008E4771">
        <w:rPr>
          <w:sz w:val="22"/>
          <w:szCs w:val="22"/>
        </w:rPr>
        <w:t>, and S.P. Tucker. 2001. Improving Watershed Management Programs. Agricultural Technology Notes No. 29, Rural Development Department, World Bank, Washington, DC.</w:t>
      </w:r>
    </w:p>
    <w:p w14:paraId="566A0957" w14:textId="01DE0F5B" w:rsidR="0077264E" w:rsidRPr="008E4771" w:rsidRDefault="0077264E" w:rsidP="0060383B">
      <w:pPr>
        <w:ind w:left="720" w:hanging="720"/>
        <w:rPr>
          <w:sz w:val="22"/>
          <w:szCs w:val="22"/>
        </w:rPr>
      </w:pPr>
      <w:r w:rsidRPr="008E4771">
        <w:rPr>
          <w:sz w:val="22"/>
          <w:szCs w:val="22"/>
        </w:rPr>
        <w:t>Kerr, John. 2000. Development Strategies for Semi-Arid Less-Favored Areas of South Asia. Focus Briefs 4 (Promoting Sustainable Development in Less-Favored Areas), Brief 6 of 9. (Also translated into Japanese and Spanish.)</w:t>
      </w:r>
    </w:p>
    <w:p w14:paraId="28815C85" w14:textId="3EFFC50A" w:rsidR="0077264E" w:rsidRPr="008E4771" w:rsidRDefault="0077264E" w:rsidP="0060383B">
      <w:pPr>
        <w:ind w:left="720" w:hanging="720"/>
        <w:rPr>
          <w:sz w:val="22"/>
          <w:szCs w:val="22"/>
        </w:rPr>
      </w:pPr>
      <w:r w:rsidRPr="008E4771">
        <w:rPr>
          <w:sz w:val="22"/>
          <w:szCs w:val="22"/>
        </w:rPr>
        <w:t xml:space="preserve">Kerr, John, and Shashi </w:t>
      </w:r>
      <w:proofErr w:type="spellStart"/>
      <w:r w:rsidRPr="008E4771">
        <w:rPr>
          <w:sz w:val="22"/>
          <w:szCs w:val="22"/>
        </w:rPr>
        <w:t>Kolavalli</w:t>
      </w:r>
      <w:proofErr w:type="spellEnd"/>
      <w:r w:rsidRPr="008E4771">
        <w:rPr>
          <w:sz w:val="22"/>
          <w:szCs w:val="22"/>
        </w:rPr>
        <w:t>. The Impact of Agricultural Research on Poverty Alleviation. October 2000. Policy Brief prepared for the Consultative Group on International Agricultural Development (CGIAR) International Center's Week. International Food Policy Research Institute, Washington DC.</w:t>
      </w:r>
    </w:p>
    <w:p w14:paraId="4614951C" w14:textId="7536E633"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Bhalla, GS, Peter Hazell, and John Kerr. 1999. Prospects for India’s Cereal Supply and Demand to 2020. 2020 Vision Brief 63. International Food Policy Research Institute, Washington, DC. (Also translated into Spanish.)</w:t>
      </w:r>
    </w:p>
    <w:p w14:paraId="1EA9230C" w14:textId="77777777" w:rsidR="006D3B3E"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Kerr, John, and William Magrath. 1997. Promoting Sustainable Agriculture: Improving Policies for Natural Resource Managemen</w:t>
      </w:r>
      <w:r w:rsidR="008356B7" w:rsidRPr="008E4771">
        <w:rPr>
          <w:sz w:val="22"/>
          <w:szCs w:val="22"/>
        </w:rPr>
        <w:t>t. Agricultural Technology Note</w:t>
      </w:r>
      <w:r w:rsidRPr="008E4771">
        <w:rPr>
          <w:sz w:val="22"/>
          <w:szCs w:val="22"/>
        </w:rPr>
        <w:t>. Agricultural and Forestry Production Systems Division, World Bank, Washington.</w:t>
      </w:r>
    </w:p>
    <w:p w14:paraId="59B24EF6" w14:textId="77777777" w:rsidR="006D3B3E" w:rsidRPr="008E4771" w:rsidRDefault="006D3B3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2178C9B1" w14:textId="562A3401" w:rsidR="001F3061" w:rsidRPr="0060383B"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i/>
          <w:iCs/>
          <w:sz w:val="22"/>
          <w:szCs w:val="22"/>
          <w:u w:val="single"/>
        </w:rPr>
      </w:pPr>
      <w:r w:rsidRPr="0060383B">
        <w:rPr>
          <w:b/>
          <w:bCs/>
          <w:i/>
          <w:iCs/>
          <w:sz w:val="22"/>
          <w:szCs w:val="22"/>
          <w:u w:val="single"/>
        </w:rPr>
        <w:t xml:space="preserve">Other papers, </w:t>
      </w:r>
      <w:proofErr w:type="gramStart"/>
      <w:r w:rsidRPr="0060383B">
        <w:rPr>
          <w:b/>
          <w:bCs/>
          <w:i/>
          <w:iCs/>
          <w:sz w:val="22"/>
          <w:szCs w:val="22"/>
          <w:u w:val="single"/>
        </w:rPr>
        <w:t>reports</w:t>
      </w:r>
      <w:proofErr w:type="gramEnd"/>
      <w:r w:rsidRPr="0060383B">
        <w:rPr>
          <w:b/>
          <w:bCs/>
          <w:i/>
          <w:iCs/>
          <w:sz w:val="22"/>
          <w:szCs w:val="22"/>
          <w:u w:val="single"/>
        </w:rPr>
        <w:t xml:space="preserve"> and monographs (not peer-reviewed)</w:t>
      </w:r>
    </w:p>
    <w:p w14:paraId="4C9000CA" w14:textId="77777777" w:rsidR="00756852" w:rsidRPr="00756852" w:rsidRDefault="00756852" w:rsidP="00756852">
      <w:pPr>
        <w:pStyle w:val="paragraph"/>
        <w:spacing w:before="0" w:beforeAutospacing="0" w:after="0" w:afterAutospacing="0"/>
        <w:ind w:left="720" w:hanging="720"/>
        <w:textAlignment w:val="baseline"/>
        <w:rPr>
          <w:sz w:val="22"/>
          <w:szCs w:val="22"/>
        </w:rPr>
      </w:pPr>
      <w:proofErr w:type="spellStart"/>
      <w:r w:rsidRPr="00756852">
        <w:rPr>
          <w:rStyle w:val="normaltextrun"/>
          <w:sz w:val="22"/>
          <w:szCs w:val="22"/>
        </w:rPr>
        <w:t>Lapinski</w:t>
      </w:r>
      <w:proofErr w:type="spellEnd"/>
      <w:r w:rsidRPr="00756852">
        <w:rPr>
          <w:rStyle w:val="normaltextrun"/>
          <w:sz w:val="22"/>
          <w:szCs w:val="22"/>
        </w:rPr>
        <w:t xml:space="preserve">, M.K., Kerr, J.M., Zhao, J.H., Chung, M. &amp; </w:t>
      </w:r>
      <w:r w:rsidRPr="00756852">
        <w:rPr>
          <w:rStyle w:val="normaltextrun"/>
          <w:b/>
          <w:bCs/>
          <w:sz w:val="22"/>
          <w:szCs w:val="22"/>
        </w:rPr>
        <w:t>Crawford, J.</w:t>
      </w:r>
      <w:r w:rsidRPr="00756852">
        <w:rPr>
          <w:rStyle w:val="normaltextrun"/>
          <w:sz w:val="22"/>
          <w:szCs w:val="22"/>
        </w:rPr>
        <w:t xml:space="preserve"> 2021. A Concept Review on the Role of Financial Incentives, Social Dynamics, and Communication for Guinea Worm Eradication</w:t>
      </w:r>
      <w:r w:rsidRPr="00756852">
        <w:rPr>
          <w:rStyle w:val="eop"/>
          <w:sz w:val="22"/>
          <w:szCs w:val="22"/>
        </w:rPr>
        <w:t xml:space="preserve">. </w:t>
      </w:r>
      <w:r w:rsidRPr="00756852">
        <w:rPr>
          <w:rStyle w:val="normaltextrun"/>
          <w:sz w:val="22"/>
          <w:szCs w:val="22"/>
        </w:rPr>
        <w:t>A Report to </w:t>
      </w:r>
      <w:r w:rsidRPr="00756852">
        <w:rPr>
          <w:rStyle w:val="normaltextrun"/>
          <w:color w:val="000000"/>
          <w:sz w:val="22"/>
          <w:szCs w:val="22"/>
          <w:shd w:val="clear" w:color="auto" w:fill="FFFFFF"/>
          <w:lang w:val="en-CA"/>
        </w:rPr>
        <w:t>the Carter Center’s Guinea Worm Eradication Program</w:t>
      </w:r>
      <w:r w:rsidRPr="00756852">
        <w:rPr>
          <w:rStyle w:val="eop"/>
          <w:color w:val="000000"/>
          <w:sz w:val="22"/>
          <w:szCs w:val="22"/>
        </w:rPr>
        <w:t> </w:t>
      </w:r>
    </w:p>
    <w:p w14:paraId="13D5DC21" w14:textId="52660335" w:rsidR="00582CAE" w:rsidRPr="00B4491F" w:rsidRDefault="00582CAE" w:rsidP="00582CAE">
      <w:pPr>
        <w:ind w:left="720" w:hanging="720"/>
        <w:rPr>
          <w:sz w:val="22"/>
          <w:szCs w:val="22"/>
        </w:rPr>
      </w:pPr>
      <w:proofErr w:type="spellStart"/>
      <w:r w:rsidRPr="00B4491F">
        <w:rPr>
          <w:b/>
          <w:sz w:val="22"/>
          <w:szCs w:val="22"/>
        </w:rPr>
        <w:lastRenderedPageBreak/>
        <w:t>Olwande</w:t>
      </w:r>
      <w:proofErr w:type="spellEnd"/>
      <w:r w:rsidRPr="00B4491F">
        <w:rPr>
          <w:b/>
          <w:sz w:val="22"/>
          <w:szCs w:val="22"/>
        </w:rPr>
        <w:t>, John</w:t>
      </w:r>
      <w:r w:rsidRPr="00B4491F">
        <w:rPr>
          <w:sz w:val="22"/>
          <w:szCs w:val="22"/>
        </w:rPr>
        <w:t xml:space="preserve">, John Kerr, and Lisa </w:t>
      </w:r>
      <w:proofErr w:type="spellStart"/>
      <w:r w:rsidRPr="00B4491F">
        <w:rPr>
          <w:sz w:val="22"/>
          <w:szCs w:val="22"/>
        </w:rPr>
        <w:t>Tiemann</w:t>
      </w:r>
      <w:proofErr w:type="spellEnd"/>
      <w:r w:rsidRPr="00B4491F">
        <w:rPr>
          <w:sz w:val="22"/>
          <w:szCs w:val="22"/>
        </w:rPr>
        <w:t xml:space="preserve">. 2020. Farmers’ Perceptions and Soil Fertility Management in Kenya. </w:t>
      </w:r>
      <w:r>
        <w:rPr>
          <w:sz w:val="22"/>
          <w:szCs w:val="22"/>
        </w:rPr>
        <w:t>Draft paper.</w:t>
      </w:r>
    </w:p>
    <w:p w14:paraId="0E6A93F1" w14:textId="436F961B" w:rsidR="00582CAE" w:rsidRPr="00956CB7" w:rsidRDefault="00582CAE" w:rsidP="00582CAE">
      <w:pPr>
        <w:ind w:left="720" w:hanging="720"/>
        <w:rPr>
          <w:sz w:val="22"/>
          <w:szCs w:val="22"/>
        </w:rPr>
      </w:pPr>
      <w:proofErr w:type="spellStart"/>
      <w:r w:rsidRPr="0026470E">
        <w:rPr>
          <w:b/>
          <w:bCs/>
          <w:sz w:val="22"/>
          <w:szCs w:val="22"/>
          <w:lang w:eastAsia="en-GB"/>
        </w:rPr>
        <w:t>Chikowore</w:t>
      </w:r>
      <w:proofErr w:type="spellEnd"/>
      <w:r w:rsidRPr="0026470E">
        <w:rPr>
          <w:b/>
          <w:bCs/>
          <w:sz w:val="22"/>
          <w:szCs w:val="22"/>
          <w:lang w:eastAsia="en-GB"/>
        </w:rPr>
        <w:t>, Noleen</w:t>
      </w:r>
      <w:r w:rsidRPr="0026470E">
        <w:rPr>
          <w:sz w:val="22"/>
          <w:szCs w:val="22"/>
          <w:lang w:eastAsia="en-GB"/>
        </w:rPr>
        <w:t xml:space="preserve">, and John M. Kerr. 2020. The role of place, social identities, and social capital: Exploring informal recyclers' livelihoods in Lansing, Michigan. </w:t>
      </w:r>
      <w:r>
        <w:rPr>
          <w:sz w:val="22"/>
          <w:szCs w:val="22"/>
          <w:lang w:eastAsia="en-GB"/>
        </w:rPr>
        <w:t>Draft paper.</w:t>
      </w:r>
    </w:p>
    <w:p w14:paraId="29BA2FA3" w14:textId="2D26E811" w:rsidR="00582CAE" w:rsidRDefault="00582CAE" w:rsidP="00582CAE">
      <w:pPr>
        <w:ind w:left="720" w:hanging="720"/>
        <w:rPr>
          <w:rFonts w:eastAsiaTheme="majorEastAsia"/>
          <w:sz w:val="22"/>
          <w:szCs w:val="22"/>
        </w:rPr>
      </w:pPr>
      <w:proofErr w:type="spellStart"/>
      <w:r w:rsidRPr="00B4491F">
        <w:rPr>
          <w:b/>
          <w:color w:val="000000"/>
          <w:sz w:val="22"/>
          <w:szCs w:val="22"/>
        </w:rPr>
        <w:t>Elegbede</w:t>
      </w:r>
      <w:proofErr w:type="spellEnd"/>
      <w:r w:rsidRPr="00B4491F">
        <w:rPr>
          <w:b/>
          <w:color w:val="000000"/>
          <w:sz w:val="22"/>
          <w:szCs w:val="22"/>
        </w:rPr>
        <w:t xml:space="preserve">, Obafemi </w:t>
      </w:r>
      <w:r w:rsidRPr="00B4491F">
        <w:rPr>
          <w:color w:val="000000"/>
          <w:sz w:val="22"/>
          <w:szCs w:val="22"/>
        </w:rPr>
        <w:t xml:space="preserve">and John Kerr. 2019. </w:t>
      </w:r>
      <w:bookmarkStart w:id="4" w:name="_Toc508633028"/>
      <w:r w:rsidRPr="00B4491F">
        <w:rPr>
          <w:rFonts w:eastAsiaTheme="majorEastAsia"/>
          <w:sz w:val="22"/>
          <w:szCs w:val="22"/>
        </w:rPr>
        <w:t xml:space="preserve">Household Energy Poverty in Nigeria: </w:t>
      </w:r>
      <w:bookmarkStart w:id="5" w:name="_Hlk506747895"/>
      <w:r w:rsidRPr="00B4491F">
        <w:rPr>
          <w:rFonts w:eastAsiaTheme="majorEastAsia"/>
          <w:sz w:val="22"/>
          <w:szCs w:val="22"/>
        </w:rPr>
        <w:t>Sources, Expenditures and Challenges</w:t>
      </w:r>
      <w:bookmarkEnd w:id="4"/>
      <w:bookmarkEnd w:id="5"/>
      <w:r w:rsidRPr="00B4491F">
        <w:rPr>
          <w:rFonts w:eastAsiaTheme="majorEastAsia"/>
          <w:sz w:val="22"/>
          <w:szCs w:val="22"/>
        </w:rPr>
        <w:t xml:space="preserve">. </w:t>
      </w:r>
      <w:r>
        <w:rPr>
          <w:rFonts w:eastAsiaTheme="majorEastAsia"/>
          <w:sz w:val="22"/>
          <w:szCs w:val="22"/>
        </w:rPr>
        <w:t>Draft paper</w:t>
      </w:r>
    </w:p>
    <w:p w14:paraId="3EBA590B" w14:textId="39495814" w:rsidR="00AE18BD" w:rsidRPr="00756852" w:rsidRDefault="00AE18BD" w:rsidP="0060383B">
      <w:pPr>
        <w:ind w:left="720" w:hanging="720"/>
        <w:rPr>
          <w:rFonts w:eastAsiaTheme="minorEastAsia"/>
          <w:sz w:val="22"/>
          <w:szCs w:val="22"/>
        </w:rPr>
      </w:pPr>
      <w:proofErr w:type="spellStart"/>
      <w:r w:rsidRPr="00756852">
        <w:rPr>
          <w:sz w:val="22"/>
          <w:szCs w:val="22"/>
        </w:rPr>
        <w:t>Meer</w:t>
      </w:r>
      <w:r w:rsidR="00BF69FD" w:rsidRPr="00756852">
        <w:rPr>
          <w:sz w:val="22"/>
          <w:szCs w:val="22"/>
        </w:rPr>
        <w:t>sman</w:t>
      </w:r>
      <w:proofErr w:type="spellEnd"/>
      <w:r w:rsidR="00BF69FD" w:rsidRPr="00756852">
        <w:rPr>
          <w:sz w:val="22"/>
          <w:szCs w:val="22"/>
        </w:rPr>
        <w:t xml:space="preserve">, M., Kerr, J., Fales, M., </w:t>
      </w:r>
      <w:r w:rsidRPr="00756852">
        <w:rPr>
          <w:sz w:val="22"/>
          <w:szCs w:val="22"/>
        </w:rPr>
        <w:t xml:space="preserve">and Fuller, E. 2015. Smart assessments: reduced maintenance, cleaner </w:t>
      </w:r>
      <w:proofErr w:type="gramStart"/>
      <w:r w:rsidRPr="00756852">
        <w:rPr>
          <w:sz w:val="22"/>
          <w:szCs w:val="22"/>
        </w:rPr>
        <w:t>water</w:t>
      </w:r>
      <w:proofErr w:type="gramEnd"/>
      <w:r w:rsidRPr="00756852">
        <w:rPr>
          <w:sz w:val="22"/>
          <w:szCs w:val="22"/>
        </w:rPr>
        <w:t xml:space="preserve"> and fewer complaints. </w:t>
      </w:r>
      <w:r w:rsidRPr="00756852">
        <w:rPr>
          <w:i/>
          <w:sz w:val="22"/>
          <w:szCs w:val="22"/>
        </w:rPr>
        <w:t>Pipeline</w:t>
      </w:r>
      <w:r w:rsidRPr="00756852">
        <w:rPr>
          <w:sz w:val="22"/>
          <w:szCs w:val="22"/>
        </w:rPr>
        <w:t xml:space="preserve"> 24(2): 26-31. </w:t>
      </w:r>
    </w:p>
    <w:p w14:paraId="0D7ABFEA" w14:textId="48D4A4B3" w:rsidR="005B68CA" w:rsidRPr="00756852" w:rsidRDefault="005B68CA" w:rsidP="0060383B">
      <w:pPr>
        <w:ind w:left="720" w:hanging="720"/>
        <w:rPr>
          <w:bCs/>
          <w:sz w:val="22"/>
          <w:szCs w:val="22"/>
          <w:lang w:val="en-AU"/>
        </w:rPr>
      </w:pPr>
      <w:r w:rsidRPr="00756852">
        <w:rPr>
          <w:b/>
          <w:bCs/>
          <w:sz w:val="22"/>
          <w:szCs w:val="22"/>
          <w:lang w:val="en-AU"/>
        </w:rPr>
        <w:t>Grabowski, Philip P.,</w:t>
      </w:r>
      <w:r w:rsidRPr="00756852">
        <w:rPr>
          <w:bCs/>
          <w:sz w:val="22"/>
          <w:szCs w:val="22"/>
          <w:lang w:val="en-AU"/>
        </w:rPr>
        <w:t xml:space="preserve"> John M. Kerr, Steven </w:t>
      </w:r>
      <w:proofErr w:type="spellStart"/>
      <w:r w:rsidRPr="00756852">
        <w:rPr>
          <w:bCs/>
          <w:sz w:val="22"/>
          <w:szCs w:val="22"/>
          <w:lang w:val="en-AU"/>
        </w:rPr>
        <w:t>Haggblade</w:t>
      </w:r>
      <w:proofErr w:type="spellEnd"/>
      <w:r w:rsidRPr="00756852">
        <w:rPr>
          <w:bCs/>
          <w:sz w:val="22"/>
          <w:szCs w:val="22"/>
          <w:lang w:val="en-AU"/>
        </w:rPr>
        <w:t xml:space="preserve">, and Stephen </w:t>
      </w:r>
      <w:proofErr w:type="spellStart"/>
      <w:r w:rsidRPr="00756852">
        <w:rPr>
          <w:bCs/>
          <w:sz w:val="22"/>
          <w:szCs w:val="22"/>
          <w:lang w:val="en-AU"/>
        </w:rPr>
        <w:t>Kabwe</w:t>
      </w:r>
      <w:proofErr w:type="spellEnd"/>
      <w:r w:rsidRPr="00756852">
        <w:rPr>
          <w:bCs/>
          <w:sz w:val="22"/>
          <w:szCs w:val="22"/>
          <w:lang w:val="en-AU"/>
        </w:rPr>
        <w:t xml:space="preserve">. 2014. </w:t>
      </w:r>
      <w:r w:rsidRPr="00756852">
        <w:rPr>
          <w:bCs/>
          <w:sz w:val="22"/>
          <w:szCs w:val="22"/>
        </w:rPr>
        <w:t>Determinants of Adoption of Minimum Tillage by Cotton Farmers in Eastern Zambia</w:t>
      </w:r>
      <w:r w:rsidRPr="00756852">
        <w:rPr>
          <w:bCs/>
          <w:sz w:val="22"/>
          <w:szCs w:val="22"/>
        </w:rPr>
        <w:fldChar w:fldCharType="begin"/>
      </w:r>
      <w:r w:rsidRPr="00756852">
        <w:rPr>
          <w:bCs/>
          <w:sz w:val="22"/>
          <w:szCs w:val="22"/>
        </w:rPr>
        <w:instrText xml:space="preserve">  </w:instrText>
      </w:r>
      <w:r w:rsidRPr="00756852">
        <w:rPr>
          <w:bCs/>
          <w:sz w:val="22"/>
          <w:szCs w:val="22"/>
        </w:rPr>
        <w:fldChar w:fldCharType="end"/>
      </w:r>
      <w:r w:rsidRPr="00756852">
        <w:rPr>
          <w:bCs/>
          <w:sz w:val="22"/>
          <w:szCs w:val="22"/>
        </w:rPr>
        <w:t>. Working Paper No. 87. Indaba Agricultural Policy Research Institute (IAPRI)</w:t>
      </w:r>
    </w:p>
    <w:p w14:paraId="3AF2123A" w14:textId="20BF43B7" w:rsidR="001F3061" w:rsidRPr="008E4771" w:rsidRDefault="001F3061" w:rsidP="0060383B">
      <w:pPr>
        <w:ind w:left="720" w:hanging="720"/>
        <w:rPr>
          <w:sz w:val="22"/>
          <w:szCs w:val="22"/>
        </w:rPr>
      </w:pPr>
      <w:r w:rsidRPr="009D336C">
        <w:rPr>
          <w:b/>
          <w:sz w:val="22"/>
          <w:szCs w:val="22"/>
        </w:rPr>
        <w:t>Waldman, Kurt</w:t>
      </w:r>
      <w:r w:rsidRPr="008E4771">
        <w:rPr>
          <w:sz w:val="22"/>
          <w:szCs w:val="22"/>
        </w:rPr>
        <w:t xml:space="preserve">, John Kerr, and </w:t>
      </w:r>
      <w:r w:rsidRPr="009D336C">
        <w:rPr>
          <w:b/>
          <w:sz w:val="22"/>
          <w:szCs w:val="22"/>
        </w:rPr>
        <w:t xml:space="preserve">Katherine </w:t>
      </w:r>
      <w:proofErr w:type="spellStart"/>
      <w:r w:rsidRPr="009D336C">
        <w:rPr>
          <w:b/>
          <w:sz w:val="22"/>
          <w:szCs w:val="22"/>
        </w:rPr>
        <w:t>Groble</w:t>
      </w:r>
      <w:proofErr w:type="spellEnd"/>
      <w:r w:rsidRPr="008E4771">
        <w:rPr>
          <w:sz w:val="22"/>
          <w:szCs w:val="22"/>
        </w:rPr>
        <w:t xml:space="preserve">. 2012. Prospects for using supply chain standards and certification to reduce water pollution by commodity crops in the Great Lakes Basin: a review. Michigan State University. </w:t>
      </w:r>
    </w:p>
    <w:p w14:paraId="100FF4E2" w14:textId="64959167" w:rsidR="006013CB" w:rsidRPr="008E4771" w:rsidRDefault="001F3061" w:rsidP="0060383B">
      <w:pPr>
        <w:ind w:left="720" w:hanging="720"/>
        <w:rPr>
          <w:sz w:val="22"/>
          <w:szCs w:val="22"/>
        </w:rPr>
      </w:pPr>
      <w:r w:rsidRPr="008E4771">
        <w:rPr>
          <w:sz w:val="22"/>
          <w:szCs w:val="22"/>
        </w:rPr>
        <w:t xml:space="preserve">Kerr, John, </w:t>
      </w:r>
      <w:r w:rsidRPr="009D336C">
        <w:rPr>
          <w:b/>
          <w:sz w:val="22"/>
          <w:szCs w:val="22"/>
        </w:rPr>
        <w:t xml:space="preserve">Mathew </w:t>
      </w:r>
      <w:proofErr w:type="spellStart"/>
      <w:r w:rsidRPr="009D336C">
        <w:rPr>
          <w:b/>
          <w:sz w:val="22"/>
          <w:szCs w:val="22"/>
        </w:rPr>
        <w:t>Lautenberger</w:t>
      </w:r>
      <w:proofErr w:type="spellEnd"/>
      <w:r w:rsidRPr="008E4771">
        <w:rPr>
          <w:sz w:val="22"/>
          <w:szCs w:val="22"/>
        </w:rPr>
        <w:t xml:space="preserve">, </w:t>
      </w:r>
      <w:r w:rsidRPr="009D336C">
        <w:rPr>
          <w:b/>
          <w:sz w:val="22"/>
          <w:szCs w:val="22"/>
        </w:rPr>
        <w:t xml:space="preserve">Katherine </w:t>
      </w:r>
      <w:proofErr w:type="spellStart"/>
      <w:r w:rsidRPr="009D336C">
        <w:rPr>
          <w:b/>
          <w:sz w:val="22"/>
          <w:szCs w:val="22"/>
        </w:rPr>
        <w:t>Gro</w:t>
      </w:r>
      <w:r w:rsidR="005B7C41" w:rsidRPr="009D336C">
        <w:rPr>
          <w:b/>
          <w:sz w:val="22"/>
          <w:szCs w:val="22"/>
        </w:rPr>
        <w:t>ble</w:t>
      </w:r>
      <w:proofErr w:type="spellEnd"/>
      <w:r w:rsidR="005B7C41">
        <w:rPr>
          <w:sz w:val="22"/>
          <w:szCs w:val="22"/>
        </w:rPr>
        <w:t>, and Robert Richardson. 2013</w:t>
      </w:r>
      <w:r w:rsidRPr="008E4771">
        <w:rPr>
          <w:sz w:val="22"/>
          <w:szCs w:val="22"/>
        </w:rPr>
        <w:t xml:space="preserve">. Using fee reduction to promote agricultural soil and water conservation: an application to Michigan </w:t>
      </w:r>
      <w:proofErr w:type="gramStart"/>
      <w:r w:rsidRPr="008E4771">
        <w:rPr>
          <w:sz w:val="22"/>
          <w:szCs w:val="22"/>
        </w:rPr>
        <w:t>drain</w:t>
      </w:r>
      <w:proofErr w:type="gramEnd"/>
      <w:r w:rsidRPr="008E4771">
        <w:rPr>
          <w:sz w:val="22"/>
          <w:szCs w:val="22"/>
        </w:rPr>
        <w:t xml:space="preserve"> commissioners. Draft paper, Michigan State University.</w:t>
      </w:r>
    </w:p>
    <w:p w14:paraId="54A5BBC8" w14:textId="58F81906" w:rsidR="00751FF0" w:rsidRPr="0060383B" w:rsidRDefault="00256FF6" w:rsidP="0060383B">
      <w:pPr>
        <w:pStyle w:val="Heading1"/>
        <w:tabs>
          <w:tab w:val="clear" w:pos="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b w:val="0"/>
          <w:sz w:val="22"/>
          <w:szCs w:val="22"/>
        </w:rPr>
      </w:pPr>
      <w:r w:rsidRPr="008E4771">
        <w:rPr>
          <w:b w:val="0"/>
          <w:sz w:val="22"/>
          <w:szCs w:val="22"/>
        </w:rPr>
        <w:t xml:space="preserve">Kerr, John, and </w:t>
      </w:r>
      <w:r w:rsidRPr="009D336C">
        <w:rPr>
          <w:sz w:val="22"/>
          <w:szCs w:val="22"/>
        </w:rPr>
        <w:t>Rohit Jindal</w:t>
      </w:r>
      <w:r w:rsidRPr="008E4771">
        <w:rPr>
          <w:b w:val="0"/>
          <w:sz w:val="22"/>
          <w:szCs w:val="22"/>
        </w:rPr>
        <w:t xml:space="preserve">. </w:t>
      </w:r>
      <w:r w:rsidR="00C75025" w:rsidRPr="008E4771">
        <w:rPr>
          <w:b w:val="0"/>
          <w:sz w:val="22"/>
          <w:szCs w:val="22"/>
        </w:rPr>
        <w:t xml:space="preserve">2010. </w:t>
      </w:r>
      <w:r w:rsidRPr="008E4771">
        <w:rPr>
          <w:b w:val="0"/>
          <w:sz w:val="22"/>
          <w:szCs w:val="22"/>
        </w:rPr>
        <w:t>Recommendations for power savings for computers at Michigan State University.</w:t>
      </w:r>
      <w:r w:rsidR="00C75025" w:rsidRPr="008E4771">
        <w:rPr>
          <w:b w:val="0"/>
          <w:sz w:val="22"/>
          <w:szCs w:val="22"/>
        </w:rPr>
        <w:t xml:space="preserve"> Submitted to Office of Campus Sustainability, Michigan State University. </w:t>
      </w:r>
      <w:r w:rsidRPr="008E4771">
        <w:rPr>
          <w:b w:val="0"/>
          <w:sz w:val="22"/>
          <w:szCs w:val="22"/>
        </w:rPr>
        <w:t xml:space="preserve"> </w:t>
      </w:r>
    </w:p>
    <w:p w14:paraId="2BBB2ECB" w14:textId="40E4D7A4" w:rsidR="00461999" w:rsidRPr="0060383B" w:rsidRDefault="00461999" w:rsidP="0060383B">
      <w:pPr>
        <w:shd w:val="clear" w:color="auto" w:fill="FFFFFF"/>
        <w:ind w:left="720" w:hanging="720"/>
        <w:rPr>
          <w:sz w:val="22"/>
          <w:szCs w:val="22"/>
        </w:rPr>
      </w:pPr>
      <w:r w:rsidRPr="008E4771">
        <w:rPr>
          <w:sz w:val="22"/>
          <w:szCs w:val="22"/>
        </w:rPr>
        <w:t xml:space="preserve">Pender, John, </w:t>
      </w:r>
      <w:proofErr w:type="spellStart"/>
      <w:r w:rsidRPr="008E4771">
        <w:rPr>
          <w:bCs/>
          <w:sz w:val="22"/>
          <w:szCs w:val="22"/>
        </w:rPr>
        <w:t>Suyanto</w:t>
      </w:r>
      <w:proofErr w:type="spellEnd"/>
      <w:r w:rsidRPr="008E4771">
        <w:rPr>
          <w:bCs/>
          <w:sz w:val="22"/>
          <w:szCs w:val="22"/>
        </w:rPr>
        <w:t>, John Kerr, and Edward Kato</w:t>
      </w:r>
      <w:r w:rsidRPr="008E4771">
        <w:rPr>
          <w:sz w:val="22"/>
          <w:szCs w:val="22"/>
        </w:rPr>
        <w:t xml:space="preserve">. 2008. </w:t>
      </w:r>
      <w:r w:rsidRPr="008E4771">
        <w:rPr>
          <w:bCs/>
          <w:sz w:val="22"/>
          <w:szCs w:val="22"/>
        </w:rPr>
        <w:t xml:space="preserve">Impacts of the </w:t>
      </w:r>
      <w:proofErr w:type="spellStart"/>
      <w:r w:rsidRPr="008E4771">
        <w:rPr>
          <w:bCs/>
          <w:i/>
          <w:iCs/>
          <w:sz w:val="22"/>
          <w:szCs w:val="22"/>
        </w:rPr>
        <w:t>Hutan</w:t>
      </w:r>
      <w:proofErr w:type="spellEnd"/>
      <w:r w:rsidRPr="008E4771">
        <w:rPr>
          <w:bCs/>
          <w:i/>
          <w:iCs/>
          <w:sz w:val="22"/>
          <w:szCs w:val="22"/>
        </w:rPr>
        <w:t xml:space="preserve"> </w:t>
      </w:r>
      <w:proofErr w:type="spellStart"/>
      <w:r w:rsidRPr="008E4771">
        <w:rPr>
          <w:bCs/>
          <w:i/>
          <w:iCs/>
          <w:sz w:val="22"/>
          <w:szCs w:val="22"/>
        </w:rPr>
        <w:t>Kamasyarakatan</w:t>
      </w:r>
      <w:proofErr w:type="spellEnd"/>
      <w:r w:rsidRPr="008E4771">
        <w:rPr>
          <w:bCs/>
          <w:sz w:val="22"/>
          <w:szCs w:val="22"/>
        </w:rPr>
        <w:t xml:space="preserve"> Social Forestry Program in the </w:t>
      </w:r>
      <w:proofErr w:type="spellStart"/>
      <w:r w:rsidRPr="008E4771">
        <w:rPr>
          <w:bCs/>
          <w:sz w:val="22"/>
          <w:szCs w:val="22"/>
        </w:rPr>
        <w:t>Sumberjaya</w:t>
      </w:r>
      <w:proofErr w:type="spellEnd"/>
      <w:r w:rsidRPr="008E4771">
        <w:rPr>
          <w:bCs/>
          <w:sz w:val="22"/>
          <w:szCs w:val="22"/>
        </w:rPr>
        <w:t xml:space="preserve"> Watershed, West Lampung District of Sumatra, Indonesia. </w:t>
      </w:r>
      <w:r w:rsidRPr="008E4771">
        <w:rPr>
          <w:rStyle w:val="Strong"/>
          <w:b w:val="0"/>
          <w:sz w:val="22"/>
          <w:szCs w:val="22"/>
        </w:rPr>
        <w:t xml:space="preserve">IFPRI Discussion Paper No. 769.  International Food Policy Research Institute, Washington. </w:t>
      </w:r>
    </w:p>
    <w:p w14:paraId="3B29A7A7" w14:textId="26318DF7" w:rsidR="00467681" w:rsidRPr="008E4771" w:rsidRDefault="00467681"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Kerr, John. 2007. Watershed management: lessons learned from around the world.  Paper prepared for international workshop: Regional Cooperative Assessment for Watershed Management in the Eastern Nile. Eastern Nile Technical Regional Office (ENTRO). Addis Ababa, Ethiopia, November 8-9.</w:t>
      </w:r>
    </w:p>
    <w:p w14:paraId="63CB8FC7" w14:textId="561FF8F9" w:rsidR="0077264E" w:rsidRPr="0060383B" w:rsidRDefault="0077264E" w:rsidP="0060383B">
      <w:pPr>
        <w:ind w:left="720" w:hanging="720"/>
        <w:rPr>
          <w:sz w:val="22"/>
          <w:szCs w:val="22"/>
        </w:rPr>
      </w:pPr>
      <w:r w:rsidRPr="009D336C">
        <w:rPr>
          <w:b/>
          <w:sz w:val="22"/>
          <w:szCs w:val="22"/>
        </w:rPr>
        <w:t>Jindal, Rohit</w:t>
      </w:r>
      <w:r w:rsidRPr="008E4771">
        <w:rPr>
          <w:sz w:val="22"/>
          <w:szCs w:val="22"/>
        </w:rPr>
        <w:t>, John Kerr, David Skole, Stuart Gage, and Brent Simpson. 2005. Carbon sequestration and Michigan’s bioeconomy. Submitted to MSU Land Policy Institute.</w:t>
      </w:r>
    </w:p>
    <w:p w14:paraId="24B71F0F" w14:textId="239F43CC" w:rsidR="0077264E" w:rsidRPr="0060383B" w:rsidRDefault="0077264E" w:rsidP="0060383B">
      <w:pPr>
        <w:pStyle w:val="Footer"/>
        <w:tabs>
          <w:tab w:val="clear" w:pos="4320"/>
          <w:tab w:val="clear" w:pos="8640"/>
        </w:tabs>
        <w:ind w:left="720" w:hanging="720"/>
        <w:rPr>
          <w:rFonts w:ascii="Times New Roman" w:hAnsi="Times New Roman"/>
          <w:sz w:val="22"/>
          <w:szCs w:val="22"/>
        </w:rPr>
      </w:pPr>
      <w:r w:rsidRPr="009D336C">
        <w:rPr>
          <w:rFonts w:ascii="Times New Roman" w:hAnsi="Times New Roman"/>
          <w:b/>
          <w:sz w:val="22"/>
          <w:szCs w:val="22"/>
        </w:rPr>
        <w:t>Jindal, Rohit</w:t>
      </w:r>
      <w:r w:rsidRPr="008E4771">
        <w:rPr>
          <w:rFonts w:ascii="Times New Roman" w:hAnsi="Times New Roman"/>
          <w:sz w:val="22"/>
          <w:szCs w:val="22"/>
        </w:rPr>
        <w:t>, Brent Swallow, and John Kerr. 2006. Carbon Sequestration Projects in Africa: Current Status, Potential Benefits and Challenges to Scaling Up.  Working Paper #26. World Agroforestry Center (ICRAF), Nairobi, Kenya.</w:t>
      </w:r>
    </w:p>
    <w:p w14:paraId="506DBD2A" w14:textId="2FF8ACB2" w:rsidR="00DD1656" w:rsidRDefault="0077264E" w:rsidP="0060383B">
      <w:pPr>
        <w:ind w:left="720" w:hanging="720"/>
        <w:rPr>
          <w:sz w:val="22"/>
          <w:szCs w:val="22"/>
        </w:rPr>
      </w:pPr>
      <w:r w:rsidRPr="008E4771">
        <w:rPr>
          <w:sz w:val="22"/>
          <w:szCs w:val="22"/>
        </w:rPr>
        <w:t xml:space="preserve">Kaplowitz, Michael, and John Kerr. 2003. </w:t>
      </w:r>
      <w:hyperlink r:id="rId16" w:tgtFrame="_blank" w:history="1">
        <w:r w:rsidRPr="008E4771">
          <w:rPr>
            <w:sz w:val="22"/>
            <w:szCs w:val="22"/>
          </w:rPr>
          <w:t>Michigan Residents’ Perceptions of Wetlands and Mitigation</w:t>
        </w:r>
      </w:hyperlink>
      <w:r w:rsidR="00C339D4">
        <w:rPr>
          <w:sz w:val="22"/>
          <w:szCs w:val="22"/>
        </w:rPr>
        <w:t>. IPPSR, MSU.</w:t>
      </w:r>
    </w:p>
    <w:p w14:paraId="74977960" w14:textId="7205FC5B" w:rsidR="0077264E" w:rsidRPr="008E4771" w:rsidRDefault="00DD1656"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Kolavalli</w:t>
      </w:r>
      <w:proofErr w:type="spellEnd"/>
      <w:r w:rsidRPr="008E4771">
        <w:rPr>
          <w:sz w:val="22"/>
          <w:szCs w:val="22"/>
        </w:rPr>
        <w:t>, Shashi, and John Kerr. 2002. Mainstreaming Participatory Watershed Development. Economic and Political Wee</w:t>
      </w:r>
      <w:r>
        <w:rPr>
          <w:sz w:val="22"/>
          <w:szCs w:val="22"/>
        </w:rPr>
        <w:t>kly, 37(15): 225-242.</w:t>
      </w:r>
    </w:p>
    <w:p w14:paraId="27D8ACF7" w14:textId="6AAF2B23" w:rsidR="0077264E" w:rsidRPr="008E4771" w:rsidRDefault="0077264E" w:rsidP="0060383B">
      <w:pPr>
        <w:ind w:left="720" w:hanging="720"/>
        <w:rPr>
          <w:sz w:val="22"/>
          <w:szCs w:val="22"/>
        </w:rPr>
      </w:pPr>
      <w:r w:rsidRPr="008E4771">
        <w:rPr>
          <w:sz w:val="22"/>
          <w:szCs w:val="22"/>
        </w:rPr>
        <w:t xml:space="preserve">Bhalla, GS, Peter Hazell, and John Kerr. 1999. Prospects for Balancing Food Needs with Sustainable Resource Management in India to 2020. Food, </w:t>
      </w:r>
      <w:proofErr w:type="gramStart"/>
      <w:r w:rsidRPr="008E4771">
        <w:rPr>
          <w:sz w:val="22"/>
          <w:szCs w:val="22"/>
        </w:rPr>
        <w:t>Agriculture</w:t>
      </w:r>
      <w:proofErr w:type="gramEnd"/>
      <w:r w:rsidRPr="008E4771">
        <w:rPr>
          <w:sz w:val="22"/>
          <w:szCs w:val="22"/>
        </w:rPr>
        <w:t xml:space="preserve"> and the Environment Discussion Paper 29.  Washington, DC: IFPRI.</w:t>
      </w:r>
    </w:p>
    <w:p w14:paraId="775CC561" w14:textId="5D16D620" w:rsidR="0077264E" w:rsidRPr="008E4771" w:rsidRDefault="0077264E" w:rsidP="0060383B">
      <w:pPr>
        <w:pStyle w:val="BodyText2"/>
        <w:tabs>
          <w:tab w:val="clear" w:pos="1080"/>
        </w:tabs>
        <w:ind w:left="720" w:hanging="720"/>
        <w:rPr>
          <w:sz w:val="22"/>
          <w:szCs w:val="22"/>
        </w:rPr>
      </w:pPr>
      <w:r w:rsidRPr="008E4771">
        <w:rPr>
          <w:sz w:val="22"/>
          <w:szCs w:val="22"/>
        </w:rPr>
        <w:t xml:space="preserve">Kerr, John, and Alex </w:t>
      </w:r>
      <w:proofErr w:type="spellStart"/>
      <w:r w:rsidRPr="008E4771">
        <w:rPr>
          <w:sz w:val="22"/>
          <w:szCs w:val="22"/>
        </w:rPr>
        <w:t>Bellande</w:t>
      </w:r>
      <w:proofErr w:type="spellEnd"/>
      <w:r w:rsidRPr="008E4771">
        <w:rPr>
          <w:sz w:val="22"/>
          <w:szCs w:val="22"/>
        </w:rPr>
        <w:t>. 1999. Agricultural Production Systems in Haiti: Overview and Possible Opportunities for Sustainable Intensification. Latin America and Caribbean Division, World Bank.</w:t>
      </w:r>
    </w:p>
    <w:p w14:paraId="3B0CAF2D" w14:textId="50215F7E"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Peter Hazell, and </w:t>
      </w:r>
      <w:proofErr w:type="spellStart"/>
      <w:r w:rsidRPr="008E4771">
        <w:rPr>
          <w:sz w:val="22"/>
          <w:szCs w:val="22"/>
        </w:rPr>
        <w:t>Dayanatha</w:t>
      </w:r>
      <w:proofErr w:type="spellEnd"/>
      <w:r w:rsidRPr="008E4771">
        <w:rPr>
          <w:sz w:val="22"/>
          <w:szCs w:val="22"/>
        </w:rPr>
        <w:t xml:space="preserve"> Jha. 1998. Sustainable Development of Rainfed Agriculture in India: </w:t>
      </w:r>
      <w:proofErr w:type="gramStart"/>
      <w:r w:rsidRPr="008E4771">
        <w:rPr>
          <w:sz w:val="22"/>
          <w:szCs w:val="22"/>
        </w:rPr>
        <w:t>a</w:t>
      </w:r>
      <w:proofErr w:type="gramEnd"/>
      <w:r w:rsidRPr="008E4771">
        <w:rPr>
          <w:sz w:val="22"/>
          <w:szCs w:val="22"/>
        </w:rPr>
        <w:t xml:space="preserve"> Synthesis of Findings of the World Bank-Indian Council of Agricultural Research Project on Sustainable Rainfed Agriculture Research and Development. IFPRI, Washington.</w:t>
      </w:r>
    </w:p>
    <w:p w14:paraId="25D93761" w14:textId="2B5944C2"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and John Pender. 1996. Economics of Pasture Protection and Development in Rajasthan. Report Submitted to Department of Watersheds and Soil Conservation, Government of Rajasthan. </w:t>
      </w:r>
      <w:proofErr w:type="spellStart"/>
      <w:r w:rsidRPr="008E4771">
        <w:rPr>
          <w:sz w:val="22"/>
          <w:szCs w:val="22"/>
        </w:rPr>
        <w:t>Patancheru</w:t>
      </w:r>
      <w:proofErr w:type="spellEnd"/>
      <w:r w:rsidRPr="008E4771">
        <w:rPr>
          <w:sz w:val="22"/>
          <w:szCs w:val="22"/>
        </w:rPr>
        <w:t>, India: ICRISAT.</w:t>
      </w:r>
    </w:p>
    <w:p w14:paraId="1D89743E" w14:textId="1AAF941B"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lastRenderedPageBreak/>
        <w:t xml:space="preserve">Kerr, John. 1993-94. Editor, Common Property Resource Digest (Issues 26-30). </w:t>
      </w:r>
      <w:proofErr w:type="spellStart"/>
      <w:r w:rsidRPr="008E4771">
        <w:rPr>
          <w:sz w:val="22"/>
          <w:szCs w:val="22"/>
        </w:rPr>
        <w:t>Patancheru</w:t>
      </w:r>
      <w:proofErr w:type="spellEnd"/>
      <w:r w:rsidRPr="008E4771">
        <w:rPr>
          <w:sz w:val="22"/>
          <w:szCs w:val="22"/>
        </w:rPr>
        <w:t>, India: ICRISAT.</w:t>
      </w:r>
    </w:p>
    <w:p w14:paraId="6CC431E1" w14:textId="5CD18A2D"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1993. The Impact of Electricity Rationing on Irrigated Agriculture. ICRISAT Economics Group Progress Report no. 113. </w:t>
      </w:r>
      <w:proofErr w:type="spellStart"/>
      <w:r w:rsidRPr="008E4771">
        <w:rPr>
          <w:sz w:val="22"/>
          <w:szCs w:val="22"/>
        </w:rPr>
        <w:t>Patancheru</w:t>
      </w:r>
      <w:proofErr w:type="spellEnd"/>
      <w:r w:rsidRPr="008E4771">
        <w:rPr>
          <w:sz w:val="22"/>
          <w:szCs w:val="22"/>
        </w:rPr>
        <w:t>, India: ICRISAT.</w:t>
      </w:r>
    </w:p>
    <w:p w14:paraId="329FDBF2" w14:textId="6DAECD4A"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and NK </w:t>
      </w:r>
      <w:proofErr w:type="spellStart"/>
      <w:r w:rsidRPr="008E4771">
        <w:rPr>
          <w:sz w:val="22"/>
          <w:szCs w:val="22"/>
        </w:rPr>
        <w:t>Sanghi</w:t>
      </w:r>
      <w:proofErr w:type="spellEnd"/>
      <w:r w:rsidRPr="008E4771">
        <w:rPr>
          <w:sz w:val="22"/>
          <w:szCs w:val="22"/>
        </w:rPr>
        <w:t xml:space="preserve">. 1992. Indigenous Soil and Water Conservation in India's Semi-Arid Tropics. Gatekeeper Series no. 34, Sustainable Agriculture Program, International Institute of Environment and Development, London. </w:t>
      </w:r>
    </w:p>
    <w:p w14:paraId="39C58EDB" w14:textId="77777777"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Scientific Editor. 1991. Farmers' Practices and Soil and Water Conservation Programs. Summary Proceedings of a workshop held at ICRISAT, June 19-21, 1991, </w:t>
      </w:r>
      <w:proofErr w:type="spellStart"/>
      <w:r w:rsidRPr="008E4771">
        <w:rPr>
          <w:sz w:val="22"/>
          <w:szCs w:val="22"/>
        </w:rPr>
        <w:t>Patancheru</w:t>
      </w:r>
      <w:proofErr w:type="spellEnd"/>
      <w:r w:rsidRPr="008E4771">
        <w:rPr>
          <w:sz w:val="22"/>
          <w:szCs w:val="22"/>
        </w:rPr>
        <w:t>, India</w:t>
      </w:r>
    </w:p>
    <w:p w14:paraId="6B064D62" w14:textId="77777777"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6BD3A308" w14:textId="77777777" w:rsidR="0077264E" w:rsidRPr="00140C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E4771">
        <w:rPr>
          <w:sz w:val="22"/>
          <w:szCs w:val="22"/>
        </w:rPr>
        <w:t xml:space="preserve">Kerr, John. 1990. </w:t>
      </w:r>
      <w:r w:rsidRPr="00140C71">
        <w:rPr>
          <w:sz w:val="22"/>
          <w:szCs w:val="22"/>
        </w:rPr>
        <w:t>Economic and Institutional Determinants of Agricultural Mechanization in Egypt. PhD Dissertation, Food Research Institute, Stanford University.</w:t>
      </w:r>
    </w:p>
    <w:p w14:paraId="3122629E" w14:textId="77777777" w:rsidR="00A22336" w:rsidRPr="00140C71" w:rsidRDefault="00A22336" w:rsidP="0060383B">
      <w:pPr>
        <w:ind w:left="720" w:hanging="720"/>
        <w:jc w:val="both"/>
        <w:rPr>
          <w:sz w:val="22"/>
          <w:szCs w:val="22"/>
        </w:rPr>
      </w:pPr>
    </w:p>
    <w:p w14:paraId="75960BA9" w14:textId="256DA6C2" w:rsidR="0077264E" w:rsidRPr="0060383B" w:rsidRDefault="0077264E" w:rsidP="0060383B">
      <w:pPr>
        <w:ind w:left="720" w:hanging="720"/>
        <w:jc w:val="both"/>
        <w:rPr>
          <w:b/>
          <w:sz w:val="22"/>
          <w:szCs w:val="22"/>
        </w:rPr>
      </w:pPr>
      <w:r w:rsidRPr="006C681E">
        <w:rPr>
          <w:b/>
          <w:sz w:val="22"/>
          <w:szCs w:val="22"/>
        </w:rPr>
        <w:t>Presentations</w:t>
      </w:r>
    </w:p>
    <w:p w14:paraId="741662EF" w14:textId="66069421" w:rsidR="00691174" w:rsidRPr="0060383B"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bCs/>
          <w:i/>
          <w:iCs/>
          <w:sz w:val="22"/>
          <w:szCs w:val="22"/>
          <w:u w:val="single"/>
        </w:rPr>
      </w:pPr>
      <w:r w:rsidRPr="0060383B">
        <w:rPr>
          <w:b/>
          <w:bCs/>
          <w:i/>
          <w:iCs/>
          <w:sz w:val="22"/>
          <w:szCs w:val="22"/>
          <w:u w:val="single"/>
        </w:rPr>
        <w:t>Conference and workshop papers and presentations</w:t>
      </w:r>
    </w:p>
    <w:p w14:paraId="337F3C3A" w14:textId="77777777" w:rsidR="001E03F4" w:rsidRPr="001E03F4" w:rsidRDefault="001E03F4" w:rsidP="0060383B">
      <w:pPr>
        <w:ind w:left="720" w:hanging="720"/>
        <w:rPr>
          <w:color w:val="000000"/>
          <w:sz w:val="22"/>
          <w:szCs w:val="22"/>
        </w:rPr>
      </w:pPr>
    </w:p>
    <w:p w14:paraId="2F93C65B" w14:textId="6229EEBB" w:rsidR="0026470E" w:rsidRDefault="0026470E" w:rsidP="0026470E">
      <w:pPr>
        <w:autoSpaceDE w:val="0"/>
        <w:autoSpaceDN w:val="0"/>
        <w:adjustRightInd w:val="0"/>
        <w:ind w:left="720" w:hanging="720"/>
        <w:rPr>
          <w:b/>
          <w:color w:val="000000"/>
          <w:sz w:val="22"/>
          <w:szCs w:val="22"/>
          <w:shd w:val="clear" w:color="auto" w:fill="FFFFFF"/>
        </w:rPr>
      </w:pPr>
      <w:r w:rsidRPr="0026470E">
        <w:rPr>
          <w:color w:val="000000"/>
          <w:sz w:val="22"/>
          <w:szCs w:val="22"/>
        </w:rPr>
        <w:t xml:space="preserve">Diaz, Jose, and John Kerr. 2020. </w:t>
      </w:r>
      <w:r w:rsidRPr="0026470E">
        <w:rPr>
          <w:color w:val="000000" w:themeColor="text1"/>
          <w:sz w:val="22"/>
          <w:szCs w:val="22"/>
        </w:rPr>
        <w:t>Connecting Forest and Farm Producer Organizations to Climate Change Finance</w:t>
      </w:r>
      <w:r>
        <w:rPr>
          <w:color w:val="000000" w:themeColor="text1"/>
          <w:sz w:val="22"/>
          <w:szCs w:val="22"/>
        </w:rPr>
        <w:t xml:space="preserve">.  </w:t>
      </w:r>
      <w:r w:rsidRPr="0026470E">
        <w:rPr>
          <w:i/>
          <w:iCs/>
          <w:color w:val="000000"/>
          <w:sz w:val="22"/>
          <w:szCs w:val="22"/>
        </w:rPr>
        <w:t>International Technical Workshop for Multidimensional resilience – smallholder producers and farmers managing risks</w:t>
      </w:r>
      <w:r w:rsidRPr="0026470E">
        <w:rPr>
          <w:color w:val="000000"/>
          <w:sz w:val="22"/>
          <w:szCs w:val="22"/>
        </w:rPr>
        <w:t>, held 10 June 2020</w:t>
      </w:r>
      <w:r>
        <w:rPr>
          <w:color w:val="000000"/>
          <w:sz w:val="22"/>
          <w:szCs w:val="22"/>
        </w:rPr>
        <w:t xml:space="preserve"> </w:t>
      </w:r>
      <w:r w:rsidRPr="0026470E">
        <w:rPr>
          <w:color w:val="000000"/>
          <w:sz w:val="22"/>
          <w:szCs w:val="22"/>
        </w:rPr>
        <w:t>on Zoom.</w:t>
      </w:r>
      <w:r>
        <w:rPr>
          <w:color w:val="000000" w:themeColor="text1"/>
          <w:sz w:val="22"/>
          <w:szCs w:val="22"/>
        </w:rPr>
        <w:t xml:space="preserve"> </w:t>
      </w:r>
      <w:r w:rsidRPr="0026470E">
        <w:rPr>
          <w:color w:val="000000"/>
          <w:sz w:val="22"/>
          <w:szCs w:val="22"/>
        </w:rPr>
        <w:t xml:space="preserve">Organized by Food and Forest Development Finland (FFD), </w:t>
      </w:r>
      <w:proofErr w:type="spellStart"/>
      <w:r w:rsidRPr="0026470E">
        <w:rPr>
          <w:color w:val="000000"/>
          <w:sz w:val="22"/>
          <w:szCs w:val="22"/>
        </w:rPr>
        <w:t>AgriCord</w:t>
      </w:r>
      <w:proofErr w:type="spellEnd"/>
      <w:r w:rsidRPr="0026470E">
        <w:rPr>
          <w:color w:val="000000"/>
          <w:sz w:val="22"/>
          <w:szCs w:val="22"/>
        </w:rPr>
        <w:t xml:space="preserve">, FAO Forest and Farm Facility, Pan African Farmers </w:t>
      </w:r>
      <w:proofErr w:type="spellStart"/>
      <w:r w:rsidRPr="0026470E">
        <w:rPr>
          <w:color w:val="000000"/>
          <w:sz w:val="22"/>
          <w:szCs w:val="22"/>
        </w:rPr>
        <w:t>Organisation</w:t>
      </w:r>
      <w:proofErr w:type="spellEnd"/>
      <w:r w:rsidRPr="0026470E">
        <w:rPr>
          <w:color w:val="000000"/>
          <w:sz w:val="22"/>
          <w:szCs w:val="22"/>
        </w:rPr>
        <w:t xml:space="preserve"> (PAFO) and Asian Farmers Association for Sustainable Rural Development (AFA)</w:t>
      </w:r>
      <w:r>
        <w:rPr>
          <w:color w:val="000000"/>
          <w:sz w:val="22"/>
          <w:szCs w:val="22"/>
        </w:rPr>
        <w:t>.</w:t>
      </w:r>
    </w:p>
    <w:p w14:paraId="33364AB2" w14:textId="43019A93" w:rsidR="001E03F4" w:rsidRPr="001E03F4" w:rsidRDefault="001E03F4" w:rsidP="001E03F4">
      <w:pPr>
        <w:ind w:left="720" w:hanging="720"/>
        <w:rPr>
          <w:sz w:val="22"/>
          <w:szCs w:val="22"/>
        </w:rPr>
      </w:pPr>
      <w:r w:rsidRPr="001E03F4">
        <w:rPr>
          <w:b/>
          <w:color w:val="000000"/>
          <w:sz w:val="22"/>
          <w:szCs w:val="22"/>
          <w:shd w:val="clear" w:color="auto" w:fill="FFFFFF"/>
        </w:rPr>
        <w:t>Liu, R.W.,</w:t>
      </w:r>
      <w:r w:rsidRPr="001E03F4">
        <w:rPr>
          <w:color w:val="000000"/>
          <w:sz w:val="22"/>
          <w:szCs w:val="22"/>
          <w:shd w:val="clear" w:color="auto" w:fill="FFFFFF"/>
        </w:rPr>
        <w:t> </w:t>
      </w:r>
      <w:proofErr w:type="spellStart"/>
      <w:r w:rsidRPr="001E03F4">
        <w:rPr>
          <w:color w:val="000000"/>
          <w:sz w:val="22"/>
          <w:szCs w:val="22"/>
          <w:shd w:val="clear" w:color="auto" w:fill="FFFFFF"/>
        </w:rPr>
        <w:t>Lapinski</w:t>
      </w:r>
      <w:proofErr w:type="spellEnd"/>
      <w:r w:rsidRPr="001E03F4">
        <w:rPr>
          <w:color w:val="000000"/>
          <w:sz w:val="22"/>
          <w:szCs w:val="22"/>
          <w:shd w:val="clear" w:color="auto" w:fill="FFFFFF"/>
        </w:rPr>
        <w:t>, M.K., </w:t>
      </w:r>
      <w:r w:rsidRPr="001E03F4">
        <w:rPr>
          <w:color w:val="000000"/>
          <w:sz w:val="22"/>
          <w:szCs w:val="22"/>
        </w:rPr>
        <w:t>Kerr, J.</w:t>
      </w:r>
      <w:r>
        <w:rPr>
          <w:color w:val="000000"/>
          <w:sz w:val="22"/>
          <w:szCs w:val="22"/>
        </w:rPr>
        <w:t>M.</w:t>
      </w:r>
      <w:r w:rsidRPr="001E03F4">
        <w:rPr>
          <w:color w:val="000000"/>
          <w:sz w:val="22"/>
          <w:szCs w:val="22"/>
        </w:rPr>
        <w:t>,</w:t>
      </w:r>
      <w:r w:rsidRPr="001E03F4">
        <w:rPr>
          <w:rStyle w:val="apple-converted-space"/>
          <w:color w:val="000000"/>
          <w:sz w:val="22"/>
          <w:szCs w:val="22"/>
        </w:rPr>
        <w:t> </w:t>
      </w:r>
      <w:r w:rsidRPr="001E03F4">
        <w:rPr>
          <w:color w:val="000000"/>
          <w:sz w:val="22"/>
          <w:szCs w:val="22"/>
          <w:shd w:val="clear" w:color="auto" w:fill="FFFFFF"/>
        </w:rPr>
        <w:t>Zhao, J., </w:t>
      </w:r>
      <w:r w:rsidRPr="001E03F4">
        <w:rPr>
          <w:color w:val="000000"/>
          <w:sz w:val="22"/>
          <w:szCs w:val="22"/>
        </w:rPr>
        <w:t>Bum, T., &amp; Lu, Z. (</w:t>
      </w:r>
      <w:proofErr w:type="gramStart"/>
      <w:r w:rsidRPr="001E03F4">
        <w:rPr>
          <w:color w:val="000000"/>
          <w:sz w:val="22"/>
          <w:szCs w:val="22"/>
        </w:rPr>
        <w:t>November,</w:t>
      </w:r>
      <w:proofErr w:type="gramEnd"/>
      <w:r w:rsidRPr="001E03F4">
        <w:rPr>
          <w:color w:val="000000"/>
          <w:sz w:val="22"/>
          <w:szCs w:val="22"/>
        </w:rPr>
        <w:t xml:space="preserve"> 2019). </w:t>
      </w:r>
      <w:r w:rsidRPr="001E03F4">
        <w:rPr>
          <w:i/>
          <w:iCs/>
          <w:color w:val="000000"/>
          <w:sz w:val="22"/>
          <w:szCs w:val="22"/>
          <w:shd w:val="clear" w:color="auto" w:fill="FFFFFF"/>
        </w:rPr>
        <w:t>Culturally derived measurement of social normative variables: The case of grassland conservation behaviors among Tibetan pastoralists.</w:t>
      </w:r>
      <w:r w:rsidRPr="001E03F4">
        <w:rPr>
          <w:rStyle w:val="apple-converted-space"/>
          <w:i/>
          <w:iCs/>
          <w:color w:val="000000"/>
          <w:sz w:val="22"/>
          <w:szCs w:val="22"/>
          <w:shd w:val="clear" w:color="auto" w:fill="FFFFFF"/>
        </w:rPr>
        <w:t> </w:t>
      </w:r>
      <w:r w:rsidRPr="001E03F4">
        <w:rPr>
          <w:color w:val="000000"/>
          <w:sz w:val="22"/>
          <w:szCs w:val="22"/>
          <w:shd w:val="clear" w:color="auto" w:fill="FFFFFF"/>
        </w:rPr>
        <w:t>Paper accepted to the 70th International Communication Association Annual Meeting, Gold Coast, Australia. May 21-25, 2020.</w:t>
      </w:r>
    </w:p>
    <w:p w14:paraId="3E96E51A" w14:textId="4E5B886B" w:rsidR="001E03F4" w:rsidRPr="001E03F4" w:rsidRDefault="001E03F4" w:rsidP="001E03F4">
      <w:pPr>
        <w:ind w:left="720" w:hanging="720"/>
        <w:rPr>
          <w:sz w:val="22"/>
          <w:szCs w:val="22"/>
        </w:rPr>
      </w:pPr>
      <w:r w:rsidRPr="001E03F4">
        <w:rPr>
          <w:color w:val="000000"/>
          <w:sz w:val="22"/>
          <w:szCs w:val="22"/>
        </w:rPr>
        <w:t>Chung, M.,</w:t>
      </w:r>
      <w:r w:rsidRPr="001E03F4">
        <w:rPr>
          <w:rStyle w:val="apple-converted-space"/>
          <w:color w:val="000000"/>
          <w:sz w:val="22"/>
          <w:szCs w:val="22"/>
        </w:rPr>
        <w:t> </w:t>
      </w:r>
      <w:r w:rsidRPr="001E03F4">
        <w:rPr>
          <w:color w:val="000000"/>
          <w:sz w:val="22"/>
          <w:szCs w:val="22"/>
        </w:rPr>
        <w:t xml:space="preserve">Jang, Y., </w:t>
      </w:r>
      <w:proofErr w:type="spellStart"/>
      <w:r w:rsidRPr="001E03F4">
        <w:rPr>
          <w:color w:val="000000"/>
          <w:sz w:val="22"/>
          <w:szCs w:val="22"/>
        </w:rPr>
        <w:t>Lapinski</w:t>
      </w:r>
      <w:proofErr w:type="spellEnd"/>
      <w:r w:rsidRPr="001E03F4">
        <w:rPr>
          <w:color w:val="000000"/>
          <w:sz w:val="22"/>
          <w:szCs w:val="22"/>
        </w:rPr>
        <w:t xml:space="preserve">, M. K., Kerr, J. M., Zhao, J., </w:t>
      </w:r>
      <w:proofErr w:type="spellStart"/>
      <w:r w:rsidRPr="001E03F4">
        <w:rPr>
          <w:color w:val="000000"/>
          <w:sz w:val="22"/>
          <w:szCs w:val="22"/>
        </w:rPr>
        <w:t>Shupp</w:t>
      </w:r>
      <w:proofErr w:type="spellEnd"/>
      <w:r w:rsidRPr="001E03F4">
        <w:rPr>
          <w:color w:val="000000"/>
          <w:sz w:val="22"/>
          <w:szCs w:val="22"/>
        </w:rPr>
        <w:t>, R. S., &amp; Peng, T. Q. (under review).</w:t>
      </w:r>
      <w:r w:rsidRPr="001E03F4">
        <w:rPr>
          <w:rStyle w:val="apple-converted-space"/>
          <w:color w:val="000000"/>
          <w:sz w:val="22"/>
          <w:szCs w:val="22"/>
        </w:rPr>
        <w:t> </w:t>
      </w:r>
      <w:r w:rsidRPr="001E03F4">
        <w:rPr>
          <w:i/>
          <w:iCs/>
          <w:color w:val="000000"/>
          <w:sz w:val="22"/>
          <w:szCs w:val="22"/>
        </w:rPr>
        <w:t>Do we use our own behaviors to help us believe we are normal? Testing the causal effects of personal behavior on perceived descriptive norms</w:t>
      </w:r>
      <w:r w:rsidRPr="001E03F4">
        <w:rPr>
          <w:color w:val="000000"/>
          <w:sz w:val="22"/>
          <w:szCs w:val="22"/>
        </w:rPr>
        <w:t>. Paper submitted for presentation at the 2020 International Communication Association Conference, Gold Coast, Australia.</w:t>
      </w:r>
      <w:r w:rsidRPr="001E03F4">
        <w:rPr>
          <w:rFonts w:ascii="-webkit-standard" w:hAnsi="-webkit-standard"/>
          <w:color w:val="000000"/>
          <w:sz w:val="22"/>
          <w:szCs w:val="22"/>
        </w:rPr>
        <w:t>    </w:t>
      </w:r>
    </w:p>
    <w:p w14:paraId="38C46C04" w14:textId="7AA3221C" w:rsidR="00806758" w:rsidRPr="0060383B" w:rsidRDefault="00806758" w:rsidP="0060383B">
      <w:pPr>
        <w:ind w:left="720" w:hanging="720"/>
      </w:pPr>
      <w:proofErr w:type="spellStart"/>
      <w:r w:rsidRPr="001E03F4">
        <w:rPr>
          <w:color w:val="000000"/>
          <w:sz w:val="22"/>
          <w:szCs w:val="22"/>
        </w:rPr>
        <w:t>Lapinski</w:t>
      </w:r>
      <w:proofErr w:type="spellEnd"/>
      <w:r>
        <w:rPr>
          <w:color w:val="000000"/>
          <w:sz w:val="22"/>
          <w:szCs w:val="22"/>
        </w:rPr>
        <w:t xml:space="preserve">, M.K., </w:t>
      </w:r>
      <w:r w:rsidRPr="00806758">
        <w:rPr>
          <w:b/>
          <w:color w:val="000000"/>
          <w:sz w:val="22"/>
          <w:szCs w:val="22"/>
        </w:rPr>
        <w:t>Liu, R.W</w:t>
      </w:r>
      <w:r w:rsidRPr="00806758">
        <w:rPr>
          <w:color w:val="000000"/>
          <w:sz w:val="22"/>
          <w:szCs w:val="22"/>
        </w:rPr>
        <w:t>., Kerr, J.</w:t>
      </w:r>
      <w:r>
        <w:rPr>
          <w:color w:val="000000"/>
          <w:sz w:val="22"/>
          <w:szCs w:val="22"/>
        </w:rPr>
        <w:t>M.</w:t>
      </w:r>
      <w:r w:rsidRPr="00806758">
        <w:rPr>
          <w:color w:val="000000"/>
          <w:sz w:val="22"/>
          <w:szCs w:val="22"/>
        </w:rPr>
        <w:t xml:space="preserve">, Zhao, J., &amp; Bum, T. </w:t>
      </w:r>
      <w:r>
        <w:rPr>
          <w:color w:val="000000"/>
          <w:sz w:val="22"/>
          <w:szCs w:val="22"/>
        </w:rPr>
        <w:t xml:space="preserve"> </w:t>
      </w:r>
      <w:r w:rsidRPr="00806758">
        <w:rPr>
          <w:color w:val="000000"/>
          <w:sz w:val="22"/>
          <w:szCs w:val="22"/>
        </w:rPr>
        <w:t xml:space="preserve">Culture and social norms: Behavioral decisions about grassland conservation among </w:t>
      </w:r>
      <w:proofErr w:type="gramStart"/>
      <w:r w:rsidRPr="00806758">
        <w:rPr>
          <w:color w:val="000000"/>
          <w:sz w:val="22"/>
          <w:szCs w:val="22"/>
        </w:rPr>
        <w:t>ethnically-Tibetan</w:t>
      </w:r>
      <w:proofErr w:type="gramEnd"/>
      <w:r w:rsidRPr="00806758">
        <w:rPr>
          <w:color w:val="000000"/>
          <w:sz w:val="22"/>
          <w:szCs w:val="22"/>
        </w:rPr>
        <w:t xml:space="preserve"> pastoralists. Paper submitted for review for presentation in the Environmental Communication division at the annual meeting of the International Communication Association, Prague, Czech Republic 24-28, </w:t>
      </w:r>
      <w:proofErr w:type="gramStart"/>
      <w:r w:rsidRPr="00806758">
        <w:rPr>
          <w:color w:val="000000"/>
          <w:sz w:val="22"/>
          <w:szCs w:val="22"/>
        </w:rPr>
        <w:t>May,</w:t>
      </w:r>
      <w:proofErr w:type="gramEnd"/>
      <w:r w:rsidRPr="00806758">
        <w:rPr>
          <w:color w:val="000000"/>
          <w:sz w:val="22"/>
          <w:szCs w:val="22"/>
        </w:rPr>
        <w:t xml:space="preserve"> 2018</w:t>
      </w:r>
      <w:r>
        <w:rPr>
          <w:color w:val="000000"/>
          <w:sz w:val="22"/>
          <w:szCs w:val="22"/>
        </w:rPr>
        <w:t xml:space="preserve"> (Accepted.)</w:t>
      </w:r>
    </w:p>
    <w:p w14:paraId="2A80FF39" w14:textId="08042F89" w:rsidR="00806758" w:rsidRPr="00806758" w:rsidRDefault="00806758" w:rsidP="0060383B">
      <w:pPr>
        <w:ind w:left="720" w:hanging="720"/>
        <w:rPr>
          <w:sz w:val="22"/>
          <w:szCs w:val="22"/>
        </w:rPr>
      </w:pPr>
      <w:r w:rsidRPr="00806758">
        <w:rPr>
          <w:sz w:val="22"/>
          <w:szCs w:val="22"/>
        </w:rPr>
        <w:t xml:space="preserve">Kerr, John, Maria </w:t>
      </w:r>
      <w:proofErr w:type="spellStart"/>
      <w:r w:rsidRPr="00806758">
        <w:rPr>
          <w:sz w:val="22"/>
          <w:szCs w:val="22"/>
        </w:rPr>
        <w:t>Lapinski</w:t>
      </w:r>
      <w:proofErr w:type="spellEnd"/>
      <w:r w:rsidRPr="00806758">
        <w:rPr>
          <w:sz w:val="22"/>
          <w:szCs w:val="22"/>
        </w:rPr>
        <w:t xml:space="preserve">, </w:t>
      </w:r>
      <w:r w:rsidRPr="00806758">
        <w:rPr>
          <w:b/>
          <w:sz w:val="22"/>
          <w:szCs w:val="22"/>
        </w:rPr>
        <w:t xml:space="preserve">Rain </w:t>
      </w:r>
      <w:proofErr w:type="spellStart"/>
      <w:r w:rsidRPr="00806758">
        <w:rPr>
          <w:b/>
          <w:sz w:val="22"/>
          <w:szCs w:val="22"/>
        </w:rPr>
        <w:t>Wuyu</w:t>
      </w:r>
      <w:proofErr w:type="spellEnd"/>
      <w:r w:rsidRPr="00806758">
        <w:rPr>
          <w:b/>
          <w:sz w:val="22"/>
          <w:szCs w:val="22"/>
        </w:rPr>
        <w:t xml:space="preserve"> Liu</w:t>
      </w:r>
      <w:r w:rsidRPr="00806758">
        <w:rPr>
          <w:sz w:val="22"/>
          <w:szCs w:val="22"/>
        </w:rPr>
        <w:t xml:space="preserve">, Jinhua Zhao. 2018. How Social Factors and Financial Incentives Influence Conservation Behavior.  Paper presented at policy </w:t>
      </w:r>
      <w:r w:rsidR="0060383B">
        <w:rPr>
          <w:sz w:val="22"/>
          <w:szCs w:val="22"/>
        </w:rPr>
        <w:t xml:space="preserve">workshop for NSF-IBSS project. </w:t>
      </w:r>
      <w:r w:rsidRPr="00806758">
        <w:rPr>
          <w:sz w:val="22"/>
          <w:szCs w:val="22"/>
        </w:rPr>
        <w:t>Jan 26, 2018</w:t>
      </w:r>
      <w:r>
        <w:rPr>
          <w:sz w:val="22"/>
          <w:szCs w:val="22"/>
        </w:rPr>
        <w:t xml:space="preserve">, Peking University, Beijing, China. </w:t>
      </w:r>
    </w:p>
    <w:p w14:paraId="41F285FF" w14:textId="23A0537E" w:rsidR="00CF5128" w:rsidRPr="0060383B" w:rsidRDefault="00CF5128" w:rsidP="0060383B">
      <w:pPr>
        <w:ind w:left="720" w:hanging="720"/>
        <w:rPr>
          <w:sz w:val="22"/>
          <w:szCs w:val="22"/>
        </w:rPr>
      </w:pPr>
      <w:r w:rsidRPr="00806758">
        <w:rPr>
          <w:b/>
          <w:sz w:val="22"/>
          <w:szCs w:val="22"/>
        </w:rPr>
        <w:t>F</w:t>
      </w:r>
      <w:r w:rsidRPr="00CF5128">
        <w:rPr>
          <w:b/>
          <w:sz w:val="22"/>
          <w:szCs w:val="22"/>
        </w:rPr>
        <w:t>. Kwame Yeboah</w:t>
      </w:r>
      <w:r w:rsidRPr="00CF5128">
        <w:rPr>
          <w:sz w:val="22"/>
          <w:szCs w:val="22"/>
        </w:rPr>
        <w:t xml:space="preserve">, Frank </w:t>
      </w:r>
      <w:proofErr w:type="spellStart"/>
      <w:proofErr w:type="gramStart"/>
      <w:r w:rsidRPr="00CF5128">
        <w:rPr>
          <w:sz w:val="22"/>
          <w:szCs w:val="22"/>
        </w:rPr>
        <w:t>Lupi</w:t>
      </w:r>
      <w:proofErr w:type="spellEnd"/>
      <w:r w:rsidRPr="00CF5128">
        <w:rPr>
          <w:sz w:val="22"/>
          <w:szCs w:val="22"/>
        </w:rPr>
        <w:t>,  Michael</w:t>
      </w:r>
      <w:proofErr w:type="gramEnd"/>
      <w:r w:rsidRPr="00CF5128">
        <w:rPr>
          <w:sz w:val="22"/>
          <w:szCs w:val="22"/>
        </w:rPr>
        <w:t xml:space="preserve"> Kaplowitz, and John Kerr</w:t>
      </w:r>
      <w:r w:rsidRPr="00CF5128">
        <w:rPr>
          <w:sz w:val="22"/>
          <w:szCs w:val="22"/>
          <w:vertAlign w:val="superscript"/>
        </w:rPr>
        <w:t xml:space="preserve">. </w:t>
      </w:r>
      <w:r w:rsidRPr="00CF5128">
        <w:rPr>
          <w:sz w:val="22"/>
          <w:szCs w:val="22"/>
        </w:rPr>
        <w:t xml:space="preserve">2017. Household’s Preferences for Attributes of Conditional Cash Transfer Programs: A Choice Experiment in Ghana. Poster presented at the Annual Meeting of the Agricultural and Applied Economics Association, Chicago, IL, July 30-August 1. </w:t>
      </w:r>
    </w:p>
    <w:p w14:paraId="32563845" w14:textId="58AFCF81" w:rsidR="00072EFC" w:rsidRPr="0060383B" w:rsidRDefault="00072EFC" w:rsidP="0060383B">
      <w:pPr>
        <w:ind w:left="720" w:hanging="720"/>
        <w:rPr>
          <w:color w:val="000000"/>
          <w:sz w:val="22"/>
          <w:szCs w:val="22"/>
        </w:rPr>
      </w:pPr>
      <w:r w:rsidRPr="00CF5128">
        <w:rPr>
          <w:color w:val="000000"/>
          <w:sz w:val="22"/>
          <w:szCs w:val="22"/>
        </w:rPr>
        <w:t xml:space="preserve">Kerr, John, </w:t>
      </w:r>
      <w:proofErr w:type="spellStart"/>
      <w:r w:rsidRPr="00CF5128">
        <w:rPr>
          <w:color w:val="000000"/>
          <w:sz w:val="22"/>
          <w:szCs w:val="22"/>
        </w:rPr>
        <w:t>Tsering</w:t>
      </w:r>
      <w:proofErr w:type="spellEnd"/>
      <w:r w:rsidRPr="00CF5128">
        <w:rPr>
          <w:color w:val="000000"/>
          <w:sz w:val="22"/>
          <w:szCs w:val="22"/>
        </w:rPr>
        <w:t xml:space="preserve"> Bum, Maria </w:t>
      </w:r>
      <w:proofErr w:type="spellStart"/>
      <w:r w:rsidRPr="00CF5128">
        <w:rPr>
          <w:color w:val="000000"/>
          <w:sz w:val="22"/>
          <w:szCs w:val="22"/>
        </w:rPr>
        <w:t>Lapinski</w:t>
      </w:r>
      <w:proofErr w:type="spellEnd"/>
      <w:r w:rsidRPr="00CF5128">
        <w:rPr>
          <w:color w:val="000000"/>
          <w:sz w:val="22"/>
          <w:szCs w:val="22"/>
        </w:rPr>
        <w:t xml:space="preserve">, </w:t>
      </w:r>
      <w:r w:rsidRPr="00CF5128">
        <w:rPr>
          <w:b/>
          <w:color w:val="000000"/>
          <w:sz w:val="22"/>
          <w:szCs w:val="22"/>
        </w:rPr>
        <w:t xml:space="preserve">Rain </w:t>
      </w:r>
      <w:proofErr w:type="spellStart"/>
      <w:r w:rsidRPr="00CF5128">
        <w:rPr>
          <w:b/>
          <w:color w:val="000000"/>
          <w:sz w:val="22"/>
          <w:szCs w:val="22"/>
        </w:rPr>
        <w:t>Wuyu</w:t>
      </w:r>
      <w:proofErr w:type="spellEnd"/>
      <w:r w:rsidRPr="00CF5128">
        <w:rPr>
          <w:b/>
          <w:color w:val="000000"/>
          <w:sz w:val="22"/>
          <w:szCs w:val="22"/>
        </w:rPr>
        <w:t xml:space="preserve"> Liu</w:t>
      </w:r>
      <w:r w:rsidRPr="00CF5128">
        <w:rPr>
          <w:color w:val="000000"/>
          <w:sz w:val="22"/>
          <w:szCs w:val="22"/>
        </w:rPr>
        <w:t xml:space="preserve">, Jinhua Zhao. 2017. </w:t>
      </w:r>
      <w:r w:rsidRPr="00CF5128">
        <w:rPr>
          <w:bCs/>
          <w:color w:val="000000"/>
          <w:sz w:val="22"/>
          <w:szCs w:val="22"/>
        </w:rPr>
        <w:t xml:space="preserve">Social norms, financial </w:t>
      </w:r>
      <w:proofErr w:type="gramStart"/>
      <w:r w:rsidRPr="00CF5128">
        <w:rPr>
          <w:bCs/>
          <w:color w:val="000000"/>
          <w:sz w:val="22"/>
          <w:szCs w:val="22"/>
        </w:rPr>
        <w:t>incentives</w:t>
      </w:r>
      <w:proofErr w:type="gramEnd"/>
      <w:r w:rsidRPr="00CF5128">
        <w:rPr>
          <w:bCs/>
          <w:color w:val="000000"/>
          <w:sz w:val="22"/>
          <w:szCs w:val="22"/>
        </w:rPr>
        <w:t xml:space="preserve"> an</w:t>
      </w:r>
      <w:r w:rsidRPr="00072EFC">
        <w:rPr>
          <w:bCs/>
          <w:color w:val="000000"/>
          <w:sz w:val="22"/>
          <w:szCs w:val="22"/>
        </w:rPr>
        <w:t>d motivation crowding: experimental evidence from the Tibetan Plateau</w:t>
      </w:r>
      <w:r w:rsidRPr="00072EFC">
        <w:rPr>
          <w:sz w:val="22"/>
          <w:szCs w:val="22"/>
        </w:rPr>
        <w:t xml:space="preserve">. </w:t>
      </w:r>
      <w:r w:rsidRPr="00072EFC">
        <w:rPr>
          <w:color w:val="000000"/>
          <w:sz w:val="22"/>
          <w:szCs w:val="22"/>
        </w:rPr>
        <w:t>Paper presented at International Association for Study of the Commons 16</w:t>
      </w:r>
      <w:r w:rsidRPr="00072EFC">
        <w:rPr>
          <w:color w:val="000000"/>
          <w:sz w:val="22"/>
          <w:szCs w:val="22"/>
          <w:vertAlign w:val="superscript"/>
        </w:rPr>
        <w:t>th</w:t>
      </w:r>
      <w:r w:rsidRPr="00072EFC">
        <w:rPr>
          <w:rStyle w:val="apple-converted-space"/>
          <w:color w:val="000000"/>
          <w:sz w:val="22"/>
          <w:szCs w:val="22"/>
        </w:rPr>
        <w:t> </w:t>
      </w:r>
      <w:r w:rsidRPr="00072EFC">
        <w:rPr>
          <w:color w:val="000000"/>
          <w:sz w:val="22"/>
          <w:szCs w:val="22"/>
        </w:rPr>
        <w:t>Biennial Meet</w:t>
      </w:r>
      <w:r w:rsidR="00806758">
        <w:rPr>
          <w:color w:val="000000"/>
          <w:sz w:val="22"/>
          <w:szCs w:val="22"/>
        </w:rPr>
        <w:t>ing, July 10-14</w:t>
      </w:r>
      <w:r w:rsidRPr="00072EFC">
        <w:rPr>
          <w:color w:val="000000"/>
          <w:sz w:val="22"/>
          <w:szCs w:val="22"/>
        </w:rPr>
        <w:t>, Utrecht, Netherlands.</w:t>
      </w:r>
    </w:p>
    <w:p w14:paraId="7D98D25D" w14:textId="6BB873AF" w:rsidR="00072EFC" w:rsidRPr="00072EFC" w:rsidRDefault="00072EFC" w:rsidP="0060383B">
      <w:pPr>
        <w:ind w:left="720" w:hanging="720"/>
        <w:rPr>
          <w:sz w:val="22"/>
          <w:szCs w:val="22"/>
        </w:rPr>
      </w:pPr>
      <w:r w:rsidRPr="00072EFC">
        <w:rPr>
          <w:color w:val="000000"/>
          <w:sz w:val="22"/>
          <w:szCs w:val="22"/>
        </w:rPr>
        <w:lastRenderedPageBreak/>
        <w:t xml:space="preserve">Kerr, John, </w:t>
      </w:r>
      <w:proofErr w:type="spellStart"/>
      <w:r w:rsidRPr="00072EFC">
        <w:rPr>
          <w:color w:val="000000"/>
          <w:sz w:val="22"/>
          <w:szCs w:val="22"/>
        </w:rPr>
        <w:t>Tsering</w:t>
      </w:r>
      <w:proofErr w:type="spellEnd"/>
      <w:r w:rsidRPr="00072EFC">
        <w:rPr>
          <w:color w:val="000000"/>
          <w:sz w:val="22"/>
          <w:szCs w:val="22"/>
        </w:rPr>
        <w:t xml:space="preserve"> Bum, Maria </w:t>
      </w:r>
      <w:proofErr w:type="spellStart"/>
      <w:r w:rsidRPr="00072EFC">
        <w:rPr>
          <w:color w:val="000000"/>
          <w:sz w:val="22"/>
          <w:szCs w:val="22"/>
        </w:rPr>
        <w:t>Lapinski</w:t>
      </w:r>
      <w:proofErr w:type="spellEnd"/>
      <w:r w:rsidRPr="00072EFC">
        <w:rPr>
          <w:color w:val="000000"/>
          <w:sz w:val="22"/>
          <w:szCs w:val="22"/>
        </w:rPr>
        <w:t xml:space="preserve">, </w:t>
      </w:r>
      <w:r w:rsidRPr="00CF5128">
        <w:rPr>
          <w:b/>
          <w:color w:val="000000"/>
          <w:sz w:val="22"/>
          <w:szCs w:val="22"/>
        </w:rPr>
        <w:t xml:space="preserve">Rain </w:t>
      </w:r>
      <w:proofErr w:type="spellStart"/>
      <w:r w:rsidRPr="00CF5128">
        <w:rPr>
          <w:b/>
          <w:color w:val="000000"/>
          <w:sz w:val="22"/>
          <w:szCs w:val="22"/>
        </w:rPr>
        <w:t>Wuyu</w:t>
      </w:r>
      <w:proofErr w:type="spellEnd"/>
      <w:r w:rsidRPr="00CF5128">
        <w:rPr>
          <w:b/>
          <w:color w:val="000000"/>
          <w:sz w:val="22"/>
          <w:szCs w:val="22"/>
        </w:rPr>
        <w:t xml:space="preserve"> Liu</w:t>
      </w:r>
      <w:r w:rsidRPr="00072EFC">
        <w:rPr>
          <w:color w:val="000000"/>
          <w:sz w:val="22"/>
          <w:szCs w:val="22"/>
        </w:rPr>
        <w:t xml:space="preserve">, Jinhua Zhao. 2017. </w:t>
      </w:r>
      <w:r w:rsidRPr="00072EFC">
        <w:rPr>
          <w:bCs/>
          <w:color w:val="000000"/>
          <w:sz w:val="22"/>
          <w:szCs w:val="22"/>
        </w:rPr>
        <w:t xml:space="preserve">Social norms, financial </w:t>
      </w:r>
      <w:proofErr w:type="gramStart"/>
      <w:r w:rsidRPr="00072EFC">
        <w:rPr>
          <w:bCs/>
          <w:color w:val="000000"/>
          <w:sz w:val="22"/>
          <w:szCs w:val="22"/>
        </w:rPr>
        <w:t>incentives</w:t>
      </w:r>
      <w:proofErr w:type="gramEnd"/>
      <w:r w:rsidRPr="00072EFC">
        <w:rPr>
          <w:bCs/>
          <w:color w:val="000000"/>
          <w:sz w:val="22"/>
          <w:szCs w:val="22"/>
        </w:rPr>
        <w:t xml:space="preserve"> and motivation crowding: experimental evidence from the Tibetan Plateau</w:t>
      </w:r>
      <w:r w:rsidRPr="00072EFC">
        <w:rPr>
          <w:sz w:val="22"/>
          <w:szCs w:val="22"/>
        </w:rPr>
        <w:t xml:space="preserve">. </w:t>
      </w:r>
      <w:r w:rsidRPr="00072EFC">
        <w:rPr>
          <w:color w:val="000000"/>
          <w:sz w:val="22"/>
          <w:szCs w:val="22"/>
        </w:rPr>
        <w:t>Paper presented at</w:t>
      </w:r>
      <w:r w:rsidRPr="00072EFC">
        <w:rPr>
          <w:sz w:val="22"/>
          <w:szCs w:val="22"/>
        </w:rPr>
        <w:t xml:space="preserve"> USSEE 9</w:t>
      </w:r>
      <w:r w:rsidRPr="00072EFC">
        <w:rPr>
          <w:sz w:val="22"/>
          <w:szCs w:val="22"/>
          <w:vertAlign w:val="superscript"/>
        </w:rPr>
        <w:t>th</w:t>
      </w:r>
      <w:r w:rsidRPr="00072EFC">
        <w:rPr>
          <w:sz w:val="22"/>
          <w:szCs w:val="22"/>
        </w:rPr>
        <w:t xml:space="preserve"> Biennial Conference. </w:t>
      </w:r>
      <w:proofErr w:type="spellStart"/>
      <w:r w:rsidRPr="00072EFC">
        <w:rPr>
          <w:sz w:val="22"/>
          <w:szCs w:val="22"/>
        </w:rPr>
        <w:t>MacAlester</w:t>
      </w:r>
      <w:proofErr w:type="spellEnd"/>
      <w:r w:rsidRPr="00072EFC">
        <w:rPr>
          <w:sz w:val="22"/>
          <w:szCs w:val="22"/>
        </w:rPr>
        <w:t xml:space="preserve"> College, St. Paul, MN, June 26-28, 2017</w:t>
      </w:r>
    </w:p>
    <w:p w14:paraId="14921961" w14:textId="1E3AE907" w:rsidR="00257C05" w:rsidRPr="00257C05" w:rsidRDefault="00072EFC" w:rsidP="0060383B">
      <w:pPr>
        <w:ind w:left="720" w:hanging="720"/>
        <w:rPr>
          <w:sz w:val="22"/>
          <w:szCs w:val="22"/>
        </w:rPr>
      </w:pPr>
      <w:proofErr w:type="spellStart"/>
      <w:r w:rsidRPr="00072EFC">
        <w:rPr>
          <w:b/>
          <w:bCs/>
          <w:sz w:val="22"/>
          <w:szCs w:val="22"/>
        </w:rPr>
        <w:t>Adovor</w:t>
      </w:r>
      <w:proofErr w:type="spellEnd"/>
      <w:r w:rsidRPr="00072EFC">
        <w:rPr>
          <w:b/>
          <w:bCs/>
          <w:sz w:val="22"/>
          <w:szCs w:val="22"/>
        </w:rPr>
        <w:t xml:space="preserve">, Doe, </w:t>
      </w:r>
      <w:r w:rsidRPr="00072EFC">
        <w:rPr>
          <w:bCs/>
          <w:sz w:val="22"/>
          <w:szCs w:val="22"/>
        </w:rPr>
        <w:t xml:space="preserve">John M. Kerr, </w:t>
      </w:r>
      <w:proofErr w:type="spellStart"/>
      <w:r w:rsidRPr="00072EFC">
        <w:rPr>
          <w:bCs/>
          <w:sz w:val="22"/>
          <w:szCs w:val="22"/>
        </w:rPr>
        <w:t>Runsheng</w:t>
      </w:r>
      <w:proofErr w:type="spellEnd"/>
      <w:r w:rsidRPr="00072EFC">
        <w:rPr>
          <w:bCs/>
          <w:sz w:val="22"/>
          <w:szCs w:val="22"/>
        </w:rPr>
        <w:t xml:space="preserve"> Yin and Earnest G. </w:t>
      </w:r>
      <w:proofErr w:type="spellStart"/>
      <w:r w:rsidRPr="00072EFC">
        <w:rPr>
          <w:bCs/>
          <w:sz w:val="22"/>
          <w:szCs w:val="22"/>
        </w:rPr>
        <w:t>Foli</w:t>
      </w:r>
      <w:proofErr w:type="spellEnd"/>
      <w:r w:rsidRPr="00072EFC">
        <w:rPr>
          <w:bCs/>
          <w:sz w:val="22"/>
          <w:szCs w:val="22"/>
        </w:rPr>
        <w:t xml:space="preserve">. 2017. Using Binomial </w:t>
      </w:r>
      <w:proofErr w:type="spellStart"/>
      <w:r w:rsidRPr="00072EFC">
        <w:rPr>
          <w:bCs/>
          <w:sz w:val="22"/>
          <w:szCs w:val="22"/>
        </w:rPr>
        <w:t>Probit</w:t>
      </w:r>
      <w:proofErr w:type="spellEnd"/>
      <w:r w:rsidRPr="00072EFC">
        <w:rPr>
          <w:bCs/>
          <w:sz w:val="22"/>
          <w:szCs w:val="22"/>
        </w:rPr>
        <w:t xml:space="preserve"> Models to isolate factors that influenced community and household placement into Ghana’s Modified </w:t>
      </w:r>
      <w:proofErr w:type="spellStart"/>
      <w:r w:rsidRPr="00072EFC">
        <w:rPr>
          <w:bCs/>
          <w:sz w:val="22"/>
          <w:szCs w:val="22"/>
        </w:rPr>
        <w:t>Taungya</w:t>
      </w:r>
      <w:proofErr w:type="spellEnd"/>
      <w:r w:rsidRPr="00072EFC">
        <w:rPr>
          <w:bCs/>
          <w:sz w:val="22"/>
          <w:szCs w:val="22"/>
        </w:rPr>
        <w:t xml:space="preserve"> System (MTS). </w:t>
      </w:r>
      <w:r w:rsidRPr="00072EFC">
        <w:rPr>
          <w:color w:val="000000"/>
          <w:sz w:val="22"/>
          <w:szCs w:val="22"/>
        </w:rPr>
        <w:t>Paper presented at</w:t>
      </w:r>
      <w:r w:rsidRPr="00072EFC">
        <w:rPr>
          <w:sz w:val="22"/>
          <w:szCs w:val="22"/>
        </w:rPr>
        <w:t xml:space="preserve"> USSEE 9</w:t>
      </w:r>
      <w:r w:rsidRPr="00072EFC">
        <w:rPr>
          <w:sz w:val="22"/>
          <w:szCs w:val="22"/>
          <w:vertAlign w:val="superscript"/>
        </w:rPr>
        <w:t>th</w:t>
      </w:r>
      <w:r w:rsidRPr="00072EFC">
        <w:rPr>
          <w:sz w:val="22"/>
          <w:szCs w:val="22"/>
        </w:rPr>
        <w:t xml:space="preserve"> Biennial Conference. </w:t>
      </w:r>
      <w:proofErr w:type="spellStart"/>
      <w:r w:rsidRPr="00072EFC">
        <w:rPr>
          <w:sz w:val="22"/>
          <w:szCs w:val="22"/>
        </w:rPr>
        <w:t>MacAlester</w:t>
      </w:r>
      <w:proofErr w:type="spellEnd"/>
      <w:r w:rsidRPr="00072EFC">
        <w:rPr>
          <w:sz w:val="22"/>
          <w:szCs w:val="22"/>
        </w:rPr>
        <w:t xml:space="preserve"> College, St. Paul, MN, June 26-28, 2017. </w:t>
      </w:r>
    </w:p>
    <w:p w14:paraId="737F7070" w14:textId="550A6D1C" w:rsidR="00072EFC" w:rsidRPr="00257C05" w:rsidRDefault="00257C05" w:rsidP="0060383B">
      <w:pPr>
        <w:ind w:left="732" w:hanging="720"/>
        <w:rPr>
          <w:sz w:val="22"/>
          <w:szCs w:val="22"/>
        </w:rPr>
      </w:pPr>
      <w:proofErr w:type="spellStart"/>
      <w:r w:rsidRPr="00072EFC">
        <w:rPr>
          <w:b/>
          <w:bCs/>
          <w:sz w:val="22"/>
          <w:szCs w:val="22"/>
        </w:rPr>
        <w:t>Adovor</w:t>
      </w:r>
      <w:proofErr w:type="spellEnd"/>
      <w:r w:rsidRPr="00072EFC">
        <w:rPr>
          <w:b/>
          <w:bCs/>
          <w:sz w:val="22"/>
          <w:szCs w:val="22"/>
        </w:rPr>
        <w:t xml:space="preserve">, Doe, </w:t>
      </w:r>
      <w:r w:rsidRPr="00072EFC">
        <w:rPr>
          <w:bCs/>
          <w:sz w:val="22"/>
          <w:szCs w:val="22"/>
        </w:rPr>
        <w:t xml:space="preserve">John M. Kerr, </w:t>
      </w:r>
      <w:proofErr w:type="spellStart"/>
      <w:r w:rsidRPr="00072EFC">
        <w:rPr>
          <w:bCs/>
          <w:sz w:val="22"/>
          <w:szCs w:val="22"/>
        </w:rPr>
        <w:t>Runsheng</w:t>
      </w:r>
      <w:proofErr w:type="spellEnd"/>
      <w:r w:rsidRPr="00072EFC">
        <w:rPr>
          <w:bCs/>
          <w:sz w:val="22"/>
          <w:szCs w:val="22"/>
        </w:rPr>
        <w:t xml:space="preserve"> Yin and Earnest G. </w:t>
      </w:r>
      <w:proofErr w:type="spellStart"/>
      <w:r w:rsidRPr="00072EFC">
        <w:rPr>
          <w:bCs/>
          <w:sz w:val="22"/>
          <w:szCs w:val="22"/>
        </w:rPr>
        <w:t>Foli</w:t>
      </w:r>
      <w:proofErr w:type="spellEnd"/>
      <w:r w:rsidRPr="00072EFC">
        <w:rPr>
          <w:bCs/>
          <w:sz w:val="22"/>
          <w:szCs w:val="22"/>
        </w:rPr>
        <w:t xml:space="preserve">. 2017. </w:t>
      </w:r>
      <w:r w:rsidRPr="00257C05">
        <w:rPr>
          <w:bCs/>
          <w:sz w:val="22"/>
          <w:szCs w:val="22"/>
        </w:rPr>
        <w:t>Using Difference-in-Difference</w:t>
      </w:r>
      <w:r w:rsidRPr="00257C05">
        <w:rPr>
          <w:bCs/>
          <w:spacing w:val="-2"/>
          <w:sz w:val="22"/>
          <w:szCs w:val="22"/>
        </w:rPr>
        <w:t xml:space="preserve"> </w:t>
      </w:r>
      <w:r w:rsidRPr="00257C05">
        <w:rPr>
          <w:bCs/>
          <w:sz w:val="22"/>
          <w:szCs w:val="22"/>
        </w:rPr>
        <w:t>methodology to isolate direct and spillover</w:t>
      </w:r>
      <w:r w:rsidRPr="00257C05">
        <w:rPr>
          <w:bCs/>
          <w:spacing w:val="-2"/>
          <w:sz w:val="22"/>
          <w:szCs w:val="22"/>
        </w:rPr>
        <w:t xml:space="preserve"> </w:t>
      </w:r>
      <w:r w:rsidRPr="00257C05">
        <w:rPr>
          <w:bCs/>
          <w:sz w:val="22"/>
          <w:szCs w:val="22"/>
        </w:rPr>
        <w:t xml:space="preserve">effects of Ghana’s Modified </w:t>
      </w:r>
      <w:proofErr w:type="spellStart"/>
      <w:r w:rsidRPr="00257C05">
        <w:rPr>
          <w:bCs/>
          <w:spacing w:val="-2"/>
          <w:sz w:val="22"/>
          <w:szCs w:val="22"/>
        </w:rPr>
        <w:t>Taungya</w:t>
      </w:r>
      <w:proofErr w:type="spellEnd"/>
      <w:r w:rsidRPr="00257C05">
        <w:rPr>
          <w:bCs/>
          <w:sz w:val="22"/>
          <w:szCs w:val="22"/>
        </w:rPr>
        <w:t xml:space="preserve"> Policy on program</w:t>
      </w:r>
      <w:r w:rsidRPr="00257C05">
        <w:rPr>
          <w:bCs/>
          <w:spacing w:val="2"/>
          <w:sz w:val="22"/>
          <w:szCs w:val="22"/>
        </w:rPr>
        <w:t xml:space="preserve"> </w:t>
      </w:r>
      <w:r w:rsidRPr="00257C05">
        <w:rPr>
          <w:bCs/>
          <w:sz w:val="22"/>
          <w:szCs w:val="22"/>
        </w:rPr>
        <w:t>participants</w:t>
      </w:r>
      <w:r w:rsidRPr="00257C05">
        <w:rPr>
          <w:sz w:val="22"/>
          <w:szCs w:val="22"/>
        </w:rPr>
        <w:t xml:space="preserve"> </w:t>
      </w:r>
      <w:r w:rsidRPr="00257C05">
        <w:rPr>
          <w:bCs/>
          <w:sz w:val="22"/>
          <w:szCs w:val="22"/>
        </w:rPr>
        <w:t>and non-participants in project communities</w:t>
      </w:r>
      <w:r>
        <w:rPr>
          <w:bCs/>
          <w:sz w:val="22"/>
          <w:szCs w:val="22"/>
        </w:rPr>
        <w:t xml:space="preserve">. Poster </w:t>
      </w:r>
      <w:r w:rsidRPr="00072EFC">
        <w:rPr>
          <w:color w:val="000000"/>
          <w:sz w:val="22"/>
          <w:szCs w:val="22"/>
        </w:rPr>
        <w:t>presented at</w:t>
      </w:r>
      <w:r w:rsidRPr="00072EFC">
        <w:rPr>
          <w:sz w:val="22"/>
          <w:szCs w:val="22"/>
        </w:rPr>
        <w:t xml:space="preserve"> USSEE 9</w:t>
      </w:r>
      <w:r w:rsidRPr="00072EFC">
        <w:rPr>
          <w:sz w:val="22"/>
          <w:szCs w:val="22"/>
          <w:vertAlign w:val="superscript"/>
        </w:rPr>
        <w:t>th</w:t>
      </w:r>
      <w:r w:rsidRPr="00072EFC">
        <w:rPr>
          <w:sz w:val="22"/>
          <w:szCs w:val="22"/>
        </w:rPr>
        <w:t xml:space="preserve"> Biennial Conference. </w:t>
      </w:r>
      <w:proofErr w:type="spellStart"/>
      <w:r w:rsidRPr="00072EFC">
        <w:rPr>
          <w:sz w:val="22"/>
          <w:szCs w:val="22"/>
        </w:rPr>
        <w:t>MacAlester</w:t>
      </w:r>
      <w:proofErr w:type="spellEnd"/>
      <w:r w:rsidRPr="00072EFC">
        <w:rPr>
          <w:sz w:val="22"/>
          <w:szCs w:val="22"/>
        </w:rPr>
        <w:t xml:space="preserve"> College, St. Paul, MN, June 26-28, 2017.</w:t>
      </w:r>
    </w:p>
    <w:p w14:paraId="52C20982" w14:textId="0C08B486" w:rsidR="006C681E" w:rsidRPr="00072EFC" w:rsidRDefault="006C681E" w:rsidP="0060383B">
      <w:pPr>
        <w:widowControl w:val="0"/>
        <w:autoSpaceDE w:val="0"/>
        <w:autoSpaceDN w:val="0"/>
        <w:adjustRightInd w:val="0"/>
        <w:ind w:left="720" w:hanging="720"/>
        <w:rPr>
          <w:sz w:val="22"/>
          <w:szCs w:val="22"/>
        </w:rPr>
      </w:pPr>
      <w:proofErr w:type="spellStart"/>
      <w:r w:rsidRPr="00257C05">
        <w:rPr>
          <w:sz w:val="22"/>
          <w:szCs w:val="22"/>
        </w:rPr>
        <w:t>Lapinski</w:t>
      </w:r>
      <w:proofErr w:type="spellEnd"/>
      <w:r w:rsidRPr="00072EFC">
        <w:rPr>
          <w:sz w:val="22"/>
          <w:szCs w:val="22"/>
        </w:rPr>
        <w:t xml:space="preserve">, M. K., Liu, R. W., Kerr, J., Zhao, J., &amp; Bum, T. (2016) Characterizing interpersonal influence for grassland conservation behaviors in a unique population. Paper </w:t>
      </w:r>
      <w:r w:rsidR="001E1141" w:rsidRPr="00072EFC">
        <w:rPr>
          <w:sz w:val="22"/>
          <w:szCs w:val="22"/>
        </w:rPr>
        <w:t>presented</w:t>
      </w:r>
      <w:r w:rsidRPr="00072EFC">
        <w:rPr>
          <w:sz w:val="22"/>
          <w:szCs w:val="22"/>
        </w:rPr>
        <w:t xml:space="preserve"> to National Communication Association 102nd Annual Convention, PA: Philadelphia.</w:t>
      </w:r>
    </w:p>
    <w:p w14:paraId="571C6328" w14:textId="45023AFE" w:rsidR="00F96129" w:rsidRPr="0060383B" w:rsidRDefault="00F96129" w:rsidP="0060383B">
      <w:pPr>
        <w:ind w:left="720" w:hanging="720"/>
        <w:rPr>
          <w:sz w:val="22"/>
          <w:szCs w:val="22"/>
        </w:rPr>
      </w:pPr>
      <w:r w:rsidRPr="007F152E">
        <w:rPr>
          <w:sz w:val="22"/>
          <w:szCs w:val="22"/>
        </w:rPr>
        <w:t xml:space="preserve">Fales, Mary, John Kerr, and Matt </w:t>
      </w:r>
      <w:proofErr w:type="spellStart"/>
      <w:r w:rsidRPr="007F152E">
        <w:rPr>
          <w:sz w:val="22"/>
          <w:szCs w:val="22"/>
        </w:rPr>
        <w:t>Meersman</w:t>
      </w:r>
      <w:proofErr w:type="spellEnd"/>
      <w:r w:rsidRPr="007F152E">
        <w:rPr>
          <w:sz w:val="22"/>
          <w:szCs w:val="22"/>
        </w:rPr>
        <w:t xml:space="preserve">. 2015. </w:t>
      </w:r>
      <w:r w:rsidRPr="007F152E">
        <w:rPr>
          <w:bCs/>
          <w:sz w:val="22"/>
          <w:szCs w:val="22"/>
        </w:rPr>
        <w:t>Can Drain Commissioners Use Assessments to Incentivize Conservation Practices? Presentation at Winter Conference of the Michigan Association of County Drain Commissioners.  Traverse City, MI. February 12, 2015.</w:t>
      </w:r>
    </w:p>
    <w:p w14:paraId="54494F65" w14:textId="019DF29A" w:rsidR="00140C71" w:rsidRPr="007F152E" w:rsidRDefault="005B68CA" w:rsidP="0060383B">
      <w:pPr>
        <w:ind w:left="720" w:hanging="720"/>
        <w:rPr>
          <w:sz w:val="22"/>
          <w:szCs w:val="22"/>
        </w:rPr>
      </w:pPr>
      <w:proofErr w:type="spellStart"/>
      <w:r w:rsidRPr="007F152E">
        <w:rPr>
          <w:sz w:val="22"/>
          <w:szCs w:val="22"/>
        </w:rPr>
        <w:t>Lapinski</w:t>
      </w:r>
      <w:proofErr w:type="spellEnd"/>
      <w:r w:rsidRPr="007F152E">
        <w:rPr>
          <w:sz w:val="22"/>
          <w:szCs w:val="22"/>
        </w:rPr>
        <w:t xml:space="preserve">, M. K., Kerr, J., Zhao, J., &amp; </w:t>
      </w:r>
      <w:proofErr w:type="spellStart"/>
      <w:r w:rsidRPr="007F152E">
        <w:rPr>
          <w:sz w:val="22"/>
          <w:szCs w:val="22"/>
        </w:rPr>
        <w:t>Shupp</w:t>
      </w:r>
      <w:proofErr w:type="spellEnd"/>
      <w:r w:rsidRPr="007F152E">
        <w:rPr>
          <w:sz w:val="22"/>
          <w:szCs w:val="22"/>
        </w:rPr>
        <w:t xml:space="preserve">, R. (2015, May). Social norms, behavioral payment programs, and behaviors: Toward a theory of the role of financial incentives in normative systems (FINS). </w:t>
      </w:r>
      <w:r w:rsidR="00E35B0A" w:rsidRPr="007F152E">
        <w:rPr>
          <w:sz w:val="22"/>
          <w:szCs w:val="22"/>
        </w:rPr>
        <w:t xml:space="preserve">Poster presentation, Information Systems Division, </w:t>
      </w:r>
      <w:r w:rsidR="008C4298" w:rsidRPr="007F152E">
        <w:rPr>
          <w:sz w:val="22"/>
          <w:szCs w:val="22"/>
        </w:rPr>
        <w:t>Annual M</w:t>
      </w:r>
      <w:r w:rsidRPr="007F152E">
        <w:rPr>
          <w:sz w:val="22"/>
          <w:szCs w:val="22"/>
        </w:rPr>
        <w:t>eeting of the International Communication Association, Puerto Rico, USA.</w:t>
      </w:r>
      <w:r w:rsidR="008E12E7" w:rsidRPr="007F152E">
        <w:rPr>
          <w:sz w:val="22"/>
          <w:szCs w:val="22"/>
        </w:rPr>
        <w:t xml:space="preserve"> May 21-25, 2015.</w:t>
      </w:r>
    </w:p>
    <w:p w14:paraId="0A5CC2DD" w14:textId="2370A6A2" w:rsidR="007775CB" w:rsidRPr="0022722F" w:rsidRDefault="007775CB"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7F152E">
        <w:rPr>
          <w:sz w:val="22"/>
          <w:szCs w:val="22"/>
        </w:rPr>
        <w:t xml:space="preserve">Kerr, John, </w:t>
      </w:r>
      <w:proofErr w:type="spellStart"/>
      <w:r w:rsidRPr="007F152E">
        <w:rPr>
          <w:sz w:val="22"/>
          <w:szCs w:val="22"/>
        </w:rPr>
        <w:t>Mamta</w:t>
      </w:r>
      <w:proofErr w:type="spellEnd"/>
      <w:r w:rsidRPr="007F152E">
        <w:rPr>
          <w:sz w:val="22"/>
          <w:szCs w:val="22"/>
        </w:rPr>
        <w:t xml:space="preserve"> Vardhan, and Rohit</w:t>
      </w:r>
      <w:r w:rsidRPr="004B66B7">
        <w:rPr>
          <w:sz w:val="22"/>
          <w:szCs w:val="22"/>
        </w:rPr>
        <w:t xml:space="preserve"> Jindal. 2015. Payment for environmental services for collectively managed natural resources</w:t>
      </w:r>
      <w:r w:rsidR="00EA4D60" w:rsidRPr="004B66B7">
        <w:rPr>
          <w:sz w:val="22"/>
          <w:szCs w:val="22"/>
        </w:rPr>
        <w:t>. Presentation at the Biennial M</w:t>
      </w:r>
      <w:r w:rsidRPr="004B66B7">
        <w:rPr>
          <w:sz w:val="22"/>
          <w:szCs w:val="22"/>
        </w:rPr>
        <w:t xml:space="preserve">eeting of the International Association for Study of the Commons, </w:t>
      </w:r>
      <w:r w:rsidRPr="0022722F">
        <w:rPr>
          <w:sz w:val="22"/>
          <w:szCs w:val="22"/>
        </w:rPr>
        <w:t>Edmonton, Alberta, Canada.</w:t>
      </w:r>
      <w:r w:rsidR="00EA4D60" w:rsidRPr="0022722F">
        <w:rPr>
          <w:sz w:val="22"/>
          <w:szCs w:val="22"/>
        </w:rPr>
        <w:t xml:space="preserve"> May 25-29.</w:t>
      </w:r>
    </w:p>
    <w:p w14:paraId="183407A4" w14:textId="33B56088" w:rsidR="007775CB" w:rsidRPr="0022722F" w:rsidRDefault="007775CB"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22722F">
        <w:rPr>
          <w:sz w:val="22"/>
          <w:szCs w:val="22"/>
        </w:rPr>
        <w:t xml:space="preserve">Kerr, John, Maria </w:t>
      </w:r>
      <w:proofErr w:type="spellStart"/>
      <w:r w:rsidRPr="0022722F">
        <w:rPr>
          <w:sz w:val="22"/>
          <w:szCs w:val="22"/>
        </w:rPr>
        <w:t>Lapinski</w:t>
      </w:r>
      <w:proofErr w:type="spellEnd"/>
      <w:r w:rsidRPr="0022722F">
        <w:rPr>
          <w:sz w:val="22"/>
          <w:szCs w:val="22"/>
        </w:rPr>
        <w:t xml:space="preserve">, Robert </w:t>
      </w:r>
      <w:proofErr w:type="spellStart"/>
      <w:r w:rsidRPr="0022722F">
        <w:rPr>
          <w:sz w:val="22"/>
          <w:szCs w:val="22"/>
        </w:rPr>
        <w:t>Shupp</w:t>
      </w:r>
      <w:proofErr w:type="spellEnd"/>
      <w:r w:rsidRPr="0022722F">
        <w:rPr>
          <w:sz w:val="22"/>
          <w:szCs w:val="22"/>
        </w:rPr>
        <w:t xml:space="preserve">, and Jinhua Zhao. 2015. The Influence of Short-Term Financial Incentives on Social Norms and Behaviors. </w:t>
      </w:r>
      <w:r w:rsidR="008E12E7" w:rsidRPr="0022722F">
        <w:rPr>
          <w:sz w:val="22"/>
          <w:szCs w:val="22"/>
        </w:rPr>
        <w:t>P</w:t>
      </w:r>
      <w:r w:rsidRPr="0022722F">
        <w:rPr>
          <w:sz w:val="22"/>
          <w:szCs w:val="22"/>
        </w:rPr>
        <w:t>resentation at the biennial meeting of the International Association for Study of the Commons, Edmonton, Alberta, Canada.</w:t>
      </w:r>
      <w:r w:rsidR="008E12E7" w:rsidRPr="0022722F">
        <w:rPr>
          <w:sz w:val="22"/>
          <w:szCs w:val="22"/>
        </w:rPr>
        <w:t xml:space="preserve"> May 24-29, 2015</w:t>
      </w:r>
    </w:p>
    <w:p w14:paraId="0EA6D28A" w14:textId="504511EB" w:rsidR="007775CB" w:rsidRPr="001170FE" w:rsidRDefault="007775CB" w:rsidP="0060383B">
      <w:pPr>
        <w:ind w:left="720" w:hanging="720"/>
        <w:rPr>
          <w:sz w:val="22"/>
          <w:szCs w:val="22"/>
        </w:rPr>
      </w:pPr>
      <w:proofErr w:type="spellStart"/>
      <w:r w:rsidRPr="0022722F">
        <w:rPr>
          <w:sz w:val="22"/>
          <w:szCs w:val="22"/>
        </w:rPr>
        <w:t>DeClerck</w:t>
      </w:r>
      <w:proofErr w:type="spellEnd"/>
      <w:r w:rsidRPr="0022722F">
        <w:rPr>
          <w:sz w:val="22"/>
          <w:szCs w:val="22"/>
        </w:rPr>
        <w:t xml:space="preserve">, Fabrice, </w:t>
      </w:r>
      <w:proofErr w:type="spellStart"/>
      <w:r w:rsidRPr="0022722F">
        <w:rPr>
          <w:sz w:val="22"/>
          <w:szCs w:val="22"/>
        </w:rPr>
        <w:t>Nicoline</w:t>
      </w:r>
      <w:proofErr w:type="spellEnd"/>
      <w:r w:rsidRPr="0022722F">
        <w:rPr>
          <w:sz w:val="22"/>
          <w:szCs w:val="22"/>
        </w:rPr>
        <w:t xml:space="preserve"> de </w:t>
      </w:r>
      <w:proofErr w:type="spellStart"/>
      <w:r w:rsidRPr="0022722F">
        <w:rPr>
          <w:sz w:val="22"/>
          <w:szCs w:val="22"/>
        </w:rPr>
        <w:t>Haan</w:t>
      </w:r>
      <w:proofErr w:type="spellEnd"/>
      <w:r w:rsidRPr="0022722F">
        <w:rPr>
          <w:sz w:val="22"/>
          <w:szCs w:val="22"/>
        </w:rPr>
        <w:t xml:space="preserve">, John Kerr, Quinn Bernier, and Ruth </w:t>
      </w:r>
      <w:proofErr w:type="spellStart"/>
      <w:r w:rsidRPr="0022722F">
        <w:rPr>
          <w:sz w:val="22"/>
          <w:szCs w:val="22"/>
        </w:rPr>
        <w:t>Meinzen</w:t>
      </w:r>
      <w:proofErr w:type="spellEnd"/>
      <w:r w:rsidRPr="0022722F">
        <w:rPr>
          <w:sz w:val="22"/>
          <w:szCs w:val="22"/>
        </w:rPr>
        <w:t>-Dick. 2015. Institutions for Ecosystems Services: What Do We Know, What Do We Need to Know? Abstract accepted for presentation at t</w:t>
      </w:r>
      <w:r w:rsidRPr="001170FE">
        <w:rPr>
          <w:sz w:val="22"/>
          <w:szCs w:val="22"/>
        </w:rPr>
        <w:t>he biennial meeting of the International Association for Study of the Commons, Edmonton, Alberta, Canada.</w:t>
      </w:r>
    </w:p>
    <w:p w14:paraId="46681CA4" w14:textId="04CD31AA" w:rsidR="00B01927" w:rsidRPr="007775CB" w:rsidRDefault="00B01927"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1170FE">
        <w:rPr>
          <w:sz w:val="22"/>
          <w:szCs w:val="22"/>
        </w:rPr>
        <w:t>Kerr, John. Institutions, ecosystem services and collective action. Keynote presentation at the Workshop on Institutions for Ecosystem Services. International Food Policy Research Institute, Washington, DC, October 27-29, 2014.</w:t>
      </w:r>
    </w:p>
    <w:p w14:paraId="5ABAF8E3" w14:textId="4EF6F4EA" w:rsidR="00140C71" w:rsidRPr="00140C71" w:rsidRDefault="00140C71" w:rsidP="0060383B">
      <w:pPr>
        <w:pStyle w:val="Catch-AllItem"/>
        <w:ind w:left="720" w:hanging="720"/>
        <w:jc w:val="both"/>
        <w:rPr>
          <w:sz w:val="22"/>
          <w:szCs w:val="22"/>
        </w:rPr>
      </w:pPr>
      <w:r w:rsidRPr="007775CB">
        <w:rPr>
          <w:sz w:val="22"/>
          <w:szCs w:val="22"/>
        </w:rPr>
        <w:t xml:space="preserve">Grabowski, Philip, John Kerr, Steve </w:t>
      </w:r>
      <w:proofErr w:type="spellStart"/>
      <w:r w:rsidRPr="007775CB">
        <w:rPr>
          <w:sz w:val="22"/>
          <w:szCs w:val="22"/>
        </w:rPr>
        <w:t>Haggblade</w:t>
      </w:r>
      <w:proofErr w:type="spellEnd"/>
      <w:r w:rsidRPr="007775CB">
        <w:rPr>
          <w:sz w:val="22"/>
          <w:szCs w:val="22"/>
        </w:rPr>
        <w:t xml:space="preserve">, and Stephen </w:t>
      </w:r>
      <w:proofErr w:type="spellStart"/>
      <w:r w:rsidRPr="007775CB">
        <w:rPr>
          <w:sz w:val="22"/>
          <w:szCs w:val="22"/>
        </w:rPr>
        <w:t>Kabwe</w:t>
      </w:r>
      <w:proofErr w:type="spellEnd"/>
      <w:r w:rsidRPr="007775CB">
        <w:rPr>
          <w:sz w:val="22"/>
          <w:szCs w:val="22"/>
        </w:rPr>
        <w:t>. 2014. Conservation Agriculture Adoption by Cotton Farmers in Eastern Zambia. First African Congress on Conservation Agriculture, Lusaka, Zambia, March 18-21, 2014.</w:t>
      </w:r>
    </w:p>
    <w:p w14:paraId="0183C256" w14:textId="731E8AA6" w:rsidR="00691174" w:rsidRPr="00140C71" w:rsidRDefault="00691174"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140C71">
        <w:rPr>
          <w:sz w:val="22"/>
          <w:szCs w:val="22"/>
        </w:rPr>
        <w:t>Kerr,</w:t>
      </w:r>
      <w:r w:rsidR="00140C71">
        <w:rPr>
          <w:sz w:val="22"/>
          <w:szCs w:val="22"/>
        </w:rPr>
        <w:t xml:space="preserve"> John,</w:t>
      </w:r>
      <w:r w:rsidRPr="00140C71">
        <w:rPr>
          <w:sz w:val="22"/>
          <w:szCs w:val="22"/>
        </w:rPr>
        <w:t xml:space="preserve"> Maria </w:t>
      </w:r>
      <w:proofErr w:type="spellStart"/>
      <w:r w:rsidRPr="00140C71">
        <w:rPr>
          <w:sz w:val="22"/>
          <w:szCs w:val="22"/>
        </w:rPr>
        <w:t>Lapinski</w:t>
      </w:r>
      <w:proofErr w:type="spellEnd"/>
      <w:r w:rsidRPr="00140C71">
        <w:rPr>
          <w:sz w:val="22"/>
          <w:szCs w:val="22"/>
        </w:rPr>
        <w:t xml:space="preserve"> and Zhao, Jinhua. 2013. The long-term effect of short-term incentives: implications for payment for ecosystem services. Presented by Jinhua Zhao at 2</w:t>
      </w:r>
      <w:r w:rsidRPr="00140C71">
        <w:rPr>
          <w:sz w:val="22"/>
          <w:szCs w:val="22"/>
          <w:vertAlign w:val="superscript"/>
        </w:rPr>
        <w:t>nd</w:t>
      </w:r>
      <w:r w:rsidRPr="00140C71">
        <w:rPr>
          <w:sz w:val="22"/>
          <w:szCs w:val="22"/>
        </w:rPr>
        <w:t xml:space="preserve"> 2013 Asian Development Review Conference. August 1-2, 2013, Asian Development Bank, Manila, Philippines. </w:t>
      </w:r>
    </w:p>
    <w:p w14:paraId="7359E08B" w14:textId="75B9F3BE" w:rsidR="00691174" w:rsidRPr="0060383B" w:rsidRDefault="00691174" w:rsidP="0060383B">
      <w:pPr>
        <w:pStyle w:val="Default"/>
        <w:ind w:left="720" w:hanging="720"/>
        <w:jc w:val="both"/>
        <w:rPr>
          <w:rFonts w:ascii="Times New Roman" w:hAnsi="Times New Roman" w:cs="Times New Roman"/>
          <w:sz w:val="22"/>
          <w:szCs w:val="22"/>
        </w:rPr>
      </w:pPr>
      <w:r w:rsidRPr="00140C71">
        <w:rPr>
          <w:rFonts w:ascii="Times New Roman" w:hAnsi="Times New Roman" w:cs="Times New Roman"/>
          <w:sz w:val="22"/>
          <w:szCs w:val="22"/>
        </w:rPr>
        <w:t xml:space="preserve">Zhao, Jinhua, John Kerr, Maria </w:t>
      </w:r>
      <w:proofErr w:type="spellStart"/>
      <w:r w:rsidRPr="00140C71">
        <w:rPr>
          <w:rFonts w:ascii="Times New Roman" w:hAnsi="Times New Roman" w:cs="Times New Roman"/>
          <w:sz w:val="22"/>
          <w:szCs w:val="22"/>
        </w:rPr>
        <w:t>Lapinski</w:t>
      </w:r>
      <w:proofErr w:type="spellEnd"/>
      <w:r w:rsidRPr="00140C71">
        <w:rPr>
          <w:rFonts w:ascii="Times New Roman" w:hAnsi="Times New Roman" w:cs="Times New Roman"/>
          <w:sz w:val="22"/>
          <w:szCs w:val="22"/>
        </w:rPr>
        <w:t xml:space="preserve"> and Rob </w:t>
      </w:r>
      <w:proofErr w:type="spellStart"/>
      <w:r w:rsidRPr="00140C71">
        <w:rPr>
          <w:rFonts w:ascii="Times New Roman" w:hAnsi="Times New Roman" w:cs="Times New Roman"/>
          <w:sz w:val="22"/>
          <w:szCs w:val="22"/>
        </w:rPr>
        <w:t>Shupp</w:t>
      </w:r>
      <w:proofErr w:type="spellEnd"/>
      <w:r w:rsidRPr="00140C71">
        <w:rPr>
          <w:rFonts w:ascii="Times New Roman" w:hAnsi="Times New Roman" w:cs="Times New Roman"/>
          <w:sz w:val="22"/>
          <w:szCs w:val="22"/>
        </w:rPr>
        <w:t xml:space="preserve">, Michigan State University. 2013.  </w:t>
      </w:r>
      <w:r w:rsidRPr="00140C71">
        <w:rPr>
          <w:rFonts w:ascii="Times New Roman" w:hAnsi="Times New Roman" w:cs="Times New Roman"/>
          <w:bCs/>
          <w:sz w:val="22"/>
          <w:szCs w:val="22"/>
        </w:rPr>
        <w:t>The Influence of Short</w:t>
      </w:r>
      <w:r w:rsidRPr="00691174">
        <w:rPr>
          <w:rFonts w:ascii="Times New Roman" w:hAnsi="Times New Roman" w:cs="Times New Roman"/>
          <w:bCs/>
          <w:sz w:val="22"/>
          <w:szCs w:val="22"/>
        </w:rPr>
        <w:t>-Term Financial Incentives on Social Norms and Behaviors. Paper presented</w:t>
      </w:r>
      <w:r>
        <w:rPr>
          <w:rFonts w:ascii="Times New Roman" w:hAnsi="Times New Roman" w:cs="Times New Roman"/>
          <w:bCs/>
          <w:sz w:val="22"/>
          <w:szCs w:val="22"/>
        </w:rPr>
        <w:t xml:space="preserve"> by Jinhua Zhao</w:t>
      </w:r>
      <w:r w:rsidRPr="00691174">
        <w:rPr>
          <w:rFonts w:ascii="Times New Roman" w:hAnsi="Times New Roman" w:cs="Times New Roman"/>
          <w:bCs/>
          <w:sz w:val="22"/>
          <w:szCs w:val="22"/>
        </w:rPr>
        <w:t xml:space="preserve"> at </w:t>
      </w:r>
      <w:r>
        <w:rPr>
          <w:rFonts w:ascii="Times New Roman" w:hAnsi="Times New Roman" w:cs="Times New Roman"/>
          <w:bCs/>
          <w:sz w:val="22"/>
          <w:szCs w:val="22"/>
        </w:rPr>
        <w:t xml:space="preserve">the </w:t>
      </w:r>
      <w:r w:rsidRPr="00691174">
        <w:rPr>
          <w:rFonts w:ascii="Times New Roman" w:hAnsi="Times New Roman" w:cs="Times New Roman"/>
          <w:bCs/>
          <w:sz w:val="22"/>
          <w:szCs w:val="22"/>
        </w:rPr>
        <w:t xml:space="preserve">Singapore Economic Review Conference, August 6-8, </w:t>
      </w:r>
      <w:r>
        <w:rPr>
          <w:rFonts w:ascii="Times New Roman" w:hAnsi="Times New Roman" w:cs="Times New Roman"/>
          <w:bCs/>
          <w:sz w:val="22"/>
          <w:szCs w:val="22"/>
        </w:rPr>
        <w:t xml:space="preserve">2013, </w:t>
      </w:r>
      <w:r w:rsidRPr="00691174">
        <w:rPr>
          <w:rFonts w:ascii="Times New Roman" w:hAnsi="Times New Roman" w:cs="Times New Roman"/>
          <w:bCs/>
          <w:sz w:val="22"/>
          <w:szCs w:val="22"/>
        </w:rPr>
        <w:t xml:space="preserve">Singapore. </w:t>
      </w:r>
    </w:p>
    <w:p w14:paraId="03B2F8A1" w14:textId="79C8C086" w:rsidR="001F3061" w:rsidRPr="0060383B" w:rsidRDefault="001F3061" w:rsidP="0060383B">
      <w:pPr>
        <w:ind w:left="720" w:hanging="720"/>
        <w:rPr>
          <w:iCs/>
          <w:color w:val="000000"/>
          <w:sz w:val="22"/>
          <w:szCs w:val="22"/>
        </w:rPr>
      </w:pPr>
      <w:r w:rsidRPr="008E4771">
        <w:rPr>
          <w:sz w:val="22"/>
          <w:szCs w:val="22"/>
        </w:rPr>
        <w:t>Kerr, John. 2012. Prospects for using supply chain standards and certification to reduce water pollution by commodity crops in the Great Lakes Basin: a revie</w:t>
      </w:r>
      <w:r w:rsidR="00902F44">
        <w:rPr>
          <w:sz w:val="22"/>
          <w:szCs w:val="22"/>
        </w:rPr>
        <w:t xml:space="preserve">w. Michigan State University.  Invited </w:t>
      </w:r>
      <w:proofErr w:type="gramStart"/>
      <w:r w:rsidR="00902F44">
        <w:rPr>
          <w:sz w:val="22"/>
          <w:szCs w:val="22"/>
        </w:rPr>
        <w:t xml:space="preserve">presentation </w:t>
      </w:r>
      <w:r w:rsidRPr="008E4771">
        <w:rPr>
          <w:sz w:val="22"/>
          <w:szCs w:val="22"/>
        </w:rPr>
        <w:t xml:space="preserve"> at</w:t>
      </w:r>
      <w:proofErr w:type="gramEnd"/>
      <w:r w:rsidRPr="008E4771">
        <w:rPr>
          <w:sz w:val="22"/>
          <w:szCs w:val="22"/>
        </w:rPr>
        <w:t xml:space="preserve"> the workshop titled, Using Market-Based Mechanisms to Reduce Pollution From </w:t>
      </w:r>
      <w:r w:rsidRPr="008E4771">
        <w:rPr>
          <w:sz w:val="22"/>
          <w:szCs w:val="22"/>
        </w:rPr>
        <w:lastRenderedPageBreak/>
        <w:t>Great Lakes Agricultural Watersheds.</w:t>
      </w:r>
      <w:r w:rsidRPr="008E4771">
        <w:rPr>
          <w:iCs/>
          <w:color w:val="000000"/>
          <w:sz w:val="22"/>
          <w:szCs w:val="22"/>
        </w:rPr>
        <w:t xml:space="preserve"> October 1, 2012. Kellogg Center, Michigan State University, East Lansing, MI.</w:t>
      </w:r>
    </w:p>
    <w:p w14:paraId="7F0599F6" w14:textId="258EC24D" w:rsidR="00450EC7" w:rsidRPr="008E4771" w:rsidRDefault="007A38AE" w:rsidP="0060383B">
      <w:pPr>
        <w:ind w:left="720" w:hanging="720"/>
        <w:rPr>
          <w:sz w:val="22"/>
          <w:szCs w:val="22"/>
        </w:rPr>
      </w:pPr>
      <w:r w:rsidRPr="008E4771">
        <w:rPr>
          <w:sz w:val="22"/>
          <w:szCs w:val="22"/>
        </w:rPr>
        <w:t>Kerr, John. 2012. Reverse auctions to allocate payment for watershed services contracts in Michigan and Tanzania.</w:t>
      </w:r>
      <w:r w:rsidR="00902F44">
        <w:rPr>
          <w:sz w:val="22"/>
          <w:szCs w:val="22"/>
        </w:rPr>
        <w:t xml:space="preserve"> Invited p</w:t>
      </w:r>
      <w:r w:rsidRPr="008E4771">
        <w:rPr>
          <w:sz w:val="22"/>
          <w:szCs w:val="22"/>
        </w:rPr>
        <w:t>resentation at International Conference on The Economics and Policy of Water and the Environment. Nanyang Technical University, Singapore, June 29-30, 2012.</w:t>
      </w:r>
    </w:p>
    <w:p w14:paraId="652656DA" w14:textId="70C0D3EB" w:rsidR="00EF32A4" w:rsidRPr="008E4771" w:rsidRDefault="00EF32A4" w:rsidP="0060383B">
      <w:pPr>
        <w:pStyle w:val="Catch-AllItem"/>
        <w:ind w:left="720" w:hanging="720"/>
        <w:rPr>
          <w:sz w:val="22"/>
          <w:szCs w:val="22"/>
        </w:rPr>
      </w:pPr>
      <w:r w:rsidRPr="008E4771">
        <w:rPr>
          <w:sz w:val="22"/>
          <w:szCs w:val="22"/>
        </w:rPr>
        <w:t>Chung, K., J. Kerr, P. E. Norris, M. R. Raven, R. B. Richardson, J. E. Rivera (Presenter), and L. Thorp. 2012. "Community Sustainability". Engaged Interdisciplinary Learning in Sustainability: Sustainable Engineering and Ecological Designs Workshop (NSF CCLI #0837151), June 25, 2012. Santa Cruz, CA. (Published in proceedings.)</w:t>
      </w:r>
    </w:p>
    <w:p w14:paraId="2459637B" w14:textId="308ED74E" w:rsidR="00395A65" w:rsidRPr="008E4771" w:rsidRDefault="00395A65" w:rsidP="0060383B">
      <w:pPr>
        <w:pStyle w:val="Catch-AllItem"/>
        <w:ind w:left="720" w:hanging="720"/>
        <w:rPr>
          <w:sz w:val="22"/>
          <w:szCs w:val="22"/>
        </w:rPr>
      </w:pPr>
      <w:r w:rsidRPr="008E4771">
        <w:rPr>
          <w:sz w:val="22"/>
          <w:szCs w:val="22"/>
        </w:rPr>
        <w:t xml:space="preserve">Jindal, Rohit, and John Kerr. </w:t>
      </w:r>
      <w:r w:rsidR="00702706" w:rsidRPr="008E4771">
        <w:rPr>
          <w:sz w:val="22"/>
          <w:szCs w:val="22"/>
        </w:rPr>
        <w:t xml:space="preserve">2011. </w:t>
      </w:r>
      <w:r w:rsidRPr="008E4771">
        <w:rPr>
          <w:sz w:val="22"/>
          <w:szCs w:val="22"/>
        </w:rPr>
        <w:t>Estimating 'payment' in payments for environmental services using stated choice</w:t>
      </w:r>
      <w:r w:rsidR="00702706" w:rsidRPr="008E4771">
        <w:rPr>
          <w:sz w:val="22"/>
          <w:szCs w:val="22"/>
        </w:rPr>
        <w:t xml:space="preserve"> and field auctions in Tanzania</w:t>
      </w:r>
      <w:r w:rsidRPr="008E4771">
        <w:rPr>
          <w:sz w:val="22"/>
          <w:szCs w:val="22"/>
        </w:rPr>
        <w:t xml:space="preserve">. </w:t>
      </w:r>
      <w:r w:rsidR="00702706" w:rsidRPr="008E4771">
        <w:rPr>
          <w:sz w:val="22"/>
          <w:szCs w:val="22"/>
        </w:rPr>
        <w:t xml:space="preserve">Biennial Meeting of the </w:t>
      </w:r>
      <w:r w:rsidRPr="008E4771">
        <w:rPr>
          <w:sz w:val="22"/>
          <w:szCs w:val="22"/>
        </w:rPr>
        <w:t>US Society of Ecological Economists,</w:t>
      </w:r>
      <w:r w:rsidR="00702706" w:rsidRPr="008E4771">
        <w:rPr>
          <w:sz w:val="22"/>
          <w:szCs w:val="22"/>
        </w:rPr>
        <w:t xml:space="preserve"> East Lansing, MI, June 28</w:t>
      </w:r>
      <w:r w:rsidRPr="008E4771">
        <w:rPr>
          <w:sz w:val="22"/>
          <w:szCs w:val="22"/>
        </w:rPr>
        <w:t>.</w:t>
      </w:r>
    </w:p>
    <w:p w14:paraId="49EBDDBA" w14:textId="77777777" w:rsidR="0060383B" w:rsidRDefault="00395A65" w:rsidP="0060383B">
      <w:pPr>
        <w:pStyle w:val="Catch-AllItem"/>
        <w:ind w:left="720" w:hanging="720"/>
        <w:rPr>
          <w:sz w:val="22"/>
          <w:szCs w:val="22"/>
        </w:rPr>
      </w:pPr>
      <w:r w:rsidRPr="008E4771">
        <w:rPr>
          <w:sz w:val="22"/>
          <w:szCs w:val="22"/>
        </w:rPr>
        <w:t>Kerr, J</w:t>
      </w:r>
      <w:r w:rsidR="00702706" w:rsidRPr="008E4771">
        <w:rPr>
          <w:sz w:val="22"/>
          <w:szCs w:val="22"/>
        </w:rPr>
        <w:t xml:space="preserve">ohn, Maria </w:t>
      </w:r>
      <w:proofErr w:type="spellStart"/>
      <w:r w:rsidRPr="008E4771">
        <w:rPr>
          <w:sz w:val="22"/>
          <w:szCs w:val="22"/>
        </w:rPr>
        <w:t>Lapinski</w:t>
      </w:r>
      <w:proofErr w:type="spellEnd"/>
      <w:r w:rsidRPr="008E4771">
        <w:rPr>
          <w:sz w:val="22"/>
          <w:szCs w:val="22"/>
        </w:rPr>
        <w:t xml:space="preserve">, </w:t>
      </w:r>
      <w:r w:rsidR="00702706" w:rsidRPr="008E4771">
        <w:rPr>
          <w:sz w:val="22"/>
          <w:szCs w:val="22"/>
        </w:rPr>
        <w:t xml:space="preserve">and Jinhua </w:t>
      </w:r>
      <w:r w:rsidRPr="008E4771">
        <w:rPr>
          <w:sz w:val="22"/>
          <w:szCs w:val="22"/>
        </w:rPr>
        <w:t xml:space="preserve">Zhao. </w:t>
      </w:r>
      <w:r w:rsidR="00702706" w:rsidRPr="008E4771">
        <w:rPr>
          <w:sz w:val="22"/>
          <w:szCs w:val="22"/>
        </w:rPr>
        <w:t xml:space="preserve">2011. </w:t>
      </w:r>
      <w:r w:rsidRPr="008E4771">
        <w:rPr>
          <w:sz w:val="22"/>
          <w:szCs w:val="22"/>
        </w:rPr>
        <w:t>Incorporating social norms into a utility function to ex</w:t>
      </w:r>
      <w:r w:rsidR="00702706" w:rsidRPr="008E4771">
        <w:rPr>
          <w:sz w:val="22"/>
          <w:szCs w:val="22"/>
        </w:rPr>
        <w:t>plain perverse outcomes to cash</w:t>
      </w:r>
      <w:r w:rsidRPr="008E4771">
        <w:rPr>
          <w:sz w:val="22"/>
          <w:szCs w:val="22"/>
        </w:rPr>
        <w:t xml:space="preserve">. </w:t>
      </w:r>
      <w:r w:rsidR="00702706" w:rsidRPr="008E4771">
        <w:rPr>
          <w:sz w:val="22"/>
          <w:szCs w:val="22"/>
        </w:rPr>
        <w:t xml:space="preserve">Biennial Meeting of the </w:t>
      </w:r>
      <w:r w:rsidRPr="008E4771">
        <w:rPr>
          <w:sz w:val="22"/>
          <w:szCs w:val="22"/>
        </w:rPr>
        <w:t>US Society of Ecol</w:t>
      </w:r>
      <w:r w:rsidR="00702706" w:rsidRPr="008E4771">
        <w:rPr>
          <w:sz w:val="22"/>
          <w:szCs w:val="22"/>
        </w:rPr>
        <w:t>ogical Economists, June 27</w:t>
      </w:r>
      <w:r w:rsidRPr="008E4771">
        <w:rPr>
          <w:sz w:val="22"/>
          <w:szCs w:val="22"/>
        </w:rPr>
        <w:t>.</w:t>
      </w:r>
    </w:p>
    <w:p w14:paraId="5FC07F45" w14:textId="78A61091" w:rsidR="00395A65" w:rsidRPr="008E4771" w:rsidRDefault="00395A65" w:rsidP="0060383B">
      <w:pPr>
        <w:pStyle w:val="Catch-AllItem"/>
        <w:ind w:left="720" w:hanging="720"/>
        <w:rPr>
          <w:sz w:val="22"/>
          <w:szCs w:val="22"/>
        </w:rPr>
      </w:pPr>
      <w:r w:rsidRPr="008E4771">
        <w:rPr>
          <w:sz w:val="22"/>
          <w:szCs w:val="22"/>
        </w:rPr>
        <w:t>Kerr, J</w:t>
      </w:r>
      <w:r w:rsidR="00702706" w:rsidRPr="008E4771">
        <w:rPr>
          <w:sz w:val="22"/>
          <w:szCs w:val="22"/>
        </w:rPr>
        <w:t>ohn</w:t>
      </w:r>
      <w:r w:rsidRPr="008E4771">
        <w:rPr>
          <w:sz w:val="22"/>
          <w:szCs w:val="22"/>
        </w:rPr>
        <w:t>. 2011. "Designing Appropriate Incentives for Group</w:t>
      </w:r>
      <w:r w:rsidRPr="008E4771">
        <w:rPr>
          <w:rFonts w:ascii="Noteworthy Light" w:hAnsi="Noteworthy Light" w:cs="Noteworthy Light"/>
          <w:sz w:val="22"/>
          <w:szCs w:val="22"/>
        </w:rPr>
        <w:t>‐</w:t>
      </w:r>
      <w:r w:rsidRPr="008E4771">
        <w:rPr>
          <w:sz w:val="22"/>
          <w:szCs w:val="22"/>
        </w:rPr>
        <w:t xml:space="preserve">Based Payment for Ecosystem Services: Overview". </w:t>
      </w:r>
      <w:r w:rsidR="00702706" w:rsidRPr="008E4771">
        <w:rPr>
          <w:sz w:val="22"/>
          <w:szCs w:val="22"/>
        </w:rPr>
        <w:t xml:space="preserve">Biennial Meeting of the </w:t>
      </w:r>
      <w:r w:rsidRPr="008E4771">
        <w:rPr>
          <w:sz w:val="22"/>
          <w:szCs w:val="22"/>
        </w:rPr>
        <w:t>US Society of Ecological Economists, East Lansing, MI, June 27, 2011</w:t>
      </w:r>
    </w:p>
    <w:p w14:paraId="71E4AE77" w14:textId="242C5755" w:rsidR="00256FF6" w:rsidRPr="008E4771" w:rsidRDefault="00256FF6" w:rsidP="0060383B">
      <w:pPr>
        <w:ind w:left="720" w:hanging="720"/>
        <w:rPr>
          <w:sz w:val="22"/>
          <w:szCs w:val="22"/>
        </w:rPr>
      </w:pPr>
      <w:r w:rsidRPr="008E4771">
        <w:rPr>
          <w:sz w:val="22"/>
          <w:szCs w:val="22"/>
        </w:rPr>
        <w:t xml:space="preserve">Hansen, </w:t>
      </w:r>
      <w:proofErr w:type="gramStart"/>
      <w:r w:rsidRPr="008E4771">
        <w:rPr>
          <w:sz w:val="22"/>
          <w:szCs w:val="22"/>
        </w:rPr>
        <w:t>L.</w:t>
      </w:r>
      <w:proofErr w:type="gramEnd"/>
      <w:r w:rsidRPr="008E4771">
        <w:rPr>
          <w:sz w:val="22"/>
          <w:szCs w:val="22"/>
        </w:rPr>
        <w:t xml:space="preserve"> and J. Kerr. 2010. Developing Methods on the Ground: Social Networks in Rural Jordan. Presented at Practical, Theoretical and Methodological Challenges of Field Research in the Middle East Panel at the World Congress for Middle Eastern Studies. Barcelona, Spain, July 19-24, 2010.  </w:t>
      </w:r>
    </w:p>
    <w:p w14:paraId="1BB7F5A9" w14:textId="15D68F60" w:rsidR="00256FF6" w:rsidRPr="008E4771" w:rsidRDefault="00256FF6" w:rsidP="0060383B">
      <w:pPr>
        <w:ind w:left="720" w:hanging="720"/>
        <w:rPr>
          <w:sz w:val="22"/>
          <w:szCs w:val="22"/>
        </w:rPr>
      </w:pPr>
      <w:r w:rsidRPr="008E4771">
        <w:rPr>
          <w:sz w:val="22"/>
          <w:szCs w:val="22"/>
        </w:rPr>
        <w:t>Hansen L. and J. Kerr. 2010. The Justice of Water Conservation Education: NGOs and Civil Society. Presented at the 9th Global Conference for Environmental Justice and Global Citizenship. Mansfield College, University of Oxford, Oxford, UK, July 11-13, 2010. Published in online conference proceedings.</w:t>
      </w:r>
    </w:p>
    <w:p w14:paraId="7D0A3279" w14:textId="634723B9" w:rsidR="002472AE" w:rsidRPr="008E4771" w:rsidRDefault="00256FF6" w:rsidP="0060383B">
      <w:pPr>
        <w:ind w:left="720" w:hanging="720"/>
        <w:rPr>
          <w:sz w:val="22"/>
          <w:szCs w:val="22"/>
        </w:rPr>
      </w:pPr>
      <w:r w:rsidRPr="008E4771">
        <w:rPr>
          <w:sz w:val="22"/>
          <w:szCs w:val="22"/>
        </w:rPr>
        <w:t>Hansen L. and J. Kerr, 2010. From Community to Network: A Qualitative Exploration Reveals Hidden Research Issues. Presented at the 22</w:t>
      </w:r>
      <w:r w:rsidRPr="008E4771">
        <w:rPr>
          <w:sz w:val="22"/>
          <w:szCs w:val="22"/>
          <w:vertAlign w:val="superscript"/>
        </w:rPr>
        <w:t>nd</w:t>
      </w:r>
      <w:r w:rsidRPr="008E4771">
        <w:rPr>
          <w:sz w:val="22"/>
          <w:szCs w:val="22"/>
        </w:rPr>
        <w:t xml:space="preserve"> Annual Ethnographic and Qualitative Research Conference. Cedarville University, Cedarville, Ohio, June 4-5, 2010.  </w:t>
      </w:r>
    </w:p>
    <w:p w14:paraId="12C1BC07" w14:textId="3B3265D8" w:rsidR="001075D7" w:rsidRPr="008E4771" w:rsidRDefault="001075D7" w:rsidP="0060383B">
      <w:pPr>
        <w:ind w:left="720" w:hanging="720"/>
        <w:rPr>
          <w:sz w:val="22"/>
          <w:szCs w:val="22"/>
        </w:rPr>
      </w:pPr>
      <w:r w:rsidRPr="008E4771">
        <w:rPr>
          <w:sz w:val="22"/>
          <w:szCs w:val="22"/>
        </w:rPr>
        <w:t>Kerr, John. 2008. Property rights, collective action, and payme</w:t>
      </w:r>
      <w:r w:rsidR="00902F44">
        <w:rPr>
          <w:sz w:val="22"/>
          <w:szCs w:val="22"/>
        </w:rPr>
        <w:t>nt for environmental services. Invited p</w:t>
      </w:r>
      <w:r w:rsidRPr="008E4771">
        <w:rPr>
          <w:sz w:val="22"/>
          <w:szCs w:val="22"/>
        </w:rPr>
        <w:t>resentation at Land Tenure Center Spring Forum: Designing Pro-Poor Rewards for Ecosystem Services. Madison, Wisconsin, April 7-8, 2008.</w:t>
      </w:r>
    </w:p>
    <w:p w14:paraId="0296E969" w14:textId="1779F00E" w:rsidR="00353FA5" w:rsidRPr="0060383B" w:rsidRDefault="00353FA5" w:rsidP="0060383B">
      <w:pPr>
        <w:ind w:left="720" w:hanging="720"/>
        <w:rPr>
          <w:b/>
          <w:sz w:val="22"/>
          <w:szCs w:val="22"/>
        </w:rPr>
      </w:pPr>
      <w:r w:rsidRPr="008E4771">
        <w:rPr>
          <w:sz w:val="22"/>
          <w:szCs w:val="22"/>
        </w:rPr>
        <w:t>Kerr, John. 2008. Governance and Policy Opt</w:t>
      </w:r>
      <w:r w:rsidR="00902F44">
        <w:rPr>
          <w:sz w:val="22"/>
          <w:szCs w:val="22"/>
        </w:rPr>
        <w:t>ions to Reduce Lake Pollution. Invited p</w:t>
      </w:r>
      <w:r w:rsidRPr="008E4771">
        <w:rPr>
          <w:sz w:val="22"/>
          <w:szCs w:val="22"/>
        </w:rPr>
        <w:t xml:space="preserve">resentation at </w:t>
      </w:r>
      <w:proofErr w:type="gramStart"/>
      <w:r w:rsidRPr="008E4771">
        <w:rPr>
          <w:bCs/>
          <w:sz w:val="22"/>
          <w:szCs w:val="22"/>
        </w:rPr>
        <w:t>International</w:t>
      </w:r>
      <w:proofErr w:type="gramEnd"/>
      <w:r w:rsidRPr="008E4771">
        <w:rPr>
          <w:bCs/>
          <w:sz w:val="22"/>
          <w:szCs w:val="22"/>
        </w:rPr>
        <w:t xml:space="preserve"> workshop on </w:t>
      </w:r>
      <w:r w:rsidRPr="008E4771">
        <w:rPr>
          <w:sz w:val="22"/>
          <w:szCs w:val="22"/>
        </w:rPr>
        <w:t>Integrating Science, Technology, and Policy</w:t>
      </w:r>
      <w:r w:rsidRPr="008E4771">
        <w:rPr>
          <w:rFonts w:hint="eastAsia"/>
          <w:sz w:val="22"/>
          <w:szCs w:val="22"/>
        </w:rPr>
        <w:t xml:space="preserve"> to Address </w:t>
      </w:r>
      <w:r w:rsidRPr="008E4771">
        <w:rPr>
          <w:sz w:val="22"/>
          <w:szCs w:val="22"/>
        </w:rPr>
        <w:t xml:space="preserve">Water-Related </w:t>
      </w:r>
      <w:r w:rsidRPr="008E4771">
        <w:rPr>
          <w:rFonts w:hint="eastAsia"/>
          <w:sz w:val="22"/>
          <w:szCs w:val="22"/>
        </w:rPr>
        <w:t xml:space="preserve">Environmental Problems in </w:t>
      </w:r>
      <w:r w:rsidRPr="008E4771">
        <w:rPr>
          <w:sz w:val="22"/>
          <w:szCs w:val="22"/>
        </w:rPr>
        <w:t>China. Zhejiang University, Hangzhou, China. March 17, 2008.</w:t>
      </w:r>
    </w:p>
    <w:p w14:paraId="768EC845" w14:textId="3BFB01BB" w:rsidR="00404C41" w:rsidRPr="008E4771" w:rsidRDefault="00404C41"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Kerr, John. 2007. Watershed management: lessons learned</w:t>
      </w:r>
      <w:r w:rsidR="00DF3072" w:rsidRPr="008E4771">
        <w:rPr>
          <w:sz w:val="22"/>
          <w:szCs w:val="22"/>
        </w:rPr>
        <w:t xml:space="preserve"> from around the world</w:t>
      </w:r>
      <w:r w:rsidRPr="008E4771">
        <w:rPr>
          <w:sz w:val="22"/>
          <w:szCs w:val="22"/>
        </w:rPr>
        <w:t>.  Keynote address at international workshop: Regional Cooperative Assessment for Watershed Management in the Eastern Nile. Eastern Nile Technical Regional Office (ENTRO). Addis Ababa, Ethiopia, November 8-9.</w:t>
      </w:r>
    </w:p>
    <w:p w14:paraId="1F1124E8" w14:textId="277E4910" w:rsidR="00404C41" w:rsidRPr="008E4771" w:rsidRDefault="00DF3072" w:rsidP="0060383B">
      <w:pPr>
        <w:ind w:left="720" w:hanging="720"/>
        <w:rPr>
          <w:sz w:val="22"/>
          <w:szCs w:val="22"/>
        </w:rPr>
      </w:pPr>
      <w:r w:rsidRPr="008E4771">
        <w:rPr>
          <w:sz w:val="22"/>
          <w:szCs w:val="22"/>
        </w:rPr>
        <w:t>Kerr, John, and Rohit Jindal. 2007. Payment for environm</w:t>
      </w:r>
      <w:r w:rsidR="00902F44">
        <w:rPr>
          <w:sz w:val="22"/>
          <w:szCs w:val="22"/>
        </w:rPr>
        <w:t>ental services: design issues. Invited p</w:t>
      </w:r>
      <w:r w:rsidRPr="008E4771">
        <w:rPr>
          <w:sz w:val="22"/>
          <w:szCs w:val="22"/>
        </w:rPr>
        <w:t>resentation at Payments for Environmental Services Policy Seminar, USAID.  Held at Virginia Polytechnic University Northern Virginia campus, October 4, 2007.</w:t>
      </w:r>
    </w:p>
    <w:p w14:paraId="6F29C280" w14:textId="32C5B465" w:rsidR="001D5B64" w:rsidRPr="008E4771" w:rsidRDefault="001D5B64"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Pender, John, </w:t>
      </w:r>
      <w:proofErr w:type="spellStart"/>
      <w:r w:rsidRPr="008E4771">
        <w:rPr>
          <w:sz w:val="22"/>
          <w:szCs w:val="22"/>
        </w:rPr>
        <w:t>Suyanto</w:t>
      </w:r>
      <w:proofErr w:type="spellEnd"/>
      <w:r w:rsidRPr="008E4771">
        <w:rPr>
          <w:sz w:val="22"/>
          <w:szCs w:val="22"/>
        </w:rPr>
        <w:t xml:space="preserve">, Edward Cato, and John Kerr.  </w:t>
      </w:r>
      <w:r w:rsidR="00404C41" w:rsidRPr="008E4771">
        <w:rPr>
          <w:sz w:val="22"/>
          <w:szCs w:val="22"/>
        </w:rPr>
        <w:t xml:space="preserve">2007. </w:t>
      </w:r>
      <w:r w:rsidRPr="008E4771">
        <w:rPr>
          <w:sz w:val="22"/>
          <w:szCs w:val="22"/>
        </w:rPr>
        <w:t xml:space="preserve">Property rights, environmental </w:t>
      </w:r>
      <w:proofErr w:type="gramStart"/>
      <w:r w:rsidRPr="008E4771">
        <w:rPr>
          <w:sz w:val="22"/>
          <w:szCs w:val="22"/>
        </w:rPr>
        <w:t>services</w:t>
      </w:r>
      <w:proofErr w:type="gramEnd"/>
      <w:r w:rsidRPr="008E4771">
        <w:rPr>
          <w:sz w:val="22"/>
          <w:szCs w:val="22"/>
        </w:rPr>
        <w:t xml:space="preserve"> and poverty reduction: impacts of a social forestry program in Indonesia.  Selected Paper at the 2007 American Agricultural Economics Association (AAEA) Annual Meeting. Portland, Oregon, July 29 – August 1.</w:t>
      </w:r>
    </w:p>
    <w:p w14:paraId="138AF75A" w14:textId="65A64867" w:rsidR="00EA0281" w:rsidRPr="0060383B" w:rsidRDefault="00EA0281" w:rsidP="0060383B">
      <w:pPr>
        <w:ind w:left="720" w:hanging="720"/>
        <w:outlineLvl w:val="0"/>
        <w:rPr>
          <w:bCs/>
          <w:sz w:val="22"/>
          <w:szCs w:val="22"/>
        </w:rPr>
      </w:pPr>
      <w:r w:rsidRPr="008E4771">
        <w:rPr>
          <w:sz w:val="22"/>
          <w:szCs w:val="22"/>
        </w:rPr>
        <w:lastRenderedPageBreak/>
        <w:t xml:space="preserve">Hansen, </w:t>
      </w:r>
      <w:proofErr w:type="spellStart"/>
      <w:r w:rsidRPr="008E4771">
        <w:rPr>
          <w:sz w:val="22"/>
          <w:szCs w:val="22"/>
        </w:rPr>
        <w:t>Lexine</w:t>
      </w:r>
      <w:proofErr w:type="spellEnd"/>
      <w:r w:rsidRPr="008E4771">
        <w:rPr>
          <w:sz w:val="22"/>
          <w:szCs w:val="22"/>
        </w:rPr>
        <w:t xml:space="preserve">, Chelsea </w:t>
      </w:r>
      <w:proofErr w:type="spellStart"/>
      <w:r w:rsidRPr="008E4771">
        <w:rPr>
          <w:sz w:val="22"/>
          <w:szCs w:val="22"/>
        </w:rPr>
        <w:t>McMellan</w:t>
      </w:r>
      <w:proofErr w:type="spellEnd"/>
      <w:r w:rsidRPr="008E4771">
        <w:rPr>
          <w:sz w:val="22"/>
          <w:szCs w:val="22"/>
        </w:rPr>
        <w:t xml:space="preserve">, Lauren Olson, Michael Kaplowitz, John Kerr, and Laurie Thorp. 2007. </w:t>
      </w:r>
      <w:r w:rsidRPr="008E4771">
        <w:rPr>
          <w:bCs/>
          <w:sz w:val="22"/>
          <w:szCs w:val="22"/>
        </w:rPr>
        <w:t xml:space="preserve">Recycling Attitudes and Behaviors on a College Campus: Use of Qualitative Methodology in a Mixed-Methods Study. </w:t>
      </w:r>
      <w:r w:rsidRPr="008E4771">
        <w:rPr>
          <w:sz w:val="22"/>
          <w:szCs w:val="22"/>
        </w:rPr>
        <w:t xml:space="preserve"> Ethnographic and Qualitative Research in Education. June 8-9, Cedarville University, Cedarville, OH.</w:t>
      </w:r>
    </w:p>
    <w:p w14:paraId="119AD83C" w14:textId="37347CB9" w:rsidR="000D5B91" w:rsidRPr="008E4771" w:rsidRDefault="000D5B91"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Kerr, John. 2007. Payment for environmental services and poverty alleviation: challenges to making them consistent.  Keynote Presentation at workshop on Practicing payment for environmental services in Asia:  Can payments for environmental services be economically feasible and reduce poverty? January 25-26, 2007, Lombok, Indonesia.</w:t>
      </w:r>
    </w:p>
    <w:p w14:paraId="7846FD35" w14:textId="73A18EDC"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2006. Watershed management: lessons from common property theory. Presented at the International Association for the Study of Common Property Biennial Meeting, </w:t>
      </w:r>
      <w:proofErr w:type="spellStart"/>
      <w:r w:rsidRPr="008E4771">
        <w:rPr>
          <w:sz w:val="22"/>
          <w:szCs w:val="22"/>
        </w:rPr>
        <w:t>Ubud</w:t>
      </w:r>
      <w:proofErr w:type="spellEnd"/>
      <w:r w:rsidRPr="008E4771">
        <w:rPr>
          <w:sz w:val="22"/>
          <w:szCs w:val="22"/>
        </w:rPr>
        <w:t>, Indonesia, June 19-23, 2006.</w:t>
      </w:r>
    </w:p>
    <w:p w14:paraId="28E30DCE" w14:textId="17F27CF8"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John Pender, and </w:t>
      </w:r>
      <w:proofErr w:type="spellStart"/>
      <w:r w:rsidRPr="008E4771">
        <w:rPr>
          <w:sz w:val="22"/>
          <w:szCs w:val="22"/>
        </w:rPr>
        <w:t>Suyanto</w:t>
      </w:r>
      <w:proofErr w:type="spellEnd"/>
      <w:r w:rsidRPr="008E4771">
        <w:rPr>
          <w:sz w:val="22"/>
          <w:szCs w:val="22"/>
        </w:rPr>
        <w:t xml:space="preserve">. 2006. Property rights and environmental services in Lampung Province, Indonesia.  Presented at the International Association for the Study of Common Property Biennial Meeting, </w:t>
      </w:r>
      <w:proofErr w:type="spellStart"/>
      <w:r w:rsidRPr="008E4771">
        <w:rPr>
          <w:sz w:val="22"/>
          <w:szCs w:val="22"/>
        </w:rPr>
        <w:t>Ubud</w:t>
      </w:r>
      <w:proofErr w:type="spellEnd"/>
      <w:r w:rsidRPr="008E4771">
        <w:rPr>
          <w:sz w:val="22"/>
          <w:szCs w:val="22"/>
        </w:rPr>
        <w:t>, Indonesia, June 19-23, 2006.</w:t>
      </w:r>
    </w:p>
    <w:p w14:paraId="621A8F57" w14:textId="4CB0F110" w:rsidR="0077264E" w:rsidRPr="008E4771" w:rsidRDefault="0077264E" w:rsidP="0060383B">
      <w:pPr>
        <w:ind w:left="720" w:hanging="720"/>
        <w:rPr>
          <w:sz w:val="22"/>
          <w:szCs w:val="22"/>
        </w:rPr>
      </w:pPr>
      <w:r w:rsidRPr="008E4771">
        <w:rPr>
          <w:sz w:val="22"/>
          <w:szCs w:val="22"/>
        </w:rPr>
        <w:t>Kerr, John. 2006. Managing wat</w:t>
      </w:r>
      <w:r w:rsidR="00902F44">
        <w:rPr>
          <w:sz w:val="22"/>
          <w:szCs w:val="22"/>
        </w:rPr>
        <w:t>ershed externalities in India. Invited p</w:t>
      </w:r>
      <w:r w:rsidRPr="008E4771">
        <w:rPr>
          <w:sz w:val="22"/>
          <w:szCs w:val="22"/>
        </w:rPr>
        <w:t>resentation at World Bank Workshop on Priorities for Watershed Management in India.  Bangalore, India, May 22-24, 2006.</w:t>
      </w:r>
    </w:p>
    <w:p w14:paraId="22EBD3D1" w14:textId="3B1CCAC7" w:rsidR="0077264E" w:rsidRPr="008E4771" w:rsidRDefault="0077264E" w:rsidP="0060383B">
      <w:pPr>
        <w:ind w:left="720" w:hanging="720"/>
        <w:rPr>
          <w:sz w:val="22"/>
          <w:szCs w:val="22"/>
        </w:rPr>
      </w:pPr>
      <w:r w:rsidRPr="008E4771">
        <w:rPr>
          <w:sz w:val="22"/>
          <w:szCs w:val="22"/>
        </w:rPr>
        <w:t>Kerr, John. 2005. Discussant’s reviews of three research articles at the final meeting of the RESPONSE program for research on Sustainable Poverty Reduction in Less-</w:t>
      </w:r>
      <w:proofErr w:type="spellStart"/>
      <w:r w:rsidRPr="008E4771">
        <w:rPr>
          <w:sz w:val="22"/>
          <w:szCs w:val="22"/>
        </w:rPr>
        <w:t>Favoured</w:t>
      </w:r>
      <w:proofErr w:type="spellEnd"/>
      <w:r w:rsidRPr="008E4771">
        <w:rPr>
          <w:sz w:val="22"/>
          <w:szCs w:val="22"/>
        </w:rPr>
        <w:t xml:space="preserve"> Areas, IFPRI and University of Wageningen, December 8-9, 2005.</w:t>
      </w:r>
    </w:p>
    <w:p w14:paraId="7620D914" w14:textId="5A9C1792" w:rsidR="0077264E" w:rsidRPr="008E4771" w:rsidRDefault="0077264E" w:rsidP="0060383B">
      <w:pPr>
        <w:ind w:left="720" w:hanging="720"/>
        <w:rPr>
          <w:sz w:val="22"/>
          <w:szCs w:val="22"/>
        </w:rPr>
      </w:pPr>
      <w:r w:rsidRPr="008E4771">
        <w:rPr>
          <w:sz w:val="22"/>
          <w:szCs w:val="22"/>
        </w:rPr>
        <w:t xml:space="preserve">Kerr, J, Pender, J and </w:t>
      </w:r>
      <w:proofErr w:type="spellStart"/>
      <w:r w:rsidRPr="008E4771">
        <w:rPr>
          <w:sz w:val="22"/>
          <w:szCs w:val="22"/>
        </w:rPr>
        <w:t>Suyanto</w:t>
      </w:r>
      <w:proofErr w:type="spellEnd"/>
      <w:r w:rsidRPr="008E4771">
        <w:rPr>
          <w:sz w:val="22"/>
          <w:szCs w:val="22"/>
        </w:rPr>
        <w:t xml:space="preserve">. 2005. Property Rights, Environmental Services and Poverty in Indonesia: Preliminary Evidence </w:t>
      </w:r>
      <w:proofErr w:type="gramStart"/>
      <w:r w:rsidRPr="008E4771">
        <w:rPr>
          <w:sz w:val="22"/>
          <w:szCs w:val="22"/>
        </w:rPr>
        <w:t>From</w:t>
      </w:r>
      <w:proofErr w:type="gramEnd"/>
      <w:r w:rsidRPr="008E4771">
        <w:rPr>
          <w:sz w:val="22"/>
          <w:szCs w:val="22"/>
        </w:rPr>
        <w:t xml:space="preserve"> a Community Survey. Paper Presented at BASIS CRSP Technical Committee Meeting, September 8, 2005, Washington DC.</w:t>
      </w:r>
    </w:p>
    <w:p w14:paraId="34D0C7E6" w14:textId="31412FBB" w:rsidR="0077264E" w:rsidRPr="008E4771" w:rsidRDefault="0077264E" w:rsidP="0060383B">
      <w:pPr>
        <w:ind w:left="720" w:hanging="720"/>
        <w:rPr>
          <w:sz w:val="22"/>
          <w:szCs w:val="22"/>
        </w:rPr>
      </w:pPr>
      <w:proofErr w:type="spellStart"/>
      <w:r w:rsidRPr="008E4771">
        <w:rPr>
          <w:sz w:val="22"/>
          <w:szCs w:val="22"/>
        </w:rPr>
        <w:t>Balamohan</w:t>
      </w:r>
      <w:proofErr w:type="spellEnd"/>
      <w:r w:rsidRPr="008E4771">
        <w:rPr>
          <w:sz w:val="22"/>
          <w:szCs w:val="22"/>
        </w:rPr>
        <w:t xml:space="preserve">, TN, and Kerr, John.  2005. Building University Capacity </w:t>
      </w:r>
      <w:proofErr w:type="gramStart"/>
      <w:r w:rsidRPr="008E4771">
        <w:rPr>
          <w:sz w:val="22"/>
          <w:szCs w:val="22"/>
        </w:rPr>
        <w:t>To</w:t>
      </w:r>
      <w:proofErr w:type="gramEnd"/>
      <w:r w:rsidRPr="008E4771">
        <w:rPr>
          <w:sz w:val="22"/>
          <w:szCs w:val="22"/>
        </w:rPr>
        <w:t xml:space="preserve"> Develop And Improve Fruits And Vegetables Supply Chain Management In India.  ALO Annual Meeting, Washington, DC, July 27-29, 2005. </w:t>
      </w:r>
    </w:p>
    <w:p w14:paraId="13F04E76" w14:textId="2CD0DDCB" w:rsidR="0077264E" w:rsidRPr="008E4771" w:rsidRDefault="0077264E" w:rsidP="0060383B">
      <w:pPr>
        <w:ind w:left="720" w:hanging="720"/>
        <w:rPr>
          <w:sz w:val="22"/>
          <w:szCs w:val="22"/>
        </w:rPr>
      </w:pPr>
      <w:r w:rsidRPr="008E4771">
        <w:rPr>
          <w:sz w:val="22"/>
          <w:szCs w:val="22"/>
        </w:rPr>
        <w:t xml:space="preserve">Kerr, John. 2005. Managing Watershed Externalities: Lessons from a Recent World Bank Study in India.  </w:t>
      </w:r>
      <w:r w:rsidR="00902F44">
        <w:rPr>
          <w:sz w:val="22"/>
          <w:szCs w:val="22"/>
        </w:rPr>
        <w:t xml:space="preserve">Invited presentation at the </w:t>
      </w:r>
      <w:r w:rsidRPr="008E4771">
        <w:rPr>
          <w:sz w:val="22"/>
          <w:szCs w:val="22"/>
        </w:rPr>
        <w:t>World Bank Learning Module and Workshop on Landscapes, People, and Water: Reviewing the State of the Art in Managing Watersheds. Washington, DC. February 24-25, 2005</w:t>
      </w:r>
    </w:p>
    <w:p w14:paraId="3EF50B79" w14:textId="63D98BD0"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lang w:val="de-DE"/>
        </w:rPr>
        <w:t xml:space="preserve">Kerr, John, and </w:t>
      </w:r>
      <w:proofErr w:type="spellStart"/>
      <w:r w:rsidRPr="008E4771">
        <w:rPr>
          <w:sz w:val="22"/>
          <w:szCs w:val="22"/>
          <w:lang w:val="de-DE"/>
        </w:rPr>
        <w:t>Kundan</w:t>
      </w:r>
      <w:proofErr w:type="spellEnd"/>
      <w:r w:rsidRPr="008E4771">
        <w:rPr>
          <w:sz w:val="22"/>
          <w:szCs w:val="22"/>
          <w:lang w:val="de-DE"/>
        </w:rPr>
        <w:t xml:space="preserve"> Kumar. </w:t>
      </w:r>
      <w:r w:rsidRPr="008E4771">
        <w:rPr>
          <w:sz w:val="22"/>
          <w:szCs w:val="22"/>
        </w:rPr>
        <w:t>2004. Land tenure and access rights as constraints to effective community watershed development in India. Presented at the International Association for the Study of Common Property Biennial Meeting, Oaxaca, Mexico, August 9-13, 2004.</w:t>
      </w:r>
    </w:p>
    <w:p w14:paraId="191F6DB6" w14:textId="2BD586F3"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Matta, </w:t>
      </w:r>
      <w:proofErr w:type="spellStart"/>
      <w:r w:rsidRPr="008E4771">
        <w:rPr>
          <w:sz w:val="22"/>
          <w:szCs w:val="22"/>
        </w:rPr>
        <w:t>Jagannadharao</w:t>
      </w:r>
      <w:proofErr w:type="spellEnd"/>
      <w:r w:rsidRPr="008E4771">
        <w:rPr>
          <w:sz w:val="22"/>
          <w:szCs w:val="22"/>
        </w:rPr>
        <w:t>, and John Kerr. 2004. Reframing Joint Forest Management in Tamil Nadu through Payments for Environmental Services.  Presented at the International Association for the Study of Common Property Biennial Meeting, Oaxaca, Mexico, August 9-13, 2004.</w:t>
      </w:r>
    </w:p>
    <w:p w14:paraId="26F88C13" w14:textId="39A6F0B2" w:rsidR="0077264E" w:rsidRPr="008E4771" w:rsidRDefault="0077264E" w:rsidP="0060383B">
      <w:pPr>
        <w:ind w:left="720" w:hanging="720"/>
        <w:rPr>
          <w:sz w:val="22"/>
          <w:szCs w:val="22"/>
        </w:rPr>
      </w:pPr>
      <w:r w:rsidRPr="008E4771">
        <w:rPr>
          <w:sz w:val="22"/>
          <w:szCs w:val="22"/>
        </w:rPr>
        <w:t>Kerr, John. 2004. Gainers and Losers from Natural Resource Man</w:t>
      </w:r>
      <w:r w:rsidR="00902F44">
        <w:rPr>
          <w:sz w:val="22"/>
          <w:szCs w:val="22"/>
        </w:rPr>
        <w:t>agement in Watershed Projects. Invited p</w:t>
      </w:r>
      <w:r w:rsidRPr="008E4771">
        <w:rPr>
          <w:sz w:val="22"/>
          <w:szCs w:val="22"/>
        </w:rPr>
        <w:t>resentation at the World Bank-sponsored workshop on Gainers and Losers from Natural Resource Management in Watershed Projects.  Manesar, Haryana, India, April 3-4, 2004.</w:t>
      </w:r>
    </w:p>
    <w:p w14:paraId="4E949A2C" w14:textId="546C9D07" w:rsidR="0077264E" w:rsidRPr="008E4771" w:rsidRDefault="0077264E" w:rsidP="0060383B">
      <w:pPr>
        <w:ind w:left="720" w:hanging="720"/>
        <w:rPr>
          <w:sz w:val="22"/>
          <w:szCs w:val="22"/>
          <w:lang w:val="de-DE"/>
        </w:rPr>
      </w:pPr>
      <w:r w:rsidRPr="008E4771">
        <w:rPr>
          <w:sz w:val="22"/>
          <w:szCs w:val="22"/>
        </w:rPr>
        <w:t xml:space="preserve">Kerr, John. 2003. Sharing the Benefits of Watershed Management in </w:t>
      </w:r>
      <w:proofErr w:type="spellStart"/>
      <w:r w:rsidRPr="008E4771">
        <w:rPr>
          <w:sz w:val="22"/>
          <w:szCs w:val="22"/>
        </w:rPr>
        <w:t>Sukhomajri</w:t>
      </w:r>
      <w:proofErr w:type="spellEnd"/>
      <w:r w:rsidRPr="008E4771">
        <w:rPr>
          <w:sz w:val="22"/>
          <w:szCs w:val="22"/>
        </w:rPr>
        <w:t xml:space="preserve">, India. </w:t>
      </w:r>
      <w:r w:rsidR="00902F44">
        <w:rPr>
          <w:sz w:val="22"/>
          <w:szCs w:val="22"/>
        </w:rPr>
        <w:t xml:space="preserve">Invited presentation at the </w:t>
      </w:r>
      <w:r w:rsidRPr="008E4771">
        <w:rPr>
          <w:sz w:val="22"/>
          <w:szCs w:val="22"/>
        </w:rPr>
        <w:t xml:space="preserve">Centre for Development and Environment, Institute of Geography, University of Berne. </w:t>
      </w:r>
      <w:r w:rsidRPr="008E4771">
        <w:rPr>
          <w:sz w:val="22"/>
          <w:szCs w:val="22"/>
          <w:lang w:val="de-DE"/>
        </w:rPr>
        <w:t xml:space="preserve">Berne, </w:t>
      </w:r>
      <w:proofErr w:type="spellStart"/>
      <w:r w:rsidRPr="008E4771">
        <w:rPr>
          <w:sz w:val="22"/>
          <w:szCs w:val="22"/>
          <w:lang w:val="de-DE"/>
        </w:rPr>
        <w:t>Switzerland</w:t>
      </w:r>
      <w:proofErr w:type="spellEnd"/>
      <w:r w:rsidRPr="008E4771">
        <w:rPr>
          <w:sz w:val="22"/>
          <w:szCs w:val="22"/>
          <w:lang w:val="de-DE"/>
        </w:rPr>
        <w:t>, November 19, 2003.</w:t>
      </w:r>
    </w:p>
    <w:p w14:paraId="233EBD5E" w14:textId="65D0F081" w:rsidR="0077264E" w:rsidRPr="008E4771" w:rsidRDefault="0077264E"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lang w:val="de-DE"/>
        </w:rPr>
        <w:t xml:space="preserve">Kerr, John, Anne Ferguson, Pauline Peters, </w:t>
      </w:r>
      <w:proofErr w:type="spellStart"/>
      <w:r w:rsidRPr="008E4771">
        <w:rPr>
          <w:sz w:val="22"/>
          <w:szCs w:val="22"/>
          <w:lang w:val="de-DE"/>
        </w:rPr>
        <w:t>Wapu</w:t>
      </w:r>
      <w:proofErr w:type="spellEnd"/>
      <w:r w:rsidRPr="008E4771">
        <w:rPr>
          <w:sz w:val="22"/>
          <w:szCs w:val="22"/>
          <w:lang w:val="de-DE"/>
        </w:rPr>
        <w:t xml:space="preserve"> </w:t>
      </w:r>
      <w:proofErr w:type="spellStart"/>
      <w:r w:rsidRPr="008E4771">
        <w:rPr>
          <w:sz w:val="22"/>
          <w:szCs w:val="22"/>
          <w:lang w:val="de-DE"/>
        </w:rPr>
        <w:t>Mulwafu</w:t>
      </w:r>
      <w:proofErr w:type="spellEnd"/>
      <w:r w:rsidRPr="008E4771">
        <w:rPr>
          <w:sz w:val="22"/>
          <w:szCs w:val="22"/>
          <w:lang w:val="de-DE"/>
        </w:rPr>
        <w:t xml:space="preserve">. </w:t>
      </w:r>
      <w:r w:rsidRPr="008E4771">
        <w:rPr>
          <w:sz w:val="22"/>
          <w:szCs w:val="22"/>
        </w:rPr>
        <w:t>2003. Presentation for BASIS CRSP Technical Committee Meeting, August 14-15, 2003, outside of Durban, South Africa.</w:t>
      </w:r>
    </w:p>
    <w:p w14:paraId="72A02655" w14:textId="1BA77256" w:rsidR="0077264E" w:rsidRPr="008E4771" w:rsidRDefault="0077264E" w:rsidP="006038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2003. </w:t>
      </w:r>
      <w:r w:rsidRPr="008E4771">
        <w:rPr>
          <w:sz w:val="22"/>
          <w:szCs w:val="22"/>
          <w:lang w:val="en-GB"/>
        </w:rPr>
        <w:t>Applying the Scaling-Up Framework to Watershed Management in India</w:t>
      </w:r>
      <w:r w:rsidR="00902F44">
        <w:rPr>
          <w:sz w:val="22"/>
          <w:szCs w:val="22"/>
        </w:rPr>
        <w:t>. Invited p</w:t>
      </w:r>
      <w:r w:rsidRPr="008E4771">
        <w:rPr>
          <w:sz w:val="22"/>
          <w:szCs w:val="22"/>
        </w:rPr>
        <w:t>resentation at World Bank Environmentally and Socially Sustainable Development (ESSD) Week, Washington, DC, March 12, 2003.</w:t>
      </w:r>
    </w:p>
    <w:p w14:paraId="58C27324" w14:textId="01DA0F2F" w:rsidR="0077264E" w:rsidRPr="008E4771" w:rsidRDefault="0077264E" w:rsidP="006038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Kerr, John. 2003. Scaling up watershed devel</w:t>
      </w:r>
      <w:r w:rsidR="00902F44">
        <w:rPr>
          <w:sz w:val="22"/>
          <w:szCs w:val="22"/>
        </w:rPr>
        <w:t>opment. Invited p</w:t>
      </w:r>
      <w:r w:rsidRPr="008E4771">
        <w:rPr>
          <w:sz w:val="22"/>
          <w:szCs w:val="22"/>
        </w:rPr>
        <w:t>resentation at World Bank Water Week, Washington, DC, March 5-6, 2003.</w:t>
      </w:r>
    </w:p>
    <w:p w14:paraId="32447DCB" w14:textId="25852B8F" w:rsidR="0077264E" w:rsidRPr="008E4771" w:rsidRDefault="0077264E" w:rsidP="0060383B">
      <w:pPr>
        <w:autoSpaceDE w:val="0"/>
        <w:autoSpaceDN w:val="0"/>
        <w:adjustRightInd w:val="0"/>
        <w:ind w:left="720" w:hanging="720"/>
        <w:rPr>
          <w:sz w:val="22"/>
          <w:szCs w:val="22"/>
        </w:rPr>
      </w:pPr>
      <w:r w:rsidRPr="008E4771">
        <w:rPr>
          <w:sz w:val="22"/>
          <w:szCs w:val="22"/>
        </w:rPr>
        <w:lastRenderedPageBreak/>
        <w:t xml:space="preserve">Salazar, </w:t>
      </w:r>
      <w:proofErr w:type="spellStart"/>
      <w:r w:rsidRPr="008E4771">
        <w:rPr>
          <w:sz w:val="22"/>
          <w:szCs w:val="22"/>
        </w:rPr>
        <w:t>Maite</w:t>
      </w:r>
      <w:proofErr w:type="spellEnd"/>
      <w:r w:rsidRPr="008E4771">
        <w:rPr>
          <w:sz w:val="22"/>
          <w:szCs w:val="22"/>
        </w:rPr>
        <w:t>, and John Kerr. 2002. Promises and Challenges of Urban Community-Based Conservation Strategies: The Case of Greenways Planning in Detroit. Paper presented at the National Association of Environmental Professionals (NAEP) annual conference, Detroit, Michigan, June 29, 2002.</w:t>
      </w:r>
    </w:p>
    <w:p w14:paraId="31C0DB50" w14:textId="00E4CA3F" w:rsidR="0077264E" w:rsidRPr="0060383B" w:rsidRDefault="00AC2F81"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Matta, </w:t>
      </w:r>
      <w:proofErr w:type="spellStart"/>
      <w:r w:rsidRPr="008E4771">
        <w:rPr>
          <w:sz w:val="22"/>
          <w:szCs w:val="22"/>
        </w:rPr>
        <w:t>J</w:t>
      </w:r>
      <w:r w:rsidR="0077264E" w:rsidRPr="008E4771">
        <w:rPr>
          <w:sz w:val="22"/>
          <w:szCs w:val="22"/>
        </w:rPr>
        <w:t>agannadha</w:t>
      </w:r>
      <w:proofErr w:type="spellEnd"/>
      <w:r w:rsidR="0077264E" w:rsidRPr="008E4771">
        <w:rPr>
          <w:sz w:val="22"/>
          <w:szCs w:val="22"/>
        </w:rPr>
        <w:t xml:space="preserve"> Rao, and John Kerr. 2002.  From Regulation to Facilitation? The Forest Department and Joint Forest Management in </w:t>
      </w:r>
      <w:proofErr w:type="spellStart"/>
      <w:r w:rsidR="0077264E" w:rsidRPr="008E4771">
        <w:rPr>
          <w:sz w:val="22"/>
          <w:szCs w:val="22"/>
        </w:rPr>
        <w:t>Tamilnadu</w:t>
      </w:r>
      <w:proofErr w:type="spellEnd"/>
      <w:r w:rsidR="0077264E" w:rsidRPr="008E4771">
        <w:rPr>
          <w:sz w:val="22"/>
          <w:szCs w:val="22"/>
        </w:rPr>
        <w:t>, India.</w:t>
      </w:r>
      <w:r w:rsidR="0077264E" w:rsidRPr="008E4771">
        <w:rPr>
          <w:b/>
          <w:bCs/>
          <w:sz w:val="22"/>
          <w:szCs w:val="22"/>
        </w:rPr>
        <w:t xml:space="preserve"> </w:t>
      </w:r>
      <w:r w:rsidR="0077264E" w:rsidRPr="008E4771">
        <w:rPr>
          <w:sz w:val="22"/>
          <w:szCs w:val="22"/>
        </w:rPr>
        <w:t>Paper presented at the International Association for the Study of Common Property (IASCP) biennial meetings, Victoria Falls, Zimbabwe, June 21, 2002.</w:t>
      </w:r>
    </w:p>
    <w:p w14:paraId="76066F46" w14:textId="642F8D54" w:rsidR="0077264E" w:rsidRPr="0060383B" w:rsidRDefault="0077264E" w:rsidP="0060383B">
      <w:pPr>
        <w:pStyle w:val="BodyText2"/>
        <w:ind w:left="720" w:hanging="720"/>
        <w:rPr>
          <w:bCs/>
          <w:sz w:val="22"/>
          <w:szCs w:val="22"/>
        </w:rPr>
      </w:pPr>
      <w:r w:rsidRPr="008E4771">
        <w:rPr>
          <w:sz w:val="22"/>
          <w:szCs w:val="22"/>
        </w:rPr>
        <w:t xml:space="preserve">Kerr, John. 2001. Sharing the Benefits of Watershed Management in </w:t>
      </w:r>
      <w:proofErr w:type="spellStart"/>
      <w:r w:rsidRPr="008E4771">
        <w:rPr>
          <w:sz w:val="22"/>
          <w:szCs w:val="22"/>
        </w:rPr>
        <w:t>Sukhomajri</w:t>
      </w:r>
      <w:proofErr w:type="spellEnd"/>
      <w:r w:rsidRPr="008E4771">
        <w:rPr>
          <w:sz w:val="22"/>
          <w:szCs w:val="22"/>
        </w:rPr>
        <w:t xml:space="preserve">, India. </w:t>
      </w:r>
      <w:r w:rsidR="00902F44">
        <w:rPr>
          <w:bCs/>
          <w:sz w:val="22"/>
          <w:szCs w:val="22"/>
        </w:rPr>
        <w:t>Invited p</w:t>
      </w:r>
      <w:r w:rsidRPr="008E4771">
        <w:rPr>
          <w:bCs/>
          <w:sz w:val="22"/>
          <w:szCs w:val="22"/>
        </w:rPr>
        <w:t>aper presented at Equity for a Small Planet: IIED’s 30</w:t>
      </w:r>
      <w:r w:rsidRPr="008E4771">
        <w:rPr>
          <w:bCs/>
          <w:sz w:val="22"/>
          <w:szCs w:val="22"/>
          <w:vertAlign w:val="superscript"/>
        </w:rPr>
        <w:t>th</w:t>
      </w:r>
      <w:r w:rsidRPr="008E4771">
        <w:rPr>
          <w:bCs/>
          <w:sz w:val="22"/>
          <w:szCs w:val="22"/>
        </w:rPr>
        <w:t xml:space="preserve"> Anniversary Conference. International Institute for Environment and Development, London.  November 12-13</w:t>
      </w:r>
      <w:proofErr w:type="gramStart"/>
      <w:r w:rsidRPr="008E4771">
        <w:rPr>
          <w:bCs/>
          <w:sz w:val="22"/>
          <w:szCs w:val="22"/>
        </w:rPr>
        <w:t xml:space="preserve"> 2001</w:t>
      </w:r>
      <w:proofErr w:type="gramEnd"/>
      <w:r w:rsidRPr="008E4771">
        <w:rPr>
          <w:bCs/>
          <w:sz w:val="22"/>
          <w:szCs w:val="22"/>
        </w:rPr>
        <w:t>.</w:t>
      </w:r>
    </w:p>
    <w:p w14:paraId="29E597EA" w14:textId="7510C988" w:rsidR="0077264E" w:rsidRPr="008E4771" w:rsidRDefault="0077264E" w:rsidP="009C6BC7">
      <w:pPr>
        <w:widowControl w:val="0"/>
        <w:tabs>
          <w:tab w:val="left" w:pos="-1439"/>
          <w:tab w:val="left" w:pos="-1085"/>
          <w:tab w:val="left" w:pos="-599"/>
          <w:tab w:val="left" w:pos="1"/>
          <w:tab w:val="left" w:pos="241"/>
          <w:tab w:val="left" w:pos="961"/>
          <w:tab w:val="left" w:pos="1681"/>
          <w:tab w:val="left" w:pos="2401"/>
          <w:tab w:val="left" w:pos="3121"/>
          <w:tab w:val="left" w:pos="3841"/>
          <w:tab w:val="left" w:pos="4561"/>
          <w:tab w:val="left" w:pos="5281"/>
          <w:tab w:val="left" w:pos="6001"/>
          <w:tab w:val="left" w:pos="6721"/>
          <w:tab w:val="left" w:pos="7441"/>
          <w:tab w:val="left" w:pos="8161"/>
          <w:tab w:val="left" w:pos="8881"/>
        </w:tabs>
        <w:ind w:left="720" w:hanging="720"/>
        <w:rPr>
          <w:sz w:val="22"/>
          <w:szCs w:val="22"/>
        </w:rPr>
      </w:pPr>
      <w:r w:rsidRPr="008E4771">
        <w:rPr>
          <w:sz w:val="22"/>
          <w:szCs w:val="22"/>
        </w:rPr>
        <w:t>Kerr, John. 2001. “The natural resource and economic di</w:t>
      </w:r>
      <w:r w:rsidR="00902F44">
        <w:rPr>
          <w:sz w:val="22"/>
          <w:szCs w:val="22"/>
        </w:rPr>
        <w:t>mension of watershed projects. Invited presentation</w:t>
      </w:r>
      <w:r w:rsidRPr="008E4771">
        <w:rPr>
          <w:sz w:val="22"/>
          <w:szCs w:val="22"/>
        </w:rPr>
        <w:t xml:space="preserve"> at </w:t>
      </w:r>
      <w:r w:rsidR="00902F44">
        <w:rPr>
          <w:sz w:val="22"/>
          <w:szCs w:val="22"/>
        </w:rPr>
        <w:t xml:space="preserve">the </w:t>
      </w:r>
      <w:r w:rsidRPr="008E4771">
        <w:rPr>
          <w:sz w:val="22"/>
          <w:szCs w:val="22"/>
        </w:rPr>
        <w:t>Lake Victoria Watershed Management Workshop. World Bank, Washington, DC, August 20-22, 2001.</w:t>
      </w:r>
    </w:p>
    <w:p w14:paraId="25C27682" w14:textId="20105A9F" w:rsidR="0077264E" w:rsidRPr="008E4771" w:rsidRDefault="0077264E" w:rsidP="009C6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Kerr, John. 2001. Watershed Development in India: Conservation, Productivity, and Equity. Presented at the annual meeting of the American Agricultural Economics Association, Chicago, August 5-8, 2001.</w:t>
      </w:r>
    </w:p>
    <w:p w14:paraId="000E4952" w14:textId="2E71551D" w:rsidR="0077264E" w:rsidRPr="008E4771" w:rsidRDefault="0077264E" w:rsidP="009C6BC7">
      <w:pPr>
        <w:widowControl w:val="0"/>
        <w:tabs>
          <w:tab w:val="left" w:pos="-1439"/>
          <w:tab w:val="left" w:pos="-1085"/>
          <w:tab w:val="left" w:pos="-599"/>
          <w:tab w:val="left" w:pos="0"/>
          <w:tab w:val="left" w:pos="1"/>
          <w:tab w:val="left" w:pos="241"/>
          <w:tab w:val="left" w:pos="961"/>
          <w:tab w:val="left" w:pos="1681"/>
          <w:tab w:val="left" w:pos="2401"/>
          <w:tab w:val="left" w:pos="3121"/>
          <w:tab w:val="left" w:pos="3841"/>
          <w:tab w:val="left" w:pos="4561"/>
          <w:tab w:val="left" w:pos="5281"/>
          <w:tab w:val="left" w:pos="6001"/>
          <w:tab w:val="left" w:pos="6721"/>
          <w:tab w:val="left" w:pos="7441"/>
          <w:tab w:val="left" w:pos="8161"/>
          <w:tab w:val="left" w:pos="8881"/>
        </w:tabs>
        <w:ind w:left="720" w:hanging="720"/>
        <w:rPr>
          <w:sz w:val="22"/>
          <w:szCs w:val="22"/>
        </w:rPr>
      </w:pPr>
      <w:r w:rsidRPr="008E4771">
        <w:rPr>
          <w:sz w:val="22"/>
          <w:szCs w:val="22"/>
        </w:rPr>
        <w:t xml:space="preserve">Kerr, John. 2000.  Best Practices Lessons </w:t>
      </w:r>
      <w:r w:rsidR="00902F44">
        <w:rPr>
          <w:sz w:val="22"/>
          <w:szCs w:val="22"/>
        </w:rPr>
        <w:t>Learned: Discussant’s Report.  Invited presentation</w:t>
      </w:r>
      <w:r w:rsidRPr="008E4771">
        <w:rPr>
          <w:sz w:val="22"/>
          <w:szCs w:val="22"/>
        </w:rPr>
        <w:t xml:space="preserve"> at workshop entitled “A Watershed Approach to Rural Development.” World Bank, Washington, DC, December 12, 2000.</w:t>
      </w:r>
    </w:p>
    <w:p w14:paraId="387329C1" w14:textId="4CDAFAB9" w:rsidR="0077264E" w:rsidRPr="008E4771" w:rsidRDefault="0077264E" w:rsidP="009C6BC7">
      <w:pPr>
        <w:widowControl w:val="0"/>
        <w:tabs>
          <w:tab w:val="left" w:pos="-1439"/>
          <w:tab w:val="left" w:pos="-1085"/>
          <w:tab w:val="left" w:pos="-599"/>
          <w:tab w:val="left" w:pos="0"/>
          <w:tab w:val="left" w:pos="1"/>
          <w:tab w:val="left" w:pos="241"/>
          <w:tab w:val="left" w:pos="961"/>
          <w:tab w:val="left" w:pos="1681"/>
          <w:tab w:val="left" w:pos="2401"/>
          <w:tab w:val="left" w:pos="3121"/>
          <w:tab w:val="left" w:pos="3841"/>
          <w:tab w:val="left" w:pos="4561"/>
          <w:tab w:val="left" w:pos="5281"/>
          <w:tab w:val="left" w:pos="6001"/>
          <w:tab w:val="left" w:pos="6721"/>
          <w:tab w:val="left" w:pos="7441"/>
          <w:tab w:val="left" w:pos="8161"/>
          <w:tab w:val="left" w:pos="8881"/>
        </w:tabs>
        <w:ind w:left="720" w:hanging="720"/>
        <w:rPr>
          <w:sz w:val="22"/>
          <w:szCs w:val="22"/>
        </w:rPr>
      </w:pPr>
      <w:r w:rsidRPr="008E4771">
        <w:rPr>
          <w:sz w:val="22"/>
          <w:szCs w:val="22"/>
        </w:rPr>
        <w:t>Kerr, John. 2000. Indian Watershed Projects: Evaluating the Performan</w:t>
      </w:r>
      <w:r w:rsidR="00902F44">
        <w:rPr>
          <w:sz w:val="22"/>
          <w:szCs w:val="22"/>
        </w:rPr>
        <w:t>ce of a Portfolio of Projects. Invited presentation</w:t>
      </w:r>
      <w:r w:rsidRPr="008E4771">
        <w:rPr>
          <w:sz w:val="22"/>
          <w:szCs w:val="22"/>
        </w:rPr>
        <w:t xml:space="preserve"> at the South Asia Poverty Monitoring and Evaluation Workshop, World Bank, New Delhi, June 8-10, 2000. </w:t>
      </w:r>
    </w:p>
    <w:p w14:paraId="1A942C98" w14:textId="07D16619" w:rsidR="0077264E" w:rsidRPr="008E4771" w:rsidRDefault="0077264E" w:rsidP="009C6BC7">
      <w:pPr>
        <w:widowControl w:val="0"/>
        <w:tabs>
          <w:tab w:val="left" w:pos="-1439"/>
          <w:tab w:val="left" w:pos="-1085"/>
          <w:tab w:val="left" w:pos="-599"/>
          <w:tab w:val="left" w:pos="1"/>
          <w:tab w:val="left" w:pos="241"/>
          <w:tab w:val="left" w:pos="961"/>
          <w:tab w:val="left" w:pos="1681"/>
          <w:tab w:val="left" w:pos="2401"/>
          <w:tab w:val="left" w:pos="3121"/>
          <w:tab w:val="left" w:pos="3841"/>
          <w:tab w:val="left" w:pos="4561"/>
          <w:tab w:val="left" w:pos="5281"/>
          <w:tab w:val="left" w:pos="6001"/>
          <w:tab w:val="left" w:pos="6721"/>
          <w:tab w:val="left" w:pos="7441"/>
          <w:tab w:val="left" w:pos="8161"/>
          <w:tab w:val="left" w:pos="8881"/>
        </w:tabs>
        <w:ind w:left="720" w:hanging="720"/>
        <w:rPr>
          <w:sz w:val="22"/>
          <w:szCs w:val="22"/>
        </w:rPr>
      </w:pPr>
      <w:r w:rsidRPr="008E4771">
        <w:rPr>
          <w:sz w:val="22"/>
          <w:szCs w:val="22"/>
        </w:rPr>
        <w:t xml:space="preserve">Kerr, John. 2000. Assessing the Impact of Watershed Management Projects.  </w:t>
      </w:r>
      <w:r w:rsidR="00902F44">
        <w:rPr>
          <w:sz w:val="22"/>
          <w:szCs w:val="22"/>
        </w:rPr>
        <w:t>Invited presentation</w:t>
      </w:r>
      <w:r w:rsidRPr="008E4771">
        <w:rPr>
          <w:sz w:val="22"/>
          <w:szCs w:val="22"/>
        </w:rPr>
        <w:t xml:space="preserve"> at the Technical Workshop on Watershed Management Institutions, sponsored by the CGIAR System-wide Program on Collective Action and Property Rights, Managua, Nicaragua, March 13-16, 2000.</w:t>
      </w:r>
    </w:p>
    <w:p w14:paraId="51302563" w14:textId="07468D39" w:rsidR="0077264E" w:rsidRPr="008E4771" w:rsidRDefault="0077264E" w:rsidP="009C6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and Shashi </w:t>
      </w:r>
      <w:proofErr w:type="spellStart"/>
      <w:r w:rsidRPr="008E4771">
        <w:rPr>
          <w:sz w:val="22"/>
          <w:szCs w:val="22"/>
        </w:rPr>
        <w:t>Kolavalli</w:t>
      </w:r>
      <w:proofErr w:type="spellEnd"/>
      <w:r w:rsidRPr="008E4771">
        <w:rPr>
          <w:sz w:val="22"/>
          <w:szCs w:val="22"/>
        </w:rPr>
        <w:t xml:space="preserve">. 1999. The Impact of Agricultural Research on Poverty Alleviation: Conceptual Framework with Illustrations from the Literature. </w:t>
      </w:r>
      <w:r w:rsidR="00902F44">
        <w:rPr>
          <w:sz w:val="22"/>
          <w:szCs w:val="22"/>
        </w:rPr>
        <w:t xml:space="preserve">Invited presentation at the </w:t>
      </w:r>
      <w:r w:rsidRPr="008E4771">
        <w:rPr>
          <w:sz w:val="22"/>
          <w:szCs w:val="22"/>
        </w:rPr>
        <w:t>Workshop on Impact of Agricultural Research on Poverty Alleviation, May 12-14, 1999.</w:t>
      </w:r>
      <w:r w:rsidR="00C10C41" w:rsidRPr="008E4771">
        <w:rPr>
          <w:sz w:val="22"/>
          <w:szCs w:val="22"/>
        </w:rPr>
        <w:t xml:space="preserve"> IFPRI, Washington, DC.</w:t>
      </w:r>
    </w:p>
    <w:p w14:paraId="783DAEE1" w14:textId="38A489C4" w:rsidR="0077264E" w:rsidRPr="008E4771" w:rsidRDefault="0077264E" w:rsidP="009C6BC7">
      <w:pPr>
        <w:ind w:left="720" w:hanging="720"/>
        <w:rPr>
          <w:sz w:val="22"/>
          <w:szCs w:val="22"/>
        </w:rPr>
      </w:pPr>
      <w:r w:rsidRPr="008E4771">
        <w:rPr>
          <w:sz w:val="22"/>
          <w:szCs w:val="22"/>
        </w:rPr>
        <w:t xml:space="preserve">Kerr, John, and Ganesh </w:t>
      </w:r>
      <w:proofErr w:type="spellStart"/>
      <w:r w:rsidRPr="008E4771">
        <w:rPr>
          <w:sz w:val="22"/>
          <w:szCs w:val="22"/>
        </w:rPr>
        <w:t>Pangare</w:t>
      </w:r>
      <w:proofErr w:type="spellEnd"/>
      <w:r w:rsidRPr="008E4771">
        <w:rPr>
          <w:sz w:val="22"/>
          <w:szCs w:val="22"/>
        </w:rPr>
        <w:t>. 1998. Sustainable Agriculture and Natural Resource Management in India’s Semi-Arid Tropics. Presented at pre-conference workshop on Agricultural Intensification, Economic Development, and the Environment, American Agricultural Economics Association, Salt Lake City, July 30-August 2.</w:t>
      </w:r>
    </w:p>
    <w:p w14:paraId="2E8D446B" w14:textId="5F380B92" w:rsidR="0077264E" w:rsidRPr="008E4771" w:rsidRDefault="0077264E" w:rsidP="009C6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1998. </w:t>
      </w:r>
      <w:r w:rsidRPr="008E4771">
        <w:rPr>
          <w:sz w:val="22"/>
          <w:szCs w:val="22"/>
          <w:lang w:val="en-CA"/>
        </w:rPr>
        <w:fldChar w:fldCharType="begin"/>
      </w:r>
      <w:r w:rsidRPr="008E4771">
        <w:rPr>
          <w:sz w:val="22"/>
          <w:szCs w:val="22"/>
          <w:lang w:val="en-CA"/>
        </w:rPr>
        <w:instrText xml:space="preserve"> SEQ CHAPTER \h \r 1</w:instrText>
      </w:r>
      <w:r w:rsidRPr="008E4771">
        <w:rPr>
          <w:sz w:val="22"/>
          <w:szCs w:val="22"/>
          <w:lang w:val="en-CA"/>
        </w:rPr>
        <w:fldChar w:fldCharType="end"/>
      </w:r>
      <w:r w:rsidRPr="008E4771">
        <w:rPr>
          <w:bCs/>
          <w:sz w:val="22"/>
          <w:szCs w:val="22"/>
        </w:rPr>
        <w:t>The Role of Watershed Projects in Developing Rainfed Agriculture in India</w:t>
      </w:r>
      <w:r w:rsidR="00902F44">
        <w:rPr>
          <w:sz w:val="22"/>
          <w:szCs w:val="22"/>
        </w:rPr>
        <w:t>. P</w:t>
      </w:r>
      <w:r w:rsidRPr="008E4771">
        <w:rPr>
          <w:sz w:val="22"/>
          <w:szCs w:val="22"/>
        </w:rPr>
        <w:t>resented at International Food Policy Research Institute (IFPRI), July 20, 1998.</w:t>
      </w:r>
    </w:p>
    <w:p w14:paraId="5205D927" w14:textId="102AF9CF" w:rsidR="0077264E" w:rsidRPr="008E4771" w:rsidRDefault="0077264E" w:rsidP="009C6BC7">
      <w:pPr>
        <w:ind w:left="720" w:hanging="720"/>
        <w:rPr>
          <w:sz w:val="22"/>
          <w:szCs w:val="22"/>
        </w:rPr>
      </w:pPr>
      <w:r w:rsidRPr="008E4771">
        <w:rPr>
          <w:sz w:val="22"/>
          <w:szCs w:val="22"/>
        </w:rPr>
        <w:t xml:space="preserve">Kerr, John. 1998. </w:t>
      </w:r>
      <w:r w:rsidRPr="008E4771">
        <w:rPr>
          <w:bCs/>
          <w:sz w:val="22"/>
          <w:szCs w:val="22"/>
        </w:rPr>
        <w:t>Policy Issues for Encouraging Adoption of Soil Conservation</w:t>
      </w:r>
      <w:r w:rsidR="00902F44">
        <w:rPr>
          <w:sz w:val="22"/>
          <w:szCs w:val="22"/>
        </w:rPr>
        <w:t>. Invited p</w:t>
      </w:r>
      <w:r w:rsidRPr="008E4771">
        <w:rPr>
          <w:sz w:val="22"/>
          <w:szCs w:val="22"/>
        </w:rPr>
        <w:t>resentation at Second Consortium Assembly of the Managing Soil Erosion Consortium (MSEC).  IBSRAM, Hanoi, Vietnam, June 8-12, 1998.</w:t>
      </w:r>
    </w:p>
    <w:p w14:paraId="54CE37E2" w14:textId="5BBE2894" w:rsidR="0077264E" w:rsidRPr="008E4771" w:rsidRDefault="0077264E" w:rsidP="009C6BC7">
      <w:pPr>
        <w:ind w:left="720" w:hanging="720"/>
        <w:rPr>
          <w:sz w:val="22"/>
          <w:szCs w:val="22"/>
        </w:rPr>
      </w:pPr>
      <w:r w:rsidRPr="008E4771">
        <w:rPr>
          <w:sz w:val="22"/>
          <w:szCs w:val="22"/>
        </w:rPr>
        <w:t xml:space="preserve">Kerr, John, Ganesh </w:t>
      </w:r>
      <w:proofErr w:type="spellStart"/>
      <w:r w:rsidRPr="008E4771">
        <w:rPr>
          <w:sz w:val="22"/>
          <w:szCs w:val="22"/>
        </w:rPr>
        <w:t>Pangare</w:t>
      </w:r>
      <w:proofErr w:type="spellEnd"/>
      <w:r w:rsidRPr="008E4771">
        <w:rPr>
          <w:sz w:val="22"/>
          <w:szCs w:val="22"/>
        </w:rPr>
        <w:t xml:space="preserve">, Vasudha </w:t>
      </w:r>
      <w:proofErr w:type="spellStart"/>
      <w:r w:rsidRPr="008E4771">
        <w:rPr>
          <w:sz w:val="22"/>
          <w:szCs w:val="22"/>
        </w:rPr>
        <w:t>Lokur</w:t>
      </w:r>
      <w:proofErr w:type="spellEnd"/>
      <w:r w:rsidRPr="008E4771">
        <w:rPr>
          <w:sz w:val="22"/>
          <w:szCs w:val="22"/>
        </w:rPr>
        <w:t xml:space="preserve">, PJ George, and Shashi </w:t>
      </w:r>
      <w:proofErr w:type="spellStart"/>
      <w:r w:rsidRPr="008E4771">
        <w:rPr>
          <w:sz w:val="22"/>
          <w:szCs w:val="22"/>
        </w:rPr>
        <w:t>Kolavalli</w:t>
      </w:r>
      <w:proofErr w:type="spellEnd"/>
      <w:r w:rsidRPr="008E4771">
        <w:rPr>
          <w:sz w:val="22"/>
          <w:szCs w:val="22"/>
        </w:rPr>
        <w:t>. 1998. The Impact of Watershed Development</w:t>
      </w:r>
      <w:r w:rsidR="00902F44">
        <w:rPr>
          <w:sz w:val="22"/>
          <w:szCs w:val="22"/>
        </w:rPr>
        <w:t>: Results from a Major Survey. Invited presentation</w:t>
      </w:r>
      <w:r w:rsidRPr="008E4771">
        <w:rPr>
          <w:sz w:val="22"/>
          <w:szCs w:val="22"/>
        </w:rPr>
        <w:t xml:space="preserve"> at the National Workshop on Watershed Approaches to Wastelands Development in India, New Delhi, April 27-29.</w:t>
      </w:r>
    </w:p>
    <w:p w14:paraId="47F457EE" w14:textId="2927A051" w:rsidR="0077264E" w:rsidRPr="008E4771" w:rsidRDefault="0077264E" w:rsidP="009C6BC7">
      <w:pPr>
        <w:ind w:left="720" w:hanging="720"/>
        <w:rPr>
          <w:sz w:val="22"/>
          <w:szCs w:val="22"/>
        </w:rPr>
      </w:pPr>
      <w:r w:rsidRPr="008E4771">
        <w:rPr>
          <w:sz w:val="22"/>
          <w:szCs w:val="22"/>
        </w:rPr>
        <w:t xml:space="preserve">Kerr, John, and Ganesh </w:t>
      </w:r>
      <w:proofErr w:type="spellStart"/>
      <w:r w:rsidRPr="008E4771">
        <w:rPr>
          <w:sz w:val="22"/>
          <w:szCs w:val="22"/>
        </w:rPr>
        <w:t>Pangare</w:t>
      </w:r>
      <w:proofErr w:type="spellEnd"/>
      <w:r w:rsidRPr="008E4771">
        <w:rPr>
          <w:sz w:val="22"/>
          <w:szCs w:val="22"/>
        </w:rPr>
        <w:t xml:space="preserve">. 1998. Evaluation of Watershed Projects in Maharashtra and Andhra Pradesh. Presented at ICAR/World Bank Closing Workshop, Sustainable Development of </w:t>
      </w:r>
      <w:r w:rsidRPr="008E4771">
        <w:rPr>
          <w:sz w:val="22"/>
          <w:szCs w:val="22"/>
        </w:rPr>
        <w:lastRenderedPageBreak/>
        <w:t xml:space="preserve">Rainfed Agriculture in India Project.  Central Research Institute for Dryland Agriculture (CRIDA), Hyderabad, India, April 20-21, 1998. </w:t>
      </w:r>
    </w:p>
    <w:p w14:paraId="7AE52455" w14:textId="703E0223" w:rsidR="0077264E" w:rsidRPr="008E4771" w:rsidRDefault="0077264E" w:rsidP="009C6BC7">
      <w:pPr>
        <w:ind w:left="720" w:hanging="720"/>
        <w:rPr>
          <w:sz w:val="22"/>
          <w:szCs w:val="22"/>
        </w:rPr>
      </w:pPr>
      <w:r w:rsidRPr="008E4771">
        <w:rPr>
          <w:sz w:val="22"/>
          <w:szCs w:val="22"/>
        </w:rPr>
        <w:t>Kerr, John. 1998. Evaluation of Watershed Projects in Maharashtra and Andhra Pradesh. Presented at ICAR/World Bank Workshop, Sustainable Development of Rainfed Agriculture in India. Indian Agricultural Research Institute (IARI), New Delhi, April 16-17, 1998.</w:t>
      </w:r>
    </w:p>
    <w:p w14:paraId="49513742" w14:textId="15E4FA32" w:rsidR="0077264E" w:rsidRPr="008E4771" w:rsidRDefault="0077264E" w:rsidP="009C6BC7">
      <w:pPr>
        <w:ind w:left="720" w:hanging="720"/>
        <w:rPr>
          <w:sz w:val="22"/>
          <w:szCs w:val="22"/>
        </w:rPr>
      </w:pPr>
      <w:r w:rsidRPr="008E4771">
        <w:rPr>
          <w:sz w:val="22"/>
          <w:szCs w:val="22"/>
        </w:rPr>
        <w:t xml:space="preserve">Kerr, John. 1997. The Economics of Soil Erosion: From Farmers’ Fields to National Policy. Presented at international workshop on </w:t>
      </w:r>
      <w:r w:rsidRPr="008E4771">
        <w:rPr>
          <w:color w:val="000000"/>
          <w:sz w:val="22"/>
          <w:szCs w:val="22"/>
        </w:rPr>
        <w:t>Assessing the Causes and Impacts of Soil Erosion at Multiple Scales</w:t>
      </w:r>
      <w:r w:rsidRPr="008E4771">
        <w:rPr>
          <w:sz w:val="22"/>
          <w:szCs w:val="22"/>
        </w:rPr>
        <w:t>.  IBSRAM. Bogor, Indonesia, November 17-20, 1997.</w:t>
      </w:r>
    </w:p>
    <w:p w14:paraId="6104654C" w14:textId="757B1569" w:rsidR="0077264E" w:rsidRPr="008E4771" w:rsidRDefault="0077264E" w:rsidP="009C6BC7">
      <w:pPr>
        <w:ind w:left="720" w:hanging="720"/>
        <w:rPr>
          <w:sz w:val="22"/>
          <w:szCs w:val="22"/>
        </w:rPr>
      </w:pPr>
      <w:r w:rsidRPr="008E4771">
        <w:rPr>
          <w:sz w:val="22"/>
          <w:szCs w:val="22"/>
          <w:lang w:val="en-CA"/>
        </w:rPr>
        <w:fldChar w:fldCharType="begin"/>
      </w:r>
      <w:r w:rsidRPr="008E4771">
        <w:rPr>
          <w:sz w:val="22"/>
          <w:szCs w:val="22"/>
          <w:lang w:val="en-CA"/>
        </w:rPr>
        <w:instrText xml:space="preserve"> SEQ CHAPTER \h \r 1</w:instrText>
      </w:r>
      <w:r w:rsidRPr="008E4771">
        <w:rPr>
          <w:sz w:val="22"/>
          <w:szCs w:val="22"/>
          <w:lang w:val="en-CA"/>
        </w:rPr>
        <w:fldChar w:fldCharType="end"/>
      </w:r>
      <w:r w:rsidRPr="008E4771">
        <w:rPr>
          <w:sz w:val="22"/>
          <w:szCs w:val="22"/>
        </w:rPr>
        <w:t xml:space="preserve">John Kerr, Mike Rock, Earl Kellogg, Gerry Gill, and Ed Pulver. 1995. </w:t>
      </w:r>
      <w:r w:rsidRPr="008E4771">
        <w:rPr>
          <w:sz w:val="22"/>
          <w:szCs w:val="22"/>
          <w:lang w:val="en-CA"/>
        </w:rPr>
        <w:fldChar w:fldCharType="begin"/>
      </w:r>
      <w:r w:rsidRPr="008E4771">
        <w:rPr>
          <w:sz w:val="22"/>
          <w:szCs w:val="22"/>
          <w:lang w:val="en-CA"/>
        </w:rPr>
        <w:instrText xml:space="preserve"> SEQ CHAPTER \h \r 1</w:instrText>
      </w:r>
      <w:r w:rsidRPr="008E4771">
        <w:rPr>
          <w:sz w:val="22"/>
          <w:szCs w:val="22"/>
          <w:lang w:val="en-CA"/>
        </w:rPr>
        <w:fldChar w:fldCharType="end"/>
      </w:r>
      <w:r w:rsidRPr="008E4771">
        <w:rPr>
          <w:sz w:val="22"/>
          <w:szCs w:val="22"/>
        </w:rPr>
        <w:t xml:space="preserve">Sustainable Agriculture and Natural Resource Management: Some Perspectives from Field Experiences. Presented </w:t>
      </w:r>
      <w:r w:rsidRPr="008E4771">
        <w:rPr>
          <w:sz w:val="22"/>
          <w:szCs w:val="22"/>
          <w:lang w:val="en-CA"/>
        </w:rPr>
        <w:fldChar w:fldCharType="begin"/>
      </w:r>
      <w:r w:rsidRPr="008E4771">
        <w:rPr>
          <w:sz w:val="22"/>
          <w:szCs w:val="22"/>
          <w:lang w:val="en-CA"/>
        </w:rPr>
        <w:instrText xml:space="preserve"> SEQ CHAPTER \h \r 1</w:instrText>
      </w:r>
      <w:r w:rsidRPr="008E4771">
        <w:rPr>
          <w:sz w:val="22"/>
          <w:szCs w:val="22"/>
          <w:lang w:val="en-CA"/>
        </w:rPr>
        <w:fldChar w:fldCharType="end"/>
      </w:r>
      <w:r w:rsidRPr="008E4771">
        <w:rPr>
          <w:sz w:val="22"/>
          <w:szCs w:val="22"/>
        </w:rPr>
        <w:t>at the World Bank Workshop on Ecosystem Approach to Profitable Agriculture. Kutztown, PA, August 14-15, 1995.</w:t>
      </w:r>
    </w:p>
    <w:p w14:paraId="5240A079" w14:textId="7E4F3FD2" w:rsidR="0077264E" w:rsidRPr="008E4771" w:rsidRDefault="0077264E" w:rsidP="009C6BC7">
      <w:pPr>
        <w:ind w:left="720" w:hanging="720"/>
        <w:rPr>
          <w:sz w:val="22"/>
          <w:szCs w:val="22"/>
        </w:rPr>
      </w:pPr>
      <w:r w:rsidRPr="008E4771">
        <w:rPr>
          <w:sz w:val="22"/>
          <w:szCs w:val="22"/>
          <w:lang w:val="en-CA"/>
        </w:rPr>
        <w:fldChar w:fldCharType="begin"/>
      </w:r>
      <w:r w:rsidRPr="008E4771">
        <w:rPr>
          <w:sz w:val="22"/>
          <w:szCs w:val="22"/>
          <w:lang w:val="en-CA"/>
        </w:rPr>
        <w:instrText xml:space="preserve"> SEQ CHAPTER \h \r 1</w:instrText>
      </w:r>
      <w:r w:rsidRPr="008E4771">
        <w:rPr>
          <w:sz w:val="22"/>
          <w:szCs w:val="22"/>
          <w:lang w:val="en-CA"/>
        </w:rPr>
        <w:fldChar w:fldCharType="end"/>
      </w:r>
      <w:r w:rsidRPr="008E4771">
        <w:rPr>
          <w:sz w:val="22"/>
          <w:szCs w:val="22"/>
        </w:rPr>
        <w:t xml:space="preserve">Kerr, </w:t>
      </w:r>
      <w:proofErr w:type="gramStart"/>
      <w:r w:rsidRPr="008E4771">
        <w:rPr>
          <w:sz w:val="22"/>
          <w:szCs w:val="22"/>
        </w:rPr>
        <w:t>JM</w:t>
      </w:r>
      <w:proofErr w:type="gramEnd"/>
      <w:r w:rsidRPr="008E4771">
        <w:rPr>
          <w:sz w:val="22"/>
          <w:szCs w:val="22"/>
        </w:rPr>
        <w:t xml:space="preserve"> and P Crosson. 1995. Natural Resource Management and Sustainable Agriculture in Sub-Saharan Africa: Issues for Discussion. Prepared for the Colloquium on Promoting Sustainable Agriculture in Sub-Saharan Africa, June 30, 1995. Environmental Policy and Training Project, </w:t>
      </w:r>
      <w:proofErr w:type="spellStart"/>
      <w:r w:rsidRPr="008E4771">
        <w:rPr>
          <w:sz w:val="22"/>
          <w:szCs w:val="22"/>
        </w:rPr>
        <w:t>Winrock</w:t>
      </w:r>
      <w:proofErr w:type="spellEnd"/>
      <w:r w:rsidRPr="008E4771">
        <w:rPr>
          <w:sz w:val="22"/>
          <w:szCs w:val="22"/>
        </w:rPr>
        <w:t xml:space="preserve"> International, Arlington, VA.</w:t>
      </w:r>
    </w:p>
    <w:p w14:paraId="3C85FBF9" w14:textId="0BE003A4" w:rsidR="0077264E" w:rsidRPr="008E4771" w:rsidRDefault="0077264E" w:rsidP="009C6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Sanghi</w:t>
      </w:r>
      <w:proofErr w:type="spellEnd"/>
      <w:r w:rsidRPr="008E4771">
        <w:rPr>
          <w:sz w:val="22"/>
          <w:szCs w:val="22"/>
        </w:rPr>
        <w:t xml:space="preserve">, NK, John Kerr, and Srinivas Sharma. 1994. Learning </w:t>
      </w:r>
      <w:proofErr w:type="gramStart"/>
      <w:r w:rsidRPr="008E4771">
        <w:rPr>
          <w:sz w:val="22"/>
          <w:szCs w:val="22"/>
        </w:rPr>
        <w:t>From</w:t>
      </w:r>
      <w:proofErr w:type="gramEnd"/>
      <w:r w:rsidRPr="008E4771">
        <w:rPr>
          <w:sz w:val="22"/>
          <w:szCs w:val="22"/>
        </w:rPr>
        <w:t xml:space="preserve"> and Working with Farmers to Promote Soil and Water Conservation in India's Semi-Arid Tropics. 8</w:t>
      </w:r>
      <w:r w:rsidRPr="008E4771">
        <w:rPr>
          <w:sz w:val="22"/>
          <w:szCs w:val="22"/>
          <w:vertAlign w:val="superscript"/>
        </w:rPr>
        <w:t>th</w:t>
      </w:r>
      <w:r w:rsidRPr="008E4771">
        <w:rPr>
          <w:sz w:val="22"/>
          <w:szCs w:val="22"/>
        </w:rPr>
        <w:t xml:space="preserve"> International Soil Conservation Conference, New Delhi, December 4-8, 1994.</w:t>
      </w:r>
    </w:p>
    <w:p w14:paraId="24DA7597" w14:textId="2BF860D4" w:rsidR="0077264E" w:rsidRPr="008E4771" w:rsidRDefault="0077264E" w:rsidP="009C6BC7">
      <w:pPr>
        <w:ind w:left="720" w:hanging="720"/>
        <w:rPr>
          <w:sz w:val="22"/>
          <w:szCs w:val="22"/>
        </w:rPr>
      </w:pPr>
      <w:r w:rsidRPr="008E4771">
        <w:rPr>
          <w:sz w:val="22"/>
          <w:szCs w:val="22"/>
        </w:rPr>
        <w:t>Kerr, John. 1994. How Subsidies Distort Incentives and Undermine Watershed Development in India Presented at the New Horizons Workshop on the Economic, Social, and Environmental Impacts of Participatory Watershed Management, Bangalore, India, November 28 - December 2, 1994.</w:t>
      </w:r>
    </w:p>
    <w:p w14:paraId="3CEE3A45" w14:textId="72A76BF8" w:rsidR="0077264E" w:rsidRPr="008E4771" w:rsidRDefault="0077264E" w:rsidP="009C6BC7">
      <w:pPr>
        <w:ind w:left="720" w:hanging="720"/>
        <w:rPr>
          <w:sz w:val="22"/>
          <w:szCs w:val="22"/>
        </w:rPr>
      </w:pPr>
      <w:proofErr w:type="spellStart"/>
      <w:r w:rsidRPr="008E4771">
        <w:rPr>
          <w:sz w:val="22"/>
          <w:szCs w:val="22"/>
        </w:rPr>
        <w:t>Gangi</w:t>
      </w:r>
      <w:proofErr w:type="spellEnd"/>
      <w:r w:rsidRPr="008E4771">
        <w:rPr>
          <w:sz w:val="22"/>
          <w:szCs w:val="22"/>
        </w:rPr>
        <w:t xml:space="preserve"> Reddy, G., NK </w:t>
      </w:r>
      <w:proofErr w:type="spellStart"/>
      <w:r w:rsidRPr="008E4771">
        <w:rPr>
          <w:sz w:val="22"/>
          <w:szCs w:val="22"/>
        </w:rPr>
        <w:t>Sanghi</w:t>
      </w:r>
      <w:proofErr w:type="spellEnd"/>
      <w:r w:rsidRPr="008E4771">
        <w:rPr>
          <w:sz w:val="22"/>
          <w:szCs w:val="22"/>
        </w:rPr>
        <w:t xml:space="preserve">, G. </w:t>
      </w:r>
      <w:proofErr w:type="spellStart"/>
      <w:r w:rsidRPr="008E4771">
        <w:rPr>
          <w:sz w:val="22"/>
          <w:szCs w:val="22"/>
        </w:rPr>
        <w:t>Sriramappa</w:t>
      </w:r>
      <w:proofErr w:type="spellEnd"/>
      <w:r w:rsidRPr="008E4771">
        <w:rPr>
          <w:sz w:val="22"/>
          <w:szCs w:val="22"/>
        </w:rPr>
        <w:t xml:space="preserve">, and John Kerr. 1994. Converting irrigation tanks to percolation tanks in Anantapur. Presented at the New Horizons Workshop on the Economic, Social, and Environmental Impacts </w:t>
      </w:r>
      <w:proofErr w:type="gramStart"/>
      <w:r w:rsidRPr="008E4771">
        <w:rPr>
          <w:sz w:val="22"/>
          <w:szCs w:val="22"/>
        </w:rPr>
        <w:t>of  Participatory</w:t>
      </w:r>
      <w:proofErr w:type="gramEnd"/>
      <w:r w:rsidRPr="008E4771">
        <w:rPr>
          <w:sz w:val="22"/>
          <w:szCs w:val="22"/>
        </w:rPr>
        <w:t xml:space="preserve"> Watershed Management, Bangalore, India, November 28-December 2, 1994.</w:t>
      </w:r>
    </w:p>
    <w:p w14:paraId="6012A18A" w14:textId="1BE609D3" w:rsidR="0077264E" w:rsidRPr="008E4771" w:rsidRDefault="0077264E" w:rsidP="009C6BC7">
      <w:pPr>
        <w:ind w:left="720" w:hanging="720"/>
        <w:rPr>
          <w:sz w:val="22"/>
          <w:szCs w:val="22"/>
        </w:rPr>
      </w:pPr>
      <w:r w:rsidRPr="008E4771">
        <w:rPr>
          <w:sz w:val="22"/>
          <w:szCs w:val="22"/>
        </w:rPr>
        <w:t xml:space="preserve">Kerr, John. 1992. Farmers’ soil conservation practices in India. Presented at the </w:t>
      </w:r>
      <w:proofErr w:type="spellStart"/>
      <w:r w:rsidRPr="008E4771">
        <w:rPr>
          <w:sz w:val="22"/>
          <w:szCs w:val="22"/>
        </w:rPr>
        <w:t>Winrock</w:t>
      </w:r>
      <w:proofErr w:type="spellEnd"/>
      <w:r w:rsidRPr="008E4771">
        <w:rPr>
          <w:sz w:val="22"/>
          <w:szCs w:val="22"/>
        </w:rPr>
        <w:t xml:space="preserve"> International Asia Programs Retreat, Songkhla, Thailand, November 3-5, 1992.</w:t>
      </w:r>
    </w:p>
    <w:p w14:paraId="42572E8E" w14:textId="63139986" w:rsidR="0077264E" w:rsidRPr="008E4771" w:rsidRDefault="0077264E" w:rsidP="009C6BC7">
      <w:pPr>
        <w:ind w:left="720" w:hanging="720"/>
        <w:rPr>
          <w:sz w:val="22"/>
          <w:szCs w:val="22"/>
        </w:rPr>
      </w:pPr>
      <w:r w:rsidRPr="008E4771">
        <w:rPr>
          <w:sz w:val="22"/>
          <w:szCs w:val="22"/>
        </w:rPr>
        <w:t xml:space="preserve">Whitaker, Meri, John Kerr, and PV </w:t>
      </w:r>
      <w:proofErr w:type="spellStart"/>
      <w:r w:rsidRPr="008E4771">
        <w:rPr>
          <w:sz w:val="22"/>
          <w:szCs w:val="22"/>
        </w:rPr>
        <w:t>Shenoi</w:t>
      </w:r>
      <w:proofErr w:type="spellEnd"/>
      <w:r w:rsidRPr="008E4771">
        <w:rPr>
          <w:sz w:val="22"/>
          <w:szCs w:val="22"/>
        </w:rPr>
        <w:t>. 1991. Agricultural Sustainability, Growth, and Poverty Alleviation in the Indian Semi-Arid Tropics. Presented at IFPRI-DSE conferences on Agricultural Sustainability, Growth, and Poverty Alleviation. Feldafing, Germany, September 23-27, 1991.</w:t>
      </w:r>
    </w:p>
    <w:p w14:paraId="4D7EBA82" w14:textId="01F59A87" w:rsidR="0077264E" w:rsidRPr="008E4771" w:rsidRDefault="0077264E" w:rsidP="009C6BC7">
      <w:pPr>
        <w:ind w:left="720" w:hanging="720"/>
        <w:rPr>
          <w:sz w:val="22"/>
          <w:szCs w:val="22"/>
        </w:rPr>
      </w:pPr>
      <w:proofErr w:type="spellStart"/>
      <w:r w:rsidRPr="008E4771">
        <w:rPr>
          <w:sz w:val="22"/>
          <w:szCs w:val="22"/>
        </w:rPr>
        <w:t>Sanghi</w:t>
      </w:r>
      <w:proofErr w:type="spellEnd"/>
      <w:r w:rsidRPr="008E4771">
        <w:rPr>
          <w:sz w:val="22"/>
          <w:szCs w:val="22"/>
        </w:rPr>
        <w:t xml:space="preserve">, NK, and John Kerr. 1991. Indigenous soil conservation practices in semi-arid India.  Presented at workshop on Farmers' Practices and Soil and Water Conservation Programs, ICRISAT, June 19-21, 1991. </w:t>
      </w:r>
      <w:proofErr w:type="spellStart"/>
      <w:r w:rsidRPr="008E4771">
        <w:rPr>
          <w:sz w:val="22"/>
          <w:szCs w:val="22"/>
        </w:rPr>
        <w:t>Winrock</w:t>
      </w:r>
      <w:proofErr w:type="spellEnd"/>
      <w:r w:rsidRPr="008E4771">
        <w:rPr>
          <w:sz w:val="22"/>
          <w:szCs w:val="22"/>
        </w:rPr>
        <w:t xml:space="preserve">-ICRISAT India Natural Resource Economics Program. </w:t>
      </w:r>
    </w:p>
    <w:p w14:paraId="735D64E4" w14:textId="4635CF49" w:rsidR="0077264E" w:rsidRPr="008E4771" w:rsidRDefault="0077264E" w:rsidP="009C6BC7">
      <w:pPr>
        <w:ind w:left="720" w:hanging="720"/>
        <w:rPr>
          <w:sz w:val="22"/>
          <w:szCs w:val="22"/>
        </w:rPr>
      </w:pPr>
      <w:proofErr w:type="spellStart"/>
      <w:r w:rsidRPr="008E4771">
        <w:rPr>
          <w:sz w:val="22"/>
          <w:szCs w:val="22"/>
        </w:rPr>
        <w:t>Sanghi</w:t>
      </w:r>
      <w:proofErr w:type="spellEnd"/>
      <w:r w:rsidRPr="008E4771">
        <w:rPr>
          <w:sz w:val="22"/>
          <w:szCs w:val="22"/>
        </w:rPr>
        <w:t xml:space="preserve">, NK, and John Kerr. 1991. Determinants of adoption of indigenous soil conservation practices in semi-arid India.  Presented at workshop on Farmers' Practices and Soil and Water Conservation Programs, ICRISAT, June 19-21, 1991. </w:t>
      </w:r>
      <w:proofErr w:type="spellStart"/>
      <w:r w:rsidRPr="008E4771">
        <w:rPr>
          <w:sz w:val="22"/>
          <w:szCs w:val="22"/>
        </w:rPr>
        <w:t>Winrock</w:t>
      </w:r>
      <w:proofErr w:type="spellEnd"/>
      <w:r w:rsidRPr="008E4771">
        <w:rPr>
          <w:sz w:val="22"/>
          <w:szCs w:val="22"/>
        </w:rPr>
        <w:t xml:space="preserve">-ICRISAT India Natural Resource Economics Program. </w:t>
      </w:r>
    </w:p>
    <w:p w14:paraId="60F483D3" w14:textId="77777777" w:rsidR="0077264E" w:rsidRPr="00EB49FC" w:rsidRDefault="0077264E" w:rsidP="0060383B">
      <w:pPr>
        <w:ind w:left="720" w:hanging="720"/>
        <w:rPr>
          <w:sz w:val="22"/>
          <w:szCs w:val="22"/>
        </w:rPr>
      </w:pPr>
      <w:r w:rsidRPr="008E4771">
        <w:rPr>
          <w:sz w:val="22"/>
          <w:szCs w:val="22"/>
        </w:rPr>
        <w:t xml:space="preserve">Kerr, John. 1990. </w:t>
      </w:r>
      <w:r w:rsidRPr="00EB49FC">
        <w:rPr>
          <w:sz w:val="22"/>
          <w:szCs w:val="22"/>
        </w:rPr>
        <w:t xml:space="preserve">Watershed development: from technical intervention to social organization. Presented at Seminar on Economics of the Sustainable Use of Forests, organized by the Centre for Science and </w:t>
      </w:r>
      <w:proofErr w:type="spellStart"/>
      <w:r w:rsidRPr="00EB49FC">
        <w:rPr>
          <w:sz w:val="22"/>
          <w:szCs w:val="22"/>
        </w:rPr>
        <w:t>Enviroment</w:t>
      </w:r>
      <w:proofErr w:type="spellEnd"/>
      <w:r w:rsidRPr="00EB49FC">
        <w:rPr>
          <w:sz w:val="22"/>
          <w:szCs w:val="22"/>
        </w:rPr>
        <w:t>. New Delhi, April 2-4.</w:t>
      </w:r>
    </w:p>
    <w:p w14:paraId="1F721F61" w14:textId="77777777" w:rsidR="0077264E" w:rsidRPr="00EB49FC" w:rsidRDefault="0077264E" w:rsidP="0060383B">
      <w:pPr>
        <w:ind w:left="720" w:hanging="720"/>
        <w:rPr>
          <w:sz w:val="22"/>
          <w:szCs w:val="22"/>
        </w:rPr>
      </w:pPr>
    </w:p>
    <w:p w14:paraId="13246DA1" w14:textId="195DFDBD" w:rsidR="0077264E" w:rsidRPr="009C6BC7" w:rsidRDefault="0077264E" w:rsidP="009C6BC7">
      <w:pPr>
        <w:ind w:left="720" w:hanging="720"/>
        <w:rPr>
          <w:b/>
          <w:i/>
          <w:sz w:val="22"/>
          <w:szCs w:val="22"/>
          <w:u w:val="single"/>
        </w:rPr>
      </w:pPr>
      <w:r w:rsidRPr="009C6BC7">
        <w:rPr>
          <w:b/>
          <w:i/>
          <w:sz w:val="22"/>
          <w:szCs w:val="22"/>
          <w:u w:val="single"/>
        </w:rPr>
        <w:t>Conference Posters</w:t>
      </w:r>
    </w:p>
    <w:p w14:paraId="3ACC32EF" w14:textId="45DBFA73" w:rsidR="00EB49FC" w:rsidRPr="00EB49FC" w:rsidRDefault="00EB49FC" w:rsidP="009C6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EB49FC">
        <w:rPr>
          <w:b/>
          <w:sz w:val="22"/>
          <w:szCs w:val="22"/>
        </w:rPr>
        <w:t>Waldman, Kurt</w:t>
      </w:r>
      <w:r w:rsidRPr="00EB49FC">
        <w:rPr>
          <w:sz w:val="22"/>
          <w:szCs w:val="22"/>
        </w:rPr>
        <w:t xml:space="preserve">, John Kerr, and Krista Isaacs. 2013. </w:t>
      </w:r>
      <w:r w:rsidR="00BF6149">
        <w:rPr>
          <w:bCs/>
          <w:sz w:val="22"/>
          <w:szCs w:val="22"/>
        </w:rPr>
        <w:t>Combining </w:t>
      </w:r>
      <w:r w:rsidRPr="00EB49FC">
        <w:rPr>
          <w:bCs/>
          <w:sz w:val="22"/>
          <w:szCs w:val="22"/>
        </w:rPr>
        <w:t>participatory agronomic trials and experimental auctions to estimate farmers’ preferences for improved beans in Rwanda.</w:t>
      </w:r>
      <w:r w:rsidRPr="00EB49FC">
        <w:rPr>
          <w:b/>
          <w:bCs/>
          <w:sz w:val="22"/>
          <w:szCs w:val="22"/>
        </w:rPr>
        <w:t xml:space="preserve"> </w:t>
      </w:r>
      <w:r w:rsidRPr="00EB49FC">
        <w:rPr>
          <w:rStyle w:val="Emphasis"/>
          <w:sz w:val="22"/>
          <w:szCs w:val="22"/>
        </w:rPr>
        <w:t>Symposium on Economic Experiments in Developing Countries</w:t>
      </w:r>
      <w:r w:rsidRPr="00EB49FC">
        <w:rPr>
          <w:sz w:val="22"/>
          <w:szCs w:val="22"/>
        </w:rPr>
        <w:t xml:space="preserve"> (SEEDEC), Norwegian School of Economics, Bergen, Norway. December 5-6, 2013</w:t>
      </w:r>
      <w:r w:rsidR="00BF6149">
        <w:rPr>
          <w:sz w:val="22"/>
          <w:szCs w:val="22"/>
        </w:rPr>
        <w:t>.</w:t>
      </w:r>
    </w:p>
    <w:p w14:paraId="2CA3E0AA" w14:textId="2323EFDC" w:rsidR="005F604B" w:rsidRDefault="005F604B" w:rsidP="009C6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EB49FC">
        <w:rPr>
          <w:sz w:val="22"/>
          <w:szCs w:val="22"/>
        </w:rPr>
        <w:lastRenderedPageBreak/>
        <w:t xml:space="preserve">Kerr, John, Maria </w:t>
      </w:r>
      <w:proofErr w:type="spellStart"/>
      <w:r w:rsidRPr="00EB49FC">
        <w:rPr>
          <w:sz w:val="22"/>
          <w:szCs w:val="22"/>
        </w:rPr>
        <w:t>Lapinski</w:t>
      </w:r>
      <w:proofErr w:type="spellEnd"/>
      <w:r w:rsidRPr="009A0745">
        <w:rPr>
          <w:sz w:val="22"/>
          <w:szCs w:val="22"/>
        </w:rPr>
        <w:t xml:space="preserve">, Robert </w:t>
      </w:r>
      <w:proofErr w:type="spellStart"/>
      <w:r w:rsidRPr="009A0745">
        <w:rPr>
          <w:sz w:val="22"/>
          <w:szCs w:val="22"/>
        </w:rPr>
        <w:t>Shupp</w:t>
      </w:r>
      <w:proofErr w:type="spellEnd"/>
      <w:r w:rsidRPr="009A0745">
        <w:rPr>
          <w:sz w:val="22"/>
          <w:szCs w:val="22"/>
        </w:rPr>
        <w:t xml:space="preserve">, and Jinhua Zhao. 2013. </w:t>
      </w:r>
      <w:r w:rsidR="00CB118A" w:rsidRPr="009A0745">
        <w:rPr>
          <w:bCs/>
          <w:sz w:val="22"/>
          <w:szCs w:val="22"/>
        </w:rPr>
        <w:t>The Influence of Short-term Financial Incentives (PES) on Social Norms and Behaviors: Laboratory Experimental Evidence</w:t>
      </w:r>
      <w:r w:rsidRPr="009A0745">
        <w:rPr>
          <w:sz w:val="22"/>
          <w:szCs w:val="22"/>
        </w:rPr>
        <w:t>. Poster presented</w:t>
      </w:r>
      <w:r w:rsidR="00F626EB">
        <w:rPr>
          <w:sz w:val="22"/>
          <w:szCs w:val="22"/>
        </w:rPr>
        <w:t xml:space="preserve"> by Robert </w:t>
      </w:r>
      <w:proofErr w:type="spellStart"/>
      <w:r w:rsidR="00F626EB">
        <w:rPr>
          <w:sz w:val="22"/>
          <w:szCs w:val="22"/>
        </w:rPr>
        <w:t>Shupp</w:t>
      </w:r>
      <w:proofErr w:type="spellEnd"/>
      <w:r w:rsidRPr="009A0745">
        <w:rPr>
          <w:sz w:val="22"/>
          <w:szCs w:val="22"/>
        </w:rPr>
        <w:t xml:space="preserve"> at the A</w:t>
      </w:r>
      <w:r w:rsidR="007D2FA3">
        <w:rPr>
          <w:sz w:val="22"/>
          <w:szCs w:val="22"/>
        </w:rPr>
        <w:t>gricultural and Applied Economics Association (AAEA)</w:t>
      </w:r>
      <w:r w:rsidRPr="009A0745">
        <w:rPr>
          <w:sz w:val="22"/>
          <w:szCs w:val="22"/>
        </w:rPr>
        <w:t>, Washington, DC, August</w:t>
      </w:r>
      <w:r w:rsidR="009A0745" w:rsidRPr="009A0745">
        <w:rPr>
          <w:sz w:val="22"/>
          <w:szCs w:val="22"/>
        </w:rPr>
        <w:t xml:space="preserve"> 4-6</w:t>
      </w:r>
      <w:r w:rsidRPr="009A0745">
        <w:rPr>
          <w:sz w:val="22"/>
          <w:szCs w:val="22"/>
        </w:rPr>
        <w:t>, 2013.</w:t>
      </w:r>
    </w:p>
    <w:p w14:paraId="4F7E5C7F" w14:textId="34B59BD8" w:rsidR="0077264E" w:rsidRPr="008E4771" w:rsidRDefault="0077264E" w:rsidP="009C6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EB49FC">
        <w:rPr>
          <w:b/>
          <w:sz w:val="22"/>
          <w:szCs w:val="22"/>
        </w:rPr>
        <w:t>Jindal, Rohit</w:t>
      </w:r>
      <w:r w:rsidRPr="008E4771">
        <w:rPr>
          <w:sz w:val="22"/>
          <w:szCs w:val="22"/>
        </w:rPr>
        <w:t xml:space="preserve">, John Kerr, Stuart Gage, Gene </w:t>
      </w:r>
      <w:proofErr w:type="spellStart"/>
      <w:r w:rsidRPr="008E4771">
        <w:rPr>
          <w:sz w:val="22"/>
          <w:szCs w:val="22"/>
        </w:rPr>
        <w:t>Safir</w:t>
      </w:r>
      <w:proofErr w:type="spellEnd"/>
      <w:r w:rsidRPr="008E4771">
        <w:rPr>
          <w:sz w:val="22"/>
          <w:szCs w:val="22"/>
        </w:rPr>
        <w:t>, Brent Simpson, David Skole, and Terry Link. 2006. Payments for carbon sequestration: potential gains for Michigan’s bioeconomy.  Poster presented at the Land Policy Summit, Michigan State University, March 28</w:t>
      </w:r>
      <w:proofErr w:type="gramStart"/>
      <w:r w:rsidRPr="008E4771">
        <w:rPr>
          <w:sz w:val="22"/>
          <w:szCs w:val="22"/>
        </w:rPr>
        <w:t xml:space="preserve"> 2006</w:t>
      </w:r>
      <w:proofErr w:type="gramEnd"/>
      <w:r w:rsidRPr="008E4771">
        <w:rPr>
          <w:sz w:val="22"/>
          <w:szCs w:val="22"/>
        </w:rPr>
        <w:t>.  (Winner: best in show for poster competition.)</w:t>
      </w:r>
    </w:p>
    <w:p w14:paraId="0BFB62B7" w14:textId="36288DE7" w:rsidR="0077264E" w:rsidRPr="008E4771" w:rsidRDefault="0077264E" w:rsidP="009C6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Kerr, John, </w:t>
      </w:r>
      <w:r w:rsidRPr="00EB49FC">
        <w:rPr>
          <w:b/>
          <w:sz w:val="22"/>
          <w:szCs w:val="22"/>
        </w:rPr>
        <w:t>Jonathan Jarosz</w:t>
      </w:r>
      <w:r w:rsidRPr="008E4771">
        <w:rPr>
          <w:sz w:val="22"/>
          <w:szCs w:val="22"/>
        </w:rPr>
        <w:t xml:space="preserve">, Kyle McPherson, </w:t>
      </w:r>
      <w:proofErr w:type="spellStart"/>
      <w:r w:rsidRPr="008E4771">
        <w:rPr>
          <w:sz w:val="22"/>
          <w:szCs w:val="22"/>
        </w:rPr>
        <w:t>Kwami</w:t>
      </w:r>
      <w:proofErr w:type="spellEnd"/>
      <w:r w:rsidRPr="008E4771">
        <w:rPr>
          <w:sz w:val="22"/>
          <w:szCs w:val="22"/>
        </w:rPr>
        <w:t xml:space="preserve"> </w:t>
      </w:r>
      <w:proofErr w:type="spellStart"/>
      <w:r w:rsidRPr="008E4771">
        <w:rPr>
          <w:sz w:val="22"/>
          <w:szCs w:val="22"/>
        </w:rPr>
        <w:t>Adanu</w:t>
      </w:r>
      <w:proofErr w:type="spellEnd"/>
      <w:r w:rsidRPr="008E4771">
        <w:rPr>
          <w:sz w:val="22"/>
          <w:szCs w:val="22"/>
        </w:rPr>
        <w:t>. 2006. Raising the cost-effectiveness of land conservancy acquisitions. Poster presented at the Land Policy Summit, Michigan State University, March 28</w:t>
      </w:r>
      <w:proofErr w:type="gramStart"/>
      <w:r w:rsidRPr="008E4771">
        <w:rPr>
          <w:sz w:val="22"/>
          <w:szCs w:val="22"/>
        </w:rPr>
        <w:t xml:space="preserve"> 2006</w:t>
      </w:r>
      <w:proofErr w:type="gramEnd"/>
      <w:r w:rsidRPr="008E4771">
        <w:rPr>
          <w:sz w:val="22"/>
          <w:szCs w:val="22"/>
        </w:rPr>
        <w:t>.</w:t>
      </w:r>
    </w:p>
    <w:p w14:paraId="0D85A1BF" w14:textId="4CD8A7FD" w:rsidR="0077264E" w:rsidRPr="009C6BC7" w:rsidRDefault="00EB49FC" w:rsidP="009C6BC7">
      <w:pPr>
        <w:ind w:left="720" w:hanging="720"/>
        <w:rPr>
          <w:bCs/>
          <w:sz w:val="22"/>
          <w:szCs w:val="22"/>
        </w:rPr>
      </w:pPr>
      <w:proofErr w:type="spellStart"/>
      <w:r w:rsidRPr="00EB49FC">
        <w:rPr>
          <w:b/>
          <w:bCs/>
          <w:sz w:val="22"/>
          <w:szCs w:val="22"/>
        </w:rPr>
        <w:t>Diebel</w:t>
      </w:r>
      <w:proofErr w:type="spellEnd"/>
      <w:r>
        <w:rPr>
          <w:b/>
          <w:bCs/>
          <w:sz w:val="22"/>
          <w:szCs w:val="22"/>
        </w:rPr>
        <w:t>, Alice,</w:t>
      </w:r>
      <w:r w:rsidRPr="008E4771">
        <w:rPr>
          <w:bCs/>
          <w:sz w:val="22"/>
          <w:szCs w:val="22"/>
        </w:rPr>
        <w:t xml:space="preserve"> and John Kerr. </w:t>
      </w:r>
      <w:r>
        <w:rPr>
          <w:bCs/>
          <w:sz w:val="22"/>
          <w:szCs w:val="22"/>
        </w:rPr>
        <w:t xml:space="preserve">2003. </w:t>
      </w:r>
      <w:r w:rsidR="0077264E" w:rsidRPr="008E4771">
        <w:rPr>
          <w:bCs/>
          <w:sz w:val="22"/>
          <w:szCs w:val="22"/>
        </w:rPr>
        <w:t xml:space="preserve">Comparing the Land-use Values and Priorities Between Households and Key Informants: Wexford County Master Planning. </w:t>
      </w:r>
      <w:r w:rsidR="0077264E" w:rsidRPr="008E4771">
        <w:rPr>
          <w:sz w:val="22"/>
          <w:szCs w:val="22"/>
        </w:rPr>
        <w:t>Poster for MSU Land Use Poster Forum, MSU, February 23, 2003.  Winner, best in show award.</w:t>
      </w:r>
    </w:p>
    <w:p w14:paraId="7EE8F12E" w14:textId="2EB18348" w:rsidR="0077264E" w:rsidRPr="008E4771" w:rsidRDefault="0077264E" w:rsidP="009C6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Kerr, John. 2002. Watershed management, poverty alleviation, and environmental services in India. Poster presented at the Land Policy Meeting at Michigan State University, February 23, 2002.</w:t>
      </w:r>
    </w:p>
    <w:p w14:paraId="49796A6C" w14:textId="77777777" w:rsidR="0077264E" w:rsidRPr="008E4771" w:rsidRDefault="0077264E" w:rsidP="0060383B">
      <w:pPr>
        <w:ind w:left="720" w:hanging="720"/>
        <w:rPr>
          <w:sz w:val="22"/>
          <w:szCs w:val="22"/>
        </w:rPr>
      </w:pPr>
      <w:r w:rsidRPr="008E4771">
        <w:rPr>
          <w:sz w:val="22"/>
          <w:szCs w:val="22"/>
        </w:rPr>
        <w:t xml:space="preserve">Kerr, John. 1993. Determinants of Agricultural Mechanization </w:t>
      </w:r>
      <w:proofErr w:type="gramStart"/>
      <w:r w:rsidRPr="008E4771">
        <w:rPr>
          <w:sz w:val="22"/>
          <w:szCs w:val="22"/>
        </w:rPr>
        <w:t>In</w:t>
      </w:r>
      <w:proofErr w:type="gramEnd"/>
      <w:r w:rsidRPr="008E4771">
        <w:rPr>
          <w:sz w:val="22"/>
          <w:szCs w:val="22"/>
        </w:rPr>
        <w:t xml:space="preserve"> Egypt. American Association of Agricultural Economics annual meeting, Orlando, FL. August 1-4, 1993.</w:t>
      </w:r>
    </w:p>
    <w:p w14:paraId="727C3A09" w14:textId="77777777" w:rsidR="00AA6FE6" w:rsidRDefault="00AA6FE6"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
          <w:iCs/>
          <w:sz w:val="22"/>
          <w:szCs w:val="22"/>
          <w:u w:val="single"/>
        </w:rPr>
      </w:pPr>
    </w:p>
    <w:p w14:paraId="1C330418" w14:textId="6DCD27C9" w:rsidR="00FE0800" w:rsidRPr="008E4771" w:rsidRDefault="00FE0800"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szCs w:val="22"/>
        </w:rPr>
      </w:pPr>
      <w:r w:rsidRPr="008E4771">
        <w:rPr>
          <w:b/>
          <w:bCs/>
          <w:sz w:val="22"/>
          <w:szCs w:val="22"/>
        </w:rPr>
        <w:t>Teaching</w:t>
      </w:r>
    </w:p>
    <w:p w14:paraId="6C30DBB1" w14:textId="77777777" w:rsidR="00FE0800" w:rsidRPr="008E4771" w:rsidRDefault="00FE0800"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418BD30" w14:textId="46AAD025" w:rsidR="00286C03" w:rsidRDefault="00460C69" w:rsidP="0037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CSUS</w:t>
      </w:r>
      <w:r w:rsidR="00286C03" w:rsidRPr="008E4771">
        <w:rPr>
          <w:sz w:val="22"/>
          <w:szCs w:val="22"/>
        </w:rPr>
        <w:t xml:space="preserve"> 800, </w:t>
      </w:r>
      <w:r w:rsidR="00372CA6">
        <w:rPr>
          <w:sz w:val="22"/>
          <w:szCs w:val="22"/>
        </w:rPr>
        <w:t>Foundations of Community Sustainability.</w:t>
      </w:r>
      <w:r w:rsidR="00286C03" w:rsidRPr="008E4771">
        <w:rPr>
          <w:sz w:val="22"/>
          <w:szCs w:val="22"/>
        </w:rPr>
        <w:t xml:space="preserve">  This course is the introductory core cours</w:t>
      </w:r>
      <w:r w:rsidR="00372CA6">
        <w:rPr>
          <w:sz w:val="22"/>
          <w:szCs w:val="22"/>
        </w:rPr>
        <w:t>e for CSUS</w:t>
      </w:r>
      <w:r w:rsidR="00286C03" w:rsidRPr="008E4771">
        <w:rPr>
          <w:sz w:val="22"/>
          <w:szCs w:val="22"/>
        </w:rPr>
        <w:t xml:space="preserve"> PhD students, with a focus on ethics, interdisciplinarity, sustainability, and community. </w:t>
      </w:r>
      <w:r w:rsidR="00D66507" w:rsidRPr="008E4771">
        <w:rPr>
          <w:sz w:val="22"/>
          <w:szCs w:val="22"/>
        </w:rPr>
        <w:t xml:space="preserve"> (Taught in 2012</w:t>
      </w:r>
      <w:r w:rsidR="00372CA6">
        <w:rPr>
          <w:sz w:val="22"/>
          <w:szCs w:val="22"/>
        </w:rPr>
        <w:t>-2017</w:t>
      </w:r>
      <w:r w:rsidR="004B413E">
        <w:rPr>
          <w:sz w:val="22"/>
          <w:szCs w:val="22"/>
        </w:rPr>
        <w:t>, 2019</w:t>
      </w:r>
      <w:r>
        <w:rPr>
          <w:sz w:val="22"/>
          <w:szCs w:val="22"/>
        </w:rPr>
        <w:t>, 2021</w:t>
      </w:r>
      <w:r w:rsidR="00AA6FE6">
        <w:rPr>
          <w:sz w:val="22"/>
          <w:szCs w:val="22"/>
        </w:rPr>
        <w:t>, 2023</w:t>
      </w:r>
      <w:r w:rsidR="00D66507" w:rsidRPr="008E4771">
        <w:rPr>
          <w:sz w:val="22"/>
          <w:szCs w:val="22"/>
        </w:rPr>
        <w:t>)</w:t>
      </w:r>
    </w:p>
    <w:p w14:paraId="4EFF13E0" w14:textId="4ECC6EAC" w:rsidR="00B671C7" w:rsidRDefault="00460C69" w:rsidP="0037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CSUS 300, Theory of Sustainability (2020, 2021, 2022</w:t>
      </w:r>
      <w:r w:rsidR="00B671C7">
        <w:rPr>
          <w:sz w:val="22"/>
          <w:szCs w:val="22"/>
        </w:rPr>
        <w:t xml:space="preserve"> spring and fall, 2023</w:t>
      </w:r>
      <w:r>
        <w:rPr>
          <w:sz w:val="22"/>
          <w:szCs w:val="22"/>
        </w:rPr>
        <w:t>). This course explores the theoretical foundations of sustainability with a focus on systems thinking.</w:t>
      </w:r>
    </w:p>
    <w:p w14:paraId="012AD865" w14:textId="47B6F7FC" w:rsidR="00460C69" w:rsidRPr="008E4771" w:rsidRDefault="00B671C7" w:rsidP="0037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CSUS 429, Program evaluation for community sustainability. (2022</w:t>
      </w:r>
      <w:r w:rsidR="00AA6FE6">
        <w:rPr>
          <w:sz w:val="22"/>
          <w:szCs w:val="22"/>
        </w:rPr>
        <w:t xml:space="preserve">, </w:t>
      </w:r>
      <w:r>
        <w:rPr>
          <w:sz w:val="22"/>
          <w:szCs w:val="22"/>
        </w:rPr>
        <w:t>2023). This course teaches students the basics of undertaking program evaluations.</w:t>
      </w:r>
      <w:r w:rsidR="00460C69">
        <w:rPr>
          <w:sz w:val="22"/>
          <w:szCs w:val="22"/>
        </w:rPr>
        <w:t xml:space="preserve"> </w:t>
      </w:r>
    </w:p>
    <w:p w14:paraId="6284E3B2" w14:textId="0A61F53C" w:rsidR="00902921" w:rsidRPr="008E4771" w:rsidRDefault="00485CDE" w:rsidP="0037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ACR 848</w:t>
      </w:r>
      <w:r w:rsidR="004C69B7" w:rsidRPr="008E4771">
        <w:rPr>
          <w:sz w:val="22"/>
          <w:szCs w:val="22"/>
        </w:rPr>
        <w:t>, Community-Based Natur</w:t>
      </w:r>
      <w:r w:rsidR="00902921" w:rsidRPr="008E4771">
        <w:rPr>
          <w:sz w:val="22"/>
          <w:szCs w:val="22"/>
        </w:rPr>
        <w:t>al Resource Management</w:t>
      </w:r>
      <w:r w:rsidR="00ED7E77" w:rsidRPr="008E4771">
        <w:rPr>
          <w:sz w:val="22"/>
          <w:szCs w:val="22"/>
        </w:rPr>
        <w:t xml:space="preserve"> (2001, 2004</w:t>
      </w:r>
      <w:r w:rsidR="004B413E">
        <w:rPr>
          <w:sz w:val="22"/>
          <w:szCs w:val="22"/>
        </w:rPr>
        <w:t>-2008,</w:t>
      </w:r>
      <w:r w:rsidR="00AC1EE3" w:rsidRPr="008E4771">
        <w:rPr>
          <w:sz w:val="22"/>
          <w:szCs w:val="22"/>
        </w:rPr>
        <w:t xml:space="preserve"> 2010</w:t>
      </w:r>
      <w:r w:rsidR="004B413E">
        <w:rPr>
          <w:sz w:val="22"/>
          <w:szCs w:val="22"/>
        </w:rPr>
        <w:t>-</w:t>
      </w:r>
      <w:r w:rsidR="002A6FED">
        <w:rPr>
          <w:sz w:val="22"/>
          <w:szCs w:val="22"/>
        </w:rPr>
        <w:t>2013</w:t>
      </w:r>
      <w:r w:rsidR="00ED7E77" w:rsidRPr="008E4771">
        <w:rPr>
          <w:sz w:val="22"/>
          <w:szCs w:val="22"/>
        </w:rPr>
        <w:t>)</w:t>
      </w:r>
      <w:r w:rsidR="00FE0BC1" w:rsidRPr="008E4771">
        <w:rPr>
          <w:sz w:val="22"/>
          <w:szCs w:val="22"/>
        </w:rPr>
        <w:t>. This course focuses on the role of property rights and collective action in natural resource management in developing countries.</w:t>
      </w:r>
      <w:r w:rsidRPr="008E4771">
        <w:rPr>
          <w:sz w:val="22"/>
          <w:szCs w:val="22"/>
        </w:rPr>
        <w:t xml:space="preserve"> (Formerly RD 823.)</w:t>
      </w:r>
    </w:p>
    <w:p w14:paraId="2D07649A" w14:textId="0ED2E17C" w:rsidR="00FE0BC1" w:rsidRDefault="00372CA6" w:rsidP="0037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CSUS</w:t>
      </w:r>
      <w:r w:rsidR="004C69B7" w:rsidRPr="008E4771">
        <w:rPr>
          <w:sz w:val="22"/>
          <w:szCs w:val="22"/>
        </w:rPr>
        <w:t xml:space="preserve"> 826, International Development and </w:t>
      </w:r>
      <w:r w:rsidR="00922782" w:rsidRPr="008E4771">
        <w:rPr>
          <w:sz w:val="22"/>
          <w:szCs w:val="22"/>
        </w:rPr>
        <w:t>Sustainab</w:t>
      </w:r>
      <w:r w:rsidR="00902921" w:rsidRPr="008E4771">
        <w:rPr>
          <w:sz w:val="22"/>
          <w:szCs w:val="22"/>
        </w:rPr>
        <w:t>ility</w:t>
      </w:r>
      <w:r w:rsidR="00ED7E77" w:rsidRPr="008E4771">
        <w:rPr>
          <w:sz w:val="22"/>
          <w:szCs w:val="22"/>
        </w:rPr>
        <w:t xml:space="preserve"> (2000, 2001, 2004</w:t>
      </w:r>
      <w:r w:rsidR="00B671C7">
        <w:rPr>
          <w:sz w:val="22"/>
          <w:szCs w:val="22"/>
        </w:rPr>
        <w:t>-</w:t>
      </w:r>
      <w:r w:rsidR="00AA247E" w:rsidRPr="008E4771">
        <w:rPr>
          <w:sz w:val="22"/>
          <w:szCs w:val="22"/>
        </w:rPr>
        <w:t>2007</w:t>
      </w:r>
      <w:r w:rsidR="00AC1EE3" w:rsidRPr="008E4771">
        <w:rPr>
          <w:sz w:val="22"/>
          <w:szCs w:val="22"/>
        </w:rPr>
        <w:t>, 2009</w:t>
      </w:r>
      <w:r w:rsidR="00B671C7">
        <w:rPr>
          <w:sz w:val="22"/>
          <w:szCs w:val="22"/>
        </w:rPr>
        <w:t>-</w:t>
      </w:r>
      <w:proofErr w:type="gramStart"/>
      <w:r w:rsidR="00B671C7">
        <w:rPr>
          <w:sz w:val="22"/>
          <w:szCs w:val="22"/>
        </w:rPr>
        <w:t>2014</w:t>
      </w:r>
      <w:r w:rsidR="00AC1EE3" w:rsidRPr="008E4771">
        <w:rPr>
          <w:sz w:val="22"/>
          <w:szCs w:val="22"/>
        </w:rPr>
        <w:t xml:space="preserve">, </w:t>
      </w:r>
      <w:r w:rsidR="00C20D47">
        <w:rPr>
          <w:sz w:val="22"/>
          <w:szCs w:val="22"/>
        </w:rPr>
        <w:t xml:space="preserve"> 2016</w:t>
      </w:r>
      <w:proofErr w:type="gramEnd"/>
      <w:r w:rsidR="004B413E">
        <w:rPr>
          <w:sz w:val="22"/>
          <w:szCs w:val="22"/>
        </w:rPr>
        <w:t>-2018, 2020</w:t>
      </w:r>
      <w:r w:rsidR="00ED7E77" w:rsidRPr="008E4771">
        <w:rPr>
          <w:sz w:val="22"/>
          <w:szCs w:val="22"/>
        </w:rPr>
        <w:t>)</w:t>
      </w:r>
      <w:r w:rsidR="00FE0BC1" w:rsidRPr="008E4771">
        <w:rPr>
          <w:sz w:val="22"/>
          <w:szCs w:val="22"/>
        </w:rPr>
        <w:t>. This course focuses on theories of international development since about 1950.  It is the core course for students in the graduate specialization in international development.</w:t>
      </w:r>
      <w:r w:rsidR="00485CDE" w:rsidRPr="008E4771">
        <w:rPr>
          <w:sz w:val="22"/>
          <w:szCs w:val="22"/>
        </w:rPr>
        <w:t xml:space="preserve"> (Formerly </w:t>
      </w:r>
      <w:r>
        <w:rPr>
          <w:sz w:val="22"/>
          <w:szCs w:val="22"/>
        </w:rPr>
        <w:t xml:space="preserve">ACR 826 and </w:t>
      </w:r>
      <w:r w:rsidR="00485CDE" w:rsidRPr="008E4771">
        <w:rPr>
          <w:sz w:val="22"/>
          <w:szCs w:val="22"/>
        </w:rPr>
        <w:t>RD 826.)</w:t>
      </w:r>
    </w:p>
    <w:p w14:paraId="6B09C42E" w14:textId="19F59003" w:rsidR="004B413E" w:rsidRPr="008E4771" w:rsidRDefault="004B413E" w:rsidP="0037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CSUS 805: Proposal writing for thesis research. (2020</w:t>
      </w:r>
      <w:r w:rsidR="00B671C7">
        <w:rPr>
          <w:sz w:val="22"/>
          <w:szCs w:val="22"/>
        </w:rPr>
        <w:t>, 2021, 2022</w:t>
      </w:r>
      <w:r>
        <w:rPr>
          <w:sz w:val="22"/>
          <w:szCs w:val="22"/>
        </w:rPr>
        <w:t xml:space="preserve">). This one-credit course guides </w:t>
      </w:r>
      <w:proofErr w:type="spellStart"/>
      <w:r>
        <w:rPr>
          <w:sz w:val="22"/>
          <w:szCs w:val="22"/>
        </w:rPr>
        <w:t>graudate</w:t>
      </w:r>
      <w:proofErr w:type="spellEnd"/>
      <w:r>
        <w:rPr>
          <w:sz w:val="22"/>
          <w:szCs w:val="22"/>
        </w:rPr>
        <w:t xml:space="preserve"> students through the proposal-writing process.</w:t>
      </w:r>
    </w:p>
    <w:p w14:paraId="3424FA70" w14:textId="2D3A74BA" w:rsidR="00FE0BC1" w:rsidRPr="008E4771" w:rsidRDefault="00FE0BC1" w:rsidP="0037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ACR 891, Humphrey Seminar (2006-</w:t>
      </w:r>
      <w:r w:rsidR="001D5B64" w:rsidRPr="008E4771">
        <w:rPr>
          <w:sz w:val="22"/>
          <w:szCs w:val="22"/>
        </w:rPr>
        <w:t>0</w:t>
      </w:r>
      <w:r w:rsidRPr="008E4771">
        <w:rPr>
          <w:sz w:val="22"/>
          <w:szCs w:val="22"/>
        </w:rPr>
        <w:t>7</w:t>
      </w:r>
      <w:r w:rsidR="001D5B64" w:rsidRPr="008E4771">
        <w:rPr>
          <w:sz w:val="22"/>
          <w:szCs w:val="22"/>
        </w:rPr>
        <w:t>, 2007-08</w:t>
      </w:r>
      <w:r w:rsidRPr="008E4771">
        <w:rPr>
          <w:sz w:val="22"/>
          <w:szCs w:val="22"/>
        </w:rPr>
        <w:t>). This is the weekly course that all Humphrey Fellows take at MSU.</w:t>
      </w:r>
      <w:r w:rsidR="001D5B64" w:rsidRPr="008E4771">
        <w:rPr>
          <w:sz w:val="22"/>
          <w:szCs w:val="22"/>
        </w:rPr>
        <w:t xml:space="preserve">  It focuses on the American political system, economic development in Michigan, and leadership development.</w:t>
      </w:r>
    </w:p>
    <w:p w14:paraId="09A87A86" w14:textId="77777777" w:rsidR="004C69B7" w:rsidRPr="008E4771" w:rsidRDefault="00763559"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RD 891,</w:t>
      </w:r>
      <w:r w:rsidR="004C69B7" w:rsidRPr="008E4771">
        <w:rPr>
          <w:sz w:val="22"/>
          <w:szCs w:val="22"/>
        </w:rPr>
        <w:t xml:space="preserve"> Watershed Management in International Development </w:t>
      </w:r>
      <w:r w:rsidR="00ED7E77" w:rsidRPr="008E4771">
        <w:rPr>
          <w:sz w:val="22"/>
          <w:szCs w:val="22"/>
        </w:rPr>
        <w:t>(</w:t>
      </w:r>
      <w:proofErr w:type="gramStart"/>
      <w:r w:rsidR="00ED7E77" w:rsidRPr="008E4771">
        <w:rPr>
          <w:sz w:val="22"/>
          <w:szCs w:val="22"/>
        </w:rPr>
        <w:t>on line</w:t>
      </w:r>
      <w:proofErr w:type="gramEnd"/>
      <w:r w:rsidR="00ED7E77" w:rsidRPr="008E4771">
        <w:rPr>
          <w:sz w:val="22"/>
          <w:szCs w:val="22"/>
        </w:rPr>
        <w:t>, 2003, 2004, 2005)</w:t>
      </w:r>
      <w:r w:rsidR="004C69B7" w:rsidRPr="008E4771">
        <w:rPr>
          <w:sz w:val="22"/>
          <w:szCs w:val="22"/>
        </w:rPr>
        <w:t>.</w:t>
      </w:r>
      <w:r w:rsidR="00FE0BC1" w:rsidRPr="008E4771">
        <w:rPr>
          <w:sz w:val="22"/>
          <w:szCs w:val="22"/>
        </w:rPr>
        <w:t xml:space="preserve">  This web-based course focuses on the role of watershed management in agricultural development, natural resource management, and poverty alleviation in developing countries.  It is available for 1, 2, or 3 credits.</w:t>
      </w:r>
    </w:p>
    <w:p w14:paraId="6E577030" w14:textId="77777777" w:rsidR="00AA6FE6" w:rsidRPr="008E4771" w:rsidRDefault="00AA6FE6"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77ABDA75" w14:textId="227316E0" w:rsidR="0026301C" w:rsidRDefault="0026301C" w:rsidP="00263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CSUS 300, Theory of Sustainability (2020, 2021, 2022</w:t>
      </w:r>
      <w:r w:rsidR="00AA6FE6">
        <w:rPr>
          <w:sz w:val="22"/>
          <w:szCs w:val="22"/>
        </w:rPr>
        <w:t>, 2023</w:t>
      </w:r>
      <w:r>
        <w:rPr>
          <w:sz w:val="22"/>
          <w:szCs w:val="22"/>
        </w:rPr>
        <w:t>)</w:t>
      </w:r>
    </w:p>
    <w:p w14:paraId="051ED841" w14:textId="77777777" w:rsidR="00AA6FE6" w:rsidRDefault="00AA6FE6" w:rsidP="00AA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64C5603F" w14:textId="36D5560A" w:rsidR="00FE0800" w:rsidRPr="008E4771" w:rsidRDefault="00AA6FE6" w:rsidP="00603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szCs w:val="22"/>
        </w:rPr>
      </w:pPr>
      <w:r>
        <w:rPr>
          <w:b/>
          <w:bCs/>
          <w:sz w:val="22"/>
          <w:szCs w:val="22"/>
        </w:rPr>
        <w:t>Graduate S</w:t>
      </w:r>
      <w:r w:rsidR="00FE0800" w:rsidRPr="008E4771">
        <w:rPr>
          <w:b/>
          <w:bCs/>
          <w:sz w:val="22"/>
          <w:szCs w:val="22"/>
        </w:rPr>
        <w:t>tudent Advising</w:t>
      </w:r>
    </w:p>
    <w:p w14:paraId="484C8916" w14:textId="77777777" w:rsidR="00295D13" w:rsidRDefault="00295D13" w:rsidP="00AA6FE6">
      <w:pPr>
        <w:rPr>
          <w:sz w:val="22"/>
          <w:szCs w:val="22"/>
        </w:rPr>
      </w:pPr>
    </w:p>
    <w:p w14:paraId="67F75A2F" w14:textId="77777777" w:rsidR="00372CA6" w:rsidRPr="00372CA6" w:rsidRDefault="00372CA6" w:rsidP="00372CA6">
      <w:pPr>
        <w:ind w:left="720" w:hanging="720"/>
        <w:rPr>
          <w:b/>
          <w:i/>
          <w:sz w:val="22"/>
          <w:szCs w:val="22"/>
          <w:u w:val="single"/>
        </w:rPr>
      </w:pPr>
      <w:r w:rsidRPr="00372CA6">
        <w:rPr>
          <w:b/>
          <w:i/>
          <w:sz w:val="22"/>
          <w:szCs w:val="22"/>
          <w:u w:val="single"/>
        </w:rPr>
        <w:t>Current graduate student supervisees at MSU, Dept. of Community Sustainability</w:t>
      </w:r>
    </w:p>
    <w:p w14:paraId="62BF0AC9" w14:textId="6FE8D7AC" w:rsidR="0028032C" w:rsidRPr="00AA6FE6" w:rsidRDefault="0028032C" w:rsidP="00AA6FE6">
      <w:pPr>
        <w:ind w:left="720" w:hanging="720"/>
        <w:rPr>
          <w:sz w:val="22"/>
          <w:szCs w:val="22"/>
        </w:rPr>
      </w:pPr>
      <w:r>
        <w:rPr>
          <w:sz w:val="22"/>
          <w:szCs w:val="22"/>
        </w:rPr>
        <w:t>none</w:t>
      </w:r>
    </w:p>
    <w:p w14:paraId="5948DD91" w14:textId="77777777" w:rsidR="004B413E" w:rsidRPr="00104B6A" w:rsidRDefault="004B413E" w:rsidP="00372CA6">
      <w:pPr>
        <w:rPr>
          <w:sz w:val="22"/>
          <w:szCs w:val="22"/>
        </w:rPr>
      </w:pPr>
    </w:p>
    <w:p w14:paraId="5DA653C4" w14:textId="5DE1F924" w:rsidR="00D466D3" w:rsidRPr="00372CA6" w:rsidRDefault="00AC192A" w:rsidP="00372CA6">
      <w:pPr>
        <w:ind w:left="720" w:hanging="720"/>
        <w:rPr>
          <w:b/>
          <w:i/>
          <w:sz w:val="22"/>
          <w:szCs w:val="22"/>
          <w:u w:val="single"/>
        </w:rPr>
      </w:pPr>
      <w:r w:rsidRPr="00372CA6">
        <w:rPr>
          <w:b/>
          <w:i/>
          <w:sz w:val="22"/>
          <w:szCs w:val="22"/>
          <w:u w:val="single"/>
        </w:rPr>
        <w:t xml:space="preserve">Completed </w:t>
      </w:r>
      <w:r w:rsidR="00EF4EE6" w:rsidRPr="00372CA6">
        <w:rPr>
          <w:b/>
          <w:i/>
          <w:sz w:val="22"/>
          <w:szCs w:val="22"/>
          <w:u w:val="single"/>
        </w:rPr>
        <w:t>PhD degrees supervised</w:t>
      </w:r>
      <w:r w:rsidR="00295D13" w:rsidRPr="00372CA6">
        <w:rPr>
          <w:b/>
          <w:i/>
          <w:sz w:val="22"/>
          <w:szCs w:val="22"/>
          <w:u w:val="single"/>
        </w:rPr>
        <w:t xml:space="preserve"> as chair at </w:t>
      </w:r>
      <w:proofErr w:type="gramStart"/>
      <w:r w:rsidR="00295D13" w:rsidRPr="00372CA6">
        <w:rPr>
          <w:b/>
          <w:i/>
          <w:sz w:val="22"/>
          <w:szCs w:val="22"/>
          <w:u w:val="single"/>
        </w:rPr>
        <w:t>MSU</w:t>
      </w:r>
      <w:proofErr w:type="gramEnd"/>
    </w:p>
    <w:p w14:paraId="16E5798B" w14:textId="0FC52F2A" w:rsidR="0028032C" w:rsidRPr="0028032C" w:rsidRDefault="0028032C" w:rsidP="0028032C">
      <w:pPr>
        <w:ind w:left="720" w:hanging="720"/>
      </w:pPr>
      <w:r>
        <w:rPr>
          <w:sz w:val="22"/>
          <w:szCs w:val="22"/>
        </w:rPr>
        <w:t xml:space="preserve">Angela </w:t>
      </w:r>
      <w:proofErr w:type="spellStart"/>
      <w:r>
        <w:rPr>
          <w:sz w:val="22"/>
          <w:szCs w:val="22"/>
        </w:rPr>
        <w:t>Manjichi</w:t>
      </w:r>
      <w:proofErr w:type="spellEnd"/>
      <w:r>
        <w:rPr>
          <w:sz w:val="22"/>
          <w:szCs w:val="22"/>
        </w:rPr>
        <w:t xml:space="preserve">. 2023. </w:t>
      </w:r>
      <w:r>
        <w:t xml:space="preserve">Understanding </w:t>
      </w:r>
      <w:r w:rsidRPr="00F17A51">
        <w:t xml:space="preserve">Learning </w:t>
      </w:r>
      <w:r>
        <w:t>P</w:t>
      </w:r>
      <w:r w:rsidRPr="00F17A51">
        <w:t xml:space="preserve">rocesses in the </w:t>
      </w:r>
      <w:r>
        <w:t>P</w:t>
      </w:r>
      <w:r w:rsidRPr="00F17A51">
        <w:t xml:space="preserve">romotion of </w:t>
      </w:r>
      <w:r>
        <w:t>S</w:t>
      </w:r>
      <w:r w:rsidRPr="00F17A51">
        <w:t xml:space="preserve">ustainable </w:t>
      </w:r>
      <w:r>
        <w:t>L</w:t>
      </w:r>
      <w:r w:rsidRPr="00F17A51">
        <w:t xml:space="preserve">and </w:t>
      </w:r>
      <w:r>
        <w:t>M</w:t>
      </w:r>
      <w:r w:rsidRPr="00F17A51">
        <w:t>anagement in Mozambique</w:t>
      </w:r>
      <w:r>
        <w:t xml:space="preserve"> </w:t>
      </w:r>
      <w:r>
        <w:rPr>
          <w:sz w:val="22"/>
          <w:szCs w:val="22"/>
        </w:rPr>
        <w:t xml:space="preserve">Department of Community Sustainability. </w:t>
      </w:r>
    </w:p>
    <w:p w14:paraId="7ED73383" w14:textId="4AD2D956" w:rsidR="00B671C7" w:rsidRPr="00B671C7" w:rsidRDefault="00B671C7" w:rsidP="00B671C7">
      <w:pPr>
        <w:ind w:left="720" w:hanging="720"/>
        <w:rPr>
          <w:sz w:val="22"/>
          <w:szCs w:val="22"/>
        </w:rPr>
      </w:pPr>
      <w:r w:rsidRPr="00B671C7">
        <w:rPr>
          <w:sz w:val="22"/>
          <w:szCs w:val="22"/>
        </w:rPr>
        <w:t xml:space="preserve">Heather </w:t>
      </w:r>
      <w:proofErr w:type="spellStart"/>
      <w:r w:rsidRPr="00B671C7">
        <w:rPr>
          <w:sz w:val="22"/>
          <w:szCs w:val="22"/>
        </w:rPr>
        <w:t>Bomsta</w:t>
      </w:r>
      <w:proofErr w:type="spellEnd"/>
      <w:r w:rsidRPr="00B671C7">
        <w:rPr>
          <w:sz w:val="22"/>
          <w:szCs w:val="22"/>
        </w:rPr>
        <w:t xml:space="preserve">. 2022. </w:t>
      </w:r>
      <w:r w:rsidRPr="00B671C7">
        <w:rPr>
          <w:bCs/>
          <w:color w:val="000000" w:themeColor="text1"/>
          <w:sz w:val="22"/>
          <w:szCs w:val="22"/>
        </w:rPr>
        <w:t xml:space="preserve">Gender equity in community sustainability: breastfeeding and intimate partner abuse. </w:t>
      </w:r>
      <w:r w:rsidRPr="00B671C7">
        <w:rPr>
          <w:sz w:val="22"/>
          <w:szCs w:val="22"/>
        </w:rPr>
        <w:t>Department of Community Sustainability.</w:t>
      </w:r>
    </w:p>
    <w:p w14:paraId="03602D47" w14:textId="2FCDA246" w:rsidR="008E4A07" w:rsidRPr="008E4A07" w:rsidRDefault="008E4A07" w:rsidP="008E4A07">
      <w:pPr>
        <w:ind w:left="720" w:hanging="720"/>
        <w:rPr>
          <w:b/>
          <w:bCs/>
          <w:color w:val="000000"/>
          <w:sz w:val="22"/>
          <w:szCs w:val="22"/>
        </w:rPr>
      </w:pPr>
      <w:r>
        <w:rPr>
          <w:sz w:val="22"/>
          <w:szCs w:val="22"/>
        </w:rPr>
        <w:t xml:space="preserve">Noleen </w:t>
      </w:r>
      <w:proofErr w:type="spellStart"/>
      <w:r>
        <w:rPr>
          <w:sz w:val="22"/>
          <w:szCs w:val="22"/>
        </w:rPr>
        <w:t>Chikowore</w:t>
      </w:r>
      <w:proofErr w:type="spellEnd"/>
      <w:r>
        <w:rPr>
          <w:sz w:val="22"/>
          <w:szCs w:val="22"/>
        </w:rPr>
        <w:t>. 2021.</w:t>
      </w:r>
      <w:r w:rsidRPr="008E4A07">
        <w:rPr>
          <w:color w:val="000000"/>
          <w:sz w:val="22"/>
          <w:szCs w:val="22"/>
        </w:rPr>
        <w:t>Informal recyclers’ livelihoods, the role of place and waste governance at campus football tailgates in Michigan.</w:t>
      </w:r>
      <w:r>
        <w:rPr>
          <w:color w:val="000000"/>
          <w:sz w:val="22"/>
          <w:szCs w:val="22"/>
        </w:rPr>
        <w:t xml:space="preserve"> </w:t>
      </w:r>
      <w:r w:rsidRPr="00B66BEB">
        <w:rPr>
          <w:sz w:val="22"/>
          <w:szCs w:val="22"/>
        </w:rPr>
        <w:t>PhD Dissertation, Department of Community Sustainability.</w:t>
      </w:r>
    </w:p>
    <w:p w14:paraId="3A07AAB0" w14:textId="27230DD3" w:rsidR="003D4542" w:rsidRDefault="003D4542" w:rsidP="003D4542">
      <w:pPr>
        <w:ind w:left="720" w:hanging="720"/>
        <w:rPr>
          <w:sz w:val="22"/>
          <w:szCs w:val="22"/>
        </w:rPr>
      </w:pPr>
      <w:r>
        <w:rPr>
          <w:sz w:val="22"/>
          <w:szCs w:val="22"/>
        </w:rPr>
        <w:t xml:space="preserve">Awa </w:t>
      </w:r>
      <w:proofErr w:type="spellStart"/>
      <w:r>
        <w:rPr>
          <w:sz w:val="22"/>
          <w:szCs w:val="22"/>
        </w:rPr>
        <w:t>Sanou</w:t>
      </w:r>
      <w:proofErr w:type="spellEnd"/>
      <w:r>
        <w:rPr>
          <w:sz w:val="22"/>
          <w:szCs w:val="22"/>
        </w:rPr>
        <w:t xml:space="preserve">. 2019. </w:t>
      </w:r>
      <w:r w:rsidRPr="00FF38C3">
        <w:rPr>
          <w:sz w:val="22"/>
          <w:szCs w:val="22"/>
        </w:rPr>
        <w:t>Maize safety, growth dynamics and adaptation decisions in the poultry value chain in Nigeria</w:t>
      </w:r>
      <w:r>
        <w:rPr>
          <w:sz w:val="22"/>
          <w:szCs w:val="22"/>
        </w:rPr>
        <w:t xml:space="preserve">. </w:t>
      </w:r>
      <w:r w:rsidRPr="00B66BEB">
        <w:rPr>
          <w:sz w:val="22"/>
          <w:szCs w:val="22"/>
        </w:rPr>
        <w:t>PhD Dissertation, Department of Community Sustainability.</w:t>
      </w:r>
    </w:p>
    <w:p w14:paraId="44F9995F" w14:textId="40DCC05B" w:rsidR="00792DEE" w:rsidRDefault="00792DEE" w:rsidP="00372CA6">
      <w:pPr>
        <w:widowControl w:val="0"/>
        <w:autoSpaceDE w:val="0"/>
        <w:autoSpaceDN w:val="0"/>
        <w:adjustRightInd w:val="0"/>
        <w:ind w:left="720" w:hanging="720"/>
        <w:rPr>
          <w:sz w:val="22"/>
          <w:szCs w:val="22"/>
        </w:rPr>
      </w:pPr>
      <w:r>
        <w:rPr>
          <w:sz w:val="22"/>
          <w:szCs w:val="22"/>
        </w:rPr>
        <w:t xml:space="preserve">John </w:t>
      </w:r>
      <w:proofErr w:type="spellStart"/>
      <w:r>
        <w:rPr>
          <w:sz w:val="22"/>
          <w:szCs w:val="22"/>
        </w:rPr>
        <w:t>Olwande</w:t>
      </w:r>
      <w:proofErr w:type="spellEnd"/>
      <w:r>
        <w:rPr>
          <w:sz w:val="22"/>
          <w:szCs w:val="22"/>
        </w:rPr>
        <w:t xml:space="preserve">. 2018. Maize intensification in Kenya. </w:t>
      </w:r>
      <w:r w:rsidRPr="00B66BEB">
        <w:rPr>
          <w:sz w:val="22"/>
          <w:szCs w:val="22"/>
        </w:rPr>
        <w:t>PhD Dissertation, Department of Community Sustainability.</w:t>
      </w:r>
    </w:p>
    <w:p w14:paraId="134C5D39" w14:textId="2754A700" w:rsidR="00792DEE" w:rsidRDefault="00792DEE" w:rsidP="00792DEE">
      <w:pPr>
        <w:ind w:left="720" w:hanging="720"/>
        <w:rPr>
          <w:sz w:val="22"/>
          <w:szCs w:val="22"/>
        </w:rPr>
      </w:pPr>
      <w:proofErr w:type="spellStart"/>
      <w:r>
        <w:rPr>
          <w:sz w:val="22"/>
          <w:szCs w:val="22"/>
        </w:rPr>
        <w:t>Socheat</w:t>
      </w:r>
      <w:proofErr w:type="spellEnd"/>
      <w:r>
        <w:rPr>
          <w:sz w:val="22"/>
          <w:szCs w:val="22"/>
        </w:rPr>
        <w:t xml:space="preserve"> </w:t>
      </w:r>
      <w:proofErr w:type="spellStart"/>
      <w:r>
        <w:rPr>
          <w:sz w:val="22"/>
          <w:szCs w:val="22"/>
        </w:rPr>
        <w:t>Keo</w:t>
      </w:r>
      <w:proofErr w:type="spellEnd"/>
      <w:r>
        <w:rPr>
          <w:sz w:val="22"/>
          <w:szCs w:val="22"/>
        </w:rPr>
        <w:t xml:space="preserve">. 2018. </w:t>
      </w:r>
      <w:r w:rsidRPr="00522859">
        <w:rPr>
          <w:sz w:val="22"/>
          <w:szCs w:val="22"/>
        </w:rPr>
        <w:t>Adoption of productivity-enhancing inputs and improved farm practices in Cambodia’s rice production</w:t>
      </w:r>
      <w:r>
        <w:rPr>
          <w:sz w:val="22"/>
          <w:szCs w:val="22"/>
        </w:rPr>
        <w:t xml:space="preserve">. </w:t>
      </w:r>
      <w:r w:rsidRPr="00B66BEB">
        <w:rPr>
          <w:sz w:val="22"/>
          <w:szCs w:val="22"/>
        </w:rPr>
        <w:t>PhD Dissertation, Department of Community Sustainability.</w:t>
      </w:r>
    </w:p>
    <w:p w14:paraId="3E478C6C" w14:textId="6FCC425D" w:rsidR="00C20D47" w:rsidRPr="00B66BEB" w:rsidRDefault="00C20D47" w:rsidP="00372CA6">
      <w:pPr>
        <w:widowControl w:val="0"/>
        <w:autoSpaceDE w:val="0"/>
        <w:autoSpaceDN w:val="0"/>
        <w:adjustRightInd w:val="0"/>
        <w:ind w:left="720" w:hanging="720"/>
        <w:rPr>
          <w:sz w:val="22"/>
          <w:szCs w:val="22"/>
        </w:rPr>
      </w:pPr>
      <w:r w:rsidRPr="00B66BEB">
        <w:rPr>
          <w:sz w:val="22"/>
          <w:szCs w:val="22"/>
        </w:rPr>
        <w:t>P</w:t>
      </w:r>
      <w:r w:rsidR="00B66BEB" w:rsidRPr="00B66BEB">
        <w:rPr>
          <w:sz w:val="22"/>
          <w:szCs w:val="22"/>
        </w:rPr>
        <w:t>hil Grabowski. 2015. Promotion and adoption of conservation agriculture in Mozambique and Zambia. PhD Dissertation</w:t>
      </w:r>
      <w:r w:rsidRPr="00B66BEB">
        <w:rPr>
          <w:sz w:val="22"/>
          <w:szCs w:val="22"/>
        </w:rPr>
        <w:t xml:space="preserve">, Department of Community Sustainability. </w:t>
      </w:r>
    </w:p>
    <w:p w14:paraId="352EB8D8" w14:textId="792645F4" w:rsidR="00104B6A" w:rsidRPr="00B66BEB" w:rsidRDefault="00104B6A" w:rsidP="00372CA6">
      <w:pPr>
        <w:widowControl w:val="0"/>
        <w:autoSpaceDE w:val="0"/>
        <w:autoSpaceDN w:val="0"/>
        <w:adjustRightInd w:val="0"/>
        <w:ind w:left="720" w:hanging="720"/>
        <w:rPr>
          <w:sz w:val="22"/>
          <w:szCs w:val="22"/>
        </w:rPr>
      </w:pPr>
      <w:r w:rsidRPr="00B66BEB">
        <w:rPr>
          <w:sz w:val="22"/>
          <w:szCs w:val="22"/>
        </w:rPr>
        <w:t xml:space="preserve">Kurt Waldman. 2014. Understanding how consumers and producers evaluate tradeoffs related to food and agriculture using experimental auctions. PhD Dissertation, Department of CARRS. </w:t>
      </w:r>
    </w:p>
    <w:p w14:paraId="73BA3819" w14:textId="4C5692DB" w:rsidR="00FB58C5" w:rsidRPr="00B66BEB" w:rsidRDefault="00FB58C5" w:rsidP="00372CA6">
      <w:pPr>
        <w:ind w:left="720" w:hanging="720"/>
        <w:rPr>
          <w:sz w:val="22"/>
          <w:szCs w:val="22"/>
        </w:rPr>
      </w:pPr>
      <w:proofErr w:type="spellStart"/>
      <w:r w:rsidRPr="00B66BEB">
        <w:rPr>
          <w:sz w:val="22"/>
          <w:szCs w:val="22"/>
        </w:rPr>
        <w:t>Mamta</w:t>
      </w:r>
      <w:proofErr w:type="spellEnd"/>
      <w:r w:rsidRPr="00B66BEB">
        <w:rPr>
          <w:sz w:val="22"/>
          <w:szCs w:val="22"/>
        </w:rPr>
        <w:t xml:space="preserve"> Vardhan. 2011. Implications of incentive-based conservation programs for governance, </w:t>
      </w:r>
      <w:proofErr w:type="gramStart"/>
      <w:r w:rsidRPr="00B66BEB">
        <w:rPr>
          <w:sz w:val="22"/>
          <w:szCs w:val="22"/>
        </w:rPr>
        <w:t>gender</w:t>
      </w:r>
      <w:proofErr w:type="gramEnd"/>
      <w:r w:rsidRPr="00B66BEB">
        <w:rPr>
          <w:sz w:val="22"/>
          <w:szCs w:val="22"/>
        </w:rPr>
        <w:t xml:space="preserve"> and collective action in the </w:t>
      </w:r>
      <w:proofErr w:type="spellStart"/>
      <w:r w:rsidRPr="00B66BEB">
        <w:rPr>
          <w:sz w:val="22"/>
          <w:szCs w:val="22"/>
        </w:rPr>
        <w:t>Uluguru</w:t>
      </w:r>
      <w:proofErr w:type="spellEnd"/>
      <w:r w:rsidRPr="00B66BEB">
        <w:rPr>
          <w:sz w:val="22"/>
          <w:szCs w:val="22"/>
        </w:rPr>
        <w:t xml:space="preserve"> Mountains, Tanzania.  PhD Dissertation, Department of CARRS. </w:t>
      </w:r>
    </w:p>
    <w:p w14:paraId="0C577CBC" w14:textId="304CC715" w:rsidR="00BA7BA0" w:rsidRPr="008E4771" w:rsidRDefault="00C711E6" w:rsidP="00372CA6">
      <w:pPr>
        <w:ind w:left="720" w:hanging="720"/>
        <w:rPr>
          <w:sz w:val="22"/>
          <w:szCs w:val="22"/>
        </w:rPr>
      </w:pPr>
      <w:r w:rsidRPr="00B66BEB">
        <w:rPr>
          <w:sz w:val="22"/>
          <w:szCs w:val="22"/>
        </w:rPr>
        <w:t>Rohit Jindal</w:t>
      </w:r>
      <w:r w:rsidR="00FB58C5" w:rsidRPr="00B66BEB">
        <w:rPr>
          <w:sz w:val="22"/>
          <w:szCs w:val="22"/>
        </w:rPr>
        <w:t xml:space="preserve">. </w:t>
      </w:r>
      <w:r w:rsidR="0087626D" w:rsidRPr="00B66BEB">
        <w:rPr>
          <w:sz w:val="22"/>
          <w:szCs w:val="22"/>
        </w:rPr>
        <w:t>2011. P</w:t>
      </w:r>
      <w:r w:rsidRPr="00B66BEB">
        <w:rPr>
          <w:sz w:val="22"/>
          <w:szCs w:val="22"/>
        </w:rPr>
        <w:t>ayment</w:t>
      </w:r>
      <w:r w:rsidRPr="008E4771">
        <w:rPr>
          <w:sz w:val="22"/>
          <w:szCs w:val="22"/>
        </w:rPr>
        <w:t xml:space="preserve"> for environmental services</w:t>
      </w:r>
      <w:r w:rsidR="0087626D" w:rsidRPr="008E4771">
        <w:rPr>
          <w:sz w:val="22"/>
          <w:szCs w:val="22"/>
        </w:rPr>
        <w:t xml:space="preserve">: three essays </w:t>
      </w:r>
      <w:proofErr w:type="gramStart"/>
      <w:r w:rsidR="0087626D" w:rsidRPr="008E4771">
        <w:rPr>
          <w:sz w:val="22"/>
          <w:szCs w:val="22"/>
        </w:rPr>
        <w:t>on</w:t>
      </w:r>
      <w:proofErr w:type="gramEnd"/>
      <w:r w:rsidR="0087626D" w:rsidRPr="008E4771">
        <w:rPr>
          <w:sz w:val="22"/>
          <w:szCs w:val="22"/>
        </w:rPr>
        <w:t xml:space="preserve"> Kenya, Tanzania and Mozambique</w:t>
      </w:r>
      <w:r w:rsidRPr="008E4771">
        <w:rPr>
          <w:sz w:val="22"/>
          <w:szCs w:val="22"/>
        </w:rPr>
        <w:t>.</w:t>
      </w:r>
      <w:r w:rsidR="0087626D" w:rsidRPr="008E4771">
        <w:rPr>
          <w:sz w:val="22"/>
          <w:szCs w:val="22"/>
        </w:rPr>
        <w:t xml:space="preserve"> PhD Dissertation, Department of Community, Agriculture, Recreation and Resource Studies.</w:t>
      </w:r>
    </w:p>
    <w:p w14:paraId="54710713" w14:textId="0C7E3D36" w:rsidR="00BA7BA0" w:rsidRPr="008E4771" w:rsidRDefault="00BA7BA0" w:rsidP="00372CA6">
      <w:pPr>
        <w:ind w:left="720" w:hanging="720"/>
        <w:rPr>
          <w:sz w:val="22"/>
          <w:szCs w:val="22"/>
        </w:rPr>
      </w:pPr>
      <w:proofErr w:type="spellStart"/>
      <w:r w:rsidRPr="008E4771">
        <w:rPr>
          <w:sz w:val="22"/>
          <w:szCs w:val="22"/>
        </w:rPr>
        <w:t>Lexine</w:t>
      </w:r>
      <w:proofErr w:type="spellEnd"/>
      <w:r w:rsidRPr="008E4771">
        <w:rPr>
          <w:sz w:val="22"/>
          <w:szCs w:val="22"/>
        </w:rPr>
        <w:t xml:space="preserve"> Hansen, </w:t>
      </w:r>
      <w:r w:rsidR="00C711E6" w:rsidRPr="008E4771">
        <w:rPr>
          <w:sz w:val="22"/>
          <w:szCs w:val="22"/>
        </w:rPr>
        <w:t>2010</w:t>
      </w:r>
      <w:r w:rsidRPr="008E4771">
        <w:rPr>
          <w:sz w:val="22"/>
          <w:szCs w:val="22"/>
        </w:rPr>
        <w:t>.  Bridging Community Development and Environmental Education: Rural Water Conservation Programs in Jordan</w:t>
      </w:r>
      <w:r w:rsidR="00C711E6" w:rsidRPr="008E4771">
        <w:rPr>
          <w:sz w:val="22"/>
          <w:szCs w:val="22"/>
        </w:rPr>
        <w:t>. PhD Dissertation, Department of Community, Agriculture, R</w:t>
      </w:r>
      <w:r w:rsidR="0087626D" w:rsidRPr="008E4771">
        <w:rPr>
          <w:sz w:val="22"/>
          <w:szCs w:val="22"/>
        </w:rPr>
        <w:t>ecreation and Resource Studies.</w:t>
      </w:r>
    </w:p>
    <w:p w14:paraId="4029260B" w14:textId="61FEE628" w:rsidR="00564E90" w:rsidRPr="008E4771" w:rsidRDefault="00564E90" w:rsidP="00372CA6">
      <w:pPr>
        <w:ind w:left="720" w:hanging="720"/>
        <w:rPr>
          <w:sz w:val="22"/>
          <w:szCs w:val="22"/>
        </w:rPr>
      </w:pPr>
      <w:r w:rsidRPr="008E4771">
        <w:rPr>
          <w:sz w:val="22"/>
          <w:szCs w:val="22"/>
        </w:rPr>
        <w:t>Kundan Kumar. 2010. Territorialization, resistance and democratic spaces in forested landscapes of Orissa, India. PhD Dissertation, Department of Resource Development.</w:t>
      </w:r>
    </w:p>
    <w:p w14:paraId="320C77E4" w14:textId="0AD06673" w:rsidR="00F52CF0" w:rsidRPr="008E4771" w:rsidRDefault="00F52CF0" w:rsidP="00372CA6">
      <w:pPr>
        <w:ind w:left="720" w:hanging="720"/>
        <w:rPr>
          <w:sz w:val="22"/>
          <w:szCs w:val="22"/>
        </w:rPr>
      </w:pPr>
      <w:proofErr w:type="spellStart"/>
      <w:r w:rsidRPr="008E4771">
        <w:rPr>
          <w:sz w:val="22"/>
          <w:szCs w:val="22"/>
        </w:rPr>
        <w:t>Neera</w:t>
      </w:r>
      <w:proofErr w:type="spellEnd"/>
      <w:r w:rsidRPr="008E4771">
        <w:rPr>
          <w:sz w:val="22"/>
          <w:szCs w:val="22"/>
        </w:rPr>
        <w:t xml:space="preserve"> Sing</w:t>
      </w:r>
      <w:r w:rsidR="000928D2" w:rsidRPr="008E4771">
        <w:rPr>
          <w:sz w:val="22"/>
          <w:szCs w:val="22"/>
        </w:rPr>
        <w:t>h</w:t>
      </w:r>
      <w:r w:rsidRPr="008E4771">
        <w:rPr>
          <w:sz w:val="22"/>
          <w:szCs w:val="22"/>
        </w:rPr>
        <w:t xml:space="preserve">. 2009. </w:t>
      </w:r>
      <w:proofErr w:type="spellStart"/>
      <w:r w:rsidR="000928D2" w:rsidRPr="008E4771">
        <w:rPr>
          <w:sz w:val="22"/>
          <w:szCs w:val="22"/>
        </w:rPr>
        <w:t>Environmentality</w:t>
      </w:r>
      <w:proofErr w:type="spellEnd"/>
      <w:r w:rsidR="000928D2" w:rsidRPr="008E4771">
        <w:rPr>
          <w:sz w:val="22"/>
          <w:szCs w:val="22"/>
        </w:rPr>
        <w:t>, Democratic Assertions and Re-imagination of Forest and Forest Governance in Orissa India. PhD Dissertation, Department of Resource Development.</w:t>
      </w:r>
    </w:p>
    <w:p w14:paraId="3A07E7E1" w14:textId="77F6FC0D" w:rsidR="00EF4EE6" w:rsidRPr="008E4771" w:rsidRDefault="00E74425" w:rsidP="00372CA6">
      <w:pPr>
        <w:ind w:left="720" w:hanging="720"/>
        <w:rPr>
          <w:sz w:val="22"/>
          <w:szCs w:val="22"/>
        </w:rPr>
      </w:pPr>
      <w:proofErr w:type="spellStart"/>
      <w:r w:rsidRPr="008E4771">
        <w:rPr>
          <w:sz w:val="22"/>
          <w:szCs w:val="22"/>
        </w:rPr>
        <w:t>Maite</w:t>
      </w:r>
      <w:proofErr w:type="spellEnd"/>
      <w:r w:rsidRPr="008E4771">
        <w:rPr>
          <w:sz w:val="22"/>
          <w:szCs w:val="22"/>
        </w:rPr>
        <w:t xml:space="preserve"> Salazar. 2005. Promises and </w:t>
      </w:r>
      <w:r w:rsidR="00503D59" w:rsidRPr="008E4771">
        <w:rPr>
          <w:sz w:val="22"/>
          <w:szCs w:val="22"/>
        </w:rPr>
        <w:t>challenges of urban community-oriented conservation: the case of greenways</w:t>
      </w:r>
      <w:r w:rsidRPr="008E4771">
        <w:rPr>
          <w:sz w:val="22"/>
          <w:szCs w:val="22"/>
        </w:rPr>
        <w:t xml:space="preserve"> in Detroit. PhD Dissertation, Department of Resource Development</w:t>
      </w:r>
    </w:p>
    <w:p w14:paraId="1FFD51D9" w14:textId="59307A5A" w:rsidR="00EF4EE6" w:rsidRPr="008E4771" w:rsidRDefault="00EF4EE6" w:rsidP="00372CA6">
      <w:pPr>
        <w:ind w:left="720" w:hanging="720"/>
        <w:rPr>
          <w:sz w:val="22"/>
          <w:szCs w:val="22"/>
          <w:lang w:val="en-CA"/>
        </w:rPr>
      </w:pPr>
      <w:r w:rsidRPr="008E4771">
        <w:rPr>
          <w:sz w:val="22"/>
          <w:szCs w:val="22"/>
        </w:rPr>
        <w:t xml:space="preserve">Matta </w:t>
      </w:r>
      <w:proofErr w:type="spellStart"/>
      <w:r w:rsidRPr="008E4771">
        <w:rPr>
          <w:sz w:val="22"/>
          <w:szCs w:val="22"/>
        </w:rPr>
        <w:t>Jagganadha</w:t>
      </w:r>
      <w:proofErr w:type="spellEnd"/>
      <w:r w:rsidRPr="008E4771">
        <w:rPr>
          <w:sz w:val="22"/>
          <w:szCs w:val="22"/>
        </w:rPr>
        <w:t xml:space="preserve"> Rao</w:t>
      </w:r>
      <w:r w:rsidR="009B3D0F" w:rsidRPr="008E4771">
        <w:rPr>
          <w:sz w:val="22"/>
          <w:szCs w:val="22"/>
          <w:lang w:val="en-CA"/>
        </w:rPr>
        <w:t>.</w:t>
      </w:r>
      <w:r w:rsidRPr="008E4771">
        <w:rPr>
          <w:sz w:val="22"/>
          <w:szCs w:val="22"/>
          <w:lang w:val="en-CA"/>
        </w:rPr>
        <w:t xml:space="preserve"> 2003. </w:t>
      </w:r>
      <w:r w:rsidRPr="008E4771">
        <w:rPr>
          <w:sz w:val="22"/>
          <w:szCs w:val="22"/>
        </w:rPr>
        <w:t xml:space="preserve">Transition to </w:t>
      </w:r>
      <w:r w:rsidR="00503D59" w:rsidRPr="008E4771">
        <w:rPr>
          <w:sz w:val="22"/>
          <w:szCs w:val="22"/>
        </w:rPr>
        <w:t xml:space="preserve">participatory forest management in </w:t>
      </w:r>
      <w:r w:rsidR="001D5B64" w:rsidRPr="008E4771">
        <w:rPr>
          <w:sz w:val="22"/>
          <w:szCs w:val="22"/>
        </w:rPr>
        <w:t>I</w:t>
      </w:r>
      <w:r w:rsidR="00503D59" w:rsidRPr="008E4771">
        <w:rPr>
          <w:sz w:val="22"/>
          <w:szCs w:val="22"/>
        </w:rPr>
        <w:t>ndia: problems and prospects from the perspectives of forester</w:t>
      </w:r>
      <w:r w:rsidRPr="008E4771">
        <w:rPr>
          <w:sz w:val="22"/>
          <w:szCs w:val="22"/>
        </w:rPr>
        <w:t>s,</w:t>
      </w:r>
      <w:r w:rsidRPr="008E4771">
        <w:rPr>
          <w:sz w:val="22"/>
          <w:szCs w:val="22"/>
          <w:lang w:val="en-CA"/>
        </w:rPr>
        <w:t xml:space="preserve"> Ph.D. Dissertation, Department of Resource Development. </w:t>
      </w:r>
    </w:p>
    <w:p w14:paraId="5439C78D" w14:textId="77777777" w:rsidR="00EF4EE6" w:rsidRPr="002B011B" w:rsidRDefault="009B3D0F" w:rsidP="0060383B">
      <w:pPr>
        <w:ind w:left="720" w:hanging="720"/>
        <w:rPr>
          <w:sz w:val="22"/>
          <w:szCs w:val="22"/>
        </w:rPr>
      </w:pPr>
      <w:r w:rsidRPr="008E4771">
        <w:rPr>
          <w:sz w:val="22"/>
          <w:szCs w:val="22"/>
        </w:rPr>
        <w:t xml:space="preserve">Patricia </w:t>
      </w:r>
      <w:proofErr w:type="spellStart"/>
      <w:r w:rsidRPr="0058784F">
        <w:rPr>
          <w:sz w:val="22"/>
          <w:szCs w:val="22"/>
        </w:rPr>
        <w:t>Makepe</w:t>
      </w:r>
      <w:proofErr w:type="spellEnd"/>
      <w:r w:rsidRPr="0058784F">
        <w:rPr>
          <w:sz w:val="22"/>
          <w:szCs w:val="22"/>
        </w:rPr>
        <w:t xml:space="preserve">. </w:t>
      </w:r>
      <w:r w:rsidR="00EF4EE6" w:rsidRPr="0058784F">
        <w:rPr>
          <w:sz w:val="22"/>
          <w:szCs w:val="22"/>
        </w:rPr>
        <w:t xml:space="preserve">2003. Collective action and communal rangeland management in </w:t>
      </w:r>
      <w:r w:rsidR="00EF4EE6" w:rsidRPr="0058784F">
        <w:rPr>
          <w:sz w:val="22"/>
          <w:szCs w:val="22"/>
        </w:rPr>
        <w:br/>
      </w:r>
      <w:r w:rsidR="00EF4EE6" w:rsidRPr="002B011B">
        <w:rPr>
          <w:sz w:val="22"/>
          <w:szCs w:val="22"/>
        </w:rPr>
        <w:t>Botswana. PhD Dissertation, Department of Resource Development.</w:t>
      </w:r>
    </w:p>
    <w:p w14:paraId="47A93E45" w14:textId="77777777" w:rsidR="00EF4EE6" w:rsidRDefault="00EF4EE6" w:rsidP="0060383B">
      <w:pPr>
        <w:ind w:left="720" w:hanging="720"/>
        <w:rPr>
          <w:sz w:val="22"/>
          <w:szCs w:val="22"/>
          <w:lang w:val="en-CA"/>
        </w:rPr>
      </w:pPr>
    </w:p>
    <w:p w14:paraId="523AF8B0" w14:textId="77777777" w:rsidR="00AA6FE6" w:rsidRDefault="00AA6FE6" w:rsidP="0060383B">
      <w:pPr>
        <w:ind w:left="720" w:hanging="720"/>
        <w:rPr>
          <w:sz w:val="22"/>
          <w:szCs w:val="22"/>
          <w:lang w:val="en-CA"/>
        </w:rPr>
      </w:pPr>
    </w:p>
    <w:p w14:paraId="6AC1026C" w14:textId="77777777" w:rsidR="00AA6FE6" w:rsidRPr="002B011B" w:rsidRDefault="00AA6FE6" w:rsidP="0060383B">
      <w:pPr>
        <w:ind w:left="720" w:hanging="720"/>
        <w:rPr>
          <w:sz w:val="22"/>
          <w:szCs w:val="22"/>
          <w:lang w:val="en-CA"/>
        </w:rPr>
      </w:pPr>
    </w:p>
    <w:p w14:paraId="5BCB5ACE" w14:textId="33D2C3CF" w:rsidR="00EF4EE6" w:rsidRPr="00372CA6" w:rsidRDefault="00AC192A" w:rsidP="00372CA6">
      <w:pPr>
        <w:ind w:left="720" w:hanging="720"/>
        <w:rPr>
          <w:b/>
          <w:i/>
          <w:sz w:val="22"/>
          <w:szCs w:val="22"/>
          <w:u w:val="single"/>
          <w:lang w:val="en-CA"/>
        </w:rPr>
      </w:pPr>
      <w:r w:rsidRPr="00372CA6">
        <w:rPr>
          <w:b/>
          <w:i/>
          <w:sz w:val="22"/>
          <w:szCs w:val="22"/>
          <w:u w:val="single"/>
          <w:lang w:val="en-CA"/>
        </w:rPr>
        <w:lastRenderedPageBreak/>
        <w:t xml:space="preserve">Completed </w:t>
      </w:r>
      <w:r w:rsidR="00EF4EE6" w:rsidRPr="00372CA6">
        <w:rPr>
          <w:b/>
          <w:i/>
          <w:sz w:val="22"/>
          <w:szCs w:val="22"/>
          <w:u w:val="single"/>
          <w:lang w:val="en-CA"/>
        </w:rPr>
        <w:t xml:space="preserve">MS theses </w:t>
      </w:r>
      <w:r w:rsidR="0058784F" w:rsidRPr="00372CA6">
        <w:rPr>
          <w:b/>
          <w:i/>
          <w:sz w:val="22"/>
          <w:szCs w:val="22"/>
          <w:u w:val="single"/>
          <w:lang w:val="en-CA"/>
        </w:rPr>
        <w:t>and pr</w:t>
      </w:r>
      <w:r w:rsidR="00FC62AC" w:rsidRPr="00372CA6">
        <w:rPr>
          <w:b/>
          <w:i/>
          <w:sz w:val="22"/>
          <w:szCs w:val="22"/>
          <w:u w:val="single"/>
          <w:lang w:val="en-CA"/>
        </w:rPr>
        <w:t>oj</w:t>
      </w:r>
      <w:r w:rsidR="0058784F" w:rsidRPr="00372CA6">
        <w:rPr>
          <w:b/>
          <w:i/>
          <w:sz w:val="22"/>
          <w:szCs w:val="22"/>
          <w:u w:val="single"/>
          <w:lang w:val="en-CA"/>
        </w:rPr>
        <w:t xml:space="preserve">ects </w:t>
      </w:r>
      <w:r w:rsidR="00EF4EE6" w:rsidRPr="00372CA6">
        <w:rPr>
          <w:b/>
          <w:i/>
          <w:sz w:val="22"/>
          <w:szCs w:val="22"/>
          <w:u w:val="single"/>
          <w:lang w:val="en-CA"/>
        </w:rPr>
        <w:t xml:space="preserve">supervised as chair at </w:t>
      </w:r>
      <w:proofErr w:type="gramStart"/>
      <w:r w:rsidR="00EF4EE6" w:rsidRPr="00372CA6">
        <w:rPr>
          <w:b/>
          <w:i/>
          <w:sz w:val="22"/>
          <w:szCs w:val="22"/>
          <w:u w:val="single"/>
          <w:lang w:val="en-CA"/>
        </w:rPr>
        <w:t>MSU</w:t>
      </w:r>
      <w:proofErr w:type="gramEnd"/>
    </w:p>
    <w:p w14:paraId="62FA68CA" w14:textId="725D632E" w:rsidR="0028032C" w:rsidRPr="00AA6FE6" w:rsidRDefault="0028032C" w:rsidP="0028032C">
      <w:pPr>
        <w:ind w:left="720" w:hanging="720"/>
        <w:rPr>
          <w:rFonts w:cstheme="minorHAnsi"/>
          <w:color w:val="000000" w:themeColor="text1"/>
          <w:sz w:val="22"/>
          <w:szCs w:val="22"/>
        </w:rPr>
      </w:pPr>
      <w:r w:rsidRPr="00AA6FE6">
        <w:rPr>
          <w:sz w:val="22"/>
          <w:szCs w:val="22"/>
        </w:rPr>
        <w:t xml:space="preserve">Kyu </w:t>
      </w:r>
      <w:proofErr w:type="spellStart"/>
      <w:r w:rsidRPr="00AA6FE6">
        <w:rPr>
          <w:sz w:val="22"/>
          <w:szCs w:val="22"/>
        </w:rPr>
        <w:t>Kyu</w:t>
      </w:r>
      <w:proofErr w:type="spellEnd"/>
      <w:r w:rsidRPr="00AA6FE6">
        <w:rPr>
          <w:sz w:val="22"/>
          <w:szCs w:val="22"/>
        </w:rPr>
        <w:t xml:space="preserve"> Thin. 2023.  </w:t>
      </w:r>
      <w:proofErr w:type="gramStart"/>
      <w:r w:rsidRPr="00AA6FE6">
        <w:rPr>
          <w:rFonts w:cstheme="minorHAnsi"/>
          <w:color w:val="000000" w:themeColor="text1"/>
          <w:sz w:val="22"/>
          <w:szCs w:val="22"/>
        </w:rPr>
        <w:t>Non-government</w:t>
      </w:r>
      <w:proofErr w:type="gramEnd"/>
      <w:r w:rsidRPr="00AA6FE6">
        <w:rPr>
          <w:rFonts w:cstheme="minorHAnsi"/>
          <w:color w:val="000000" w:themeColor="text1"/>
          <w:sz w:val="22"/>
          <w:szCs w:val="22"/>
        </w:rPr>
        <w:t xml:space="preserve"> agricultural extension in Myanmar: experiences and challenges in promoting improved agricultural practices in the central dry zone. MS Thesis, Department of Community Sustainability.</w:t>
      </w:r>
    </w:p>
    <w:p w14:paraId="6251DD9C" w14:textId="2897CF5A" w:rsidR="008E4A07" w:rsidRDefault="008E4A07" w:rsidP="008E4A07">
      <w:pPr>
        <w:ind w:left="720" w:hanging="720"/>
        <w:rPr>
          <w:sz w:val="22"/>
          <w:szCs w:val="22"/>
          <w:lang w:val="en-CA"/>
        </w:rPr>
      </w:pPr>
      <w:r>
        <w:rPr>
          <w:sz w:val="22"/>
          <w:szCs w:val="22"/>
        </w:rPr>
        <w:t xml:space="preserve">Manasi Mishra. 2021. Solidarity and resistance: women’s perspectives on empowerment through self-help groups. </w:t>
      </w:r>
      <w:r>
        <w:rPr>
          <w:color w:val="000000" w:themeColor="text1"/>
          <w:sz w:val="22"/>
          <w:szCs w:val="22"/>
        </w:rPr>
        <w:t>MS Thesis, Department of Community Sustainability.</w:t>
      </w:r>
    </w:p>
    <w:p w14:paraId="13046D00" w14:textId="41BF9293" w:rsidR="00792DEE" w:rsidRDefault="00792DEE" w:rsidP="00372CA6">
      <w:pPr>
        <w:spacing w:before="2"/>
        <w:ind w:left="720" w:hanging="720"/>
        <w:rPr>
          <w:sz w:val="22"/>
          <w:szCs w:val="22"/>
          <w:lang w:val="en-CA"/>
        </w:rPr>
      </w:pPr>
      <w:r>
        <w:rPr>
          <w:sz w:val="22"/>
          <w:szCs w:val="22"/>
          <w:lang w:val="en-CA"/>
        </w:rPr>
        <w:t xml:space="preserve">Talitha Pam. 2018. </w:t>
      </w:r>
      <w:r w:rsidRPr="00792DEE">
        <w:rPr>
          <w:color w:val="000000" w:themeColor="text1"/>
          <w:sz w:val="22"/>
          <w:szCs w:val="22"/>
        </w:rPr>
        <w:t xml:space="preserve">Community interactions in natural resource management: a creative analytical practice ethnography of the </w:t>
      </w:r>
      <w:proofErr w:type="spellStart"/>
      <w:r w:rsidRPr="00792DEE">
        <w:rPr>
          <w:color w:val="000000" w:themeColor="text1"/>
          <w:sz w:val="22"/>
          <w:szCs w:val="22"/>
        </w:rPr>
        <w:t>Mambilla</w:t>
      </w:r>
      <w:proofErr w:type="spellEnd"/>
      <w:r w:rsidRPr="00792DEE">
        <w:rPr>
          <w:color w:val="000000" w:themeColor="text1"/>
          <w:sz w:val="22"/>
          <w:szCs w:val="22"/>
        </w:rPr>
        <w:t xml:space="preserve"> montane highland area in Nigeria</w:t>
      </w:r>
      <w:r>
        <w:rPr>
          <w:color w:val="000000" w:themeColor="text1"/>
          <w:sz w:val="22"/>
          <w:szCs w:val="22"/>
        </w:rPr>
        <w:t xml:space="preserve">. </w:t>
      </w:r>
    </w:p>
    <w:p w14:paraId="677AD88F" w14:textId="37AEB25E" w:rsidR="00806068" w:rsidRPr="00372CA6" w:rsidRDefault="0039326C" w:rsidP="00372CA6">
      <w:pPr>
        <w:spacing w:before="2"/>
        <w:ind w:left="720" w:hanging="720"/>
        <w:rPr>
          <w:color w:val="000000"/>
          <w:sz w:val="22"/>
          <w:szCs w:val="22"/>
        </w:rPr>
      </w:pPr>
      <w:r w:rsidRPr="0039326C">
        <w:rPr>
          <w:sz w:val="22"/>
          <w:szCs w:val="22"/>
          <w:lang w:val="en-CA"/>
        </w:rPr>
        <w:t xml:space="preserve">Ashleigh Burgess. 2017. </w:t>
      </w:r>
      <w:r w:rsidRPr="0039326C">
        <w:rPr>
          <w:bCs/>
          <w:color w:val="222222"/>
          <w:sz w:val="22"/>
          <w:szCs w:val="22"/>
        </w:rPr>
        <w:t>Integrating</w:t>
      </w:r>
      <w:r w:rsidRPr="0039326C">
        <w:rPr>
          <w:color w:val="222222"/>
          <w:sz w:val="22"/>
          <w:szCs w:val="22"/>
        </w:rPr>
        <w:t> </w:t>
      </w:r>
      <w:r w:rsidRPr="0039326C">
        <w:rPr>
          <w:bCs/>
          <w:color w:val="222222"/>
          <w:sz w:val="22"/>
          <w:szCs w:val="22"/>
        </w:rPr>
        <w:t xml:space="preserve">Senegalese Smallholder Farmers and Processors into the Cashew Value Chain: An Exploration of the Cashew Sector in </w:t>
      </w:r>
      <w:proofErr w:type="spellStart"/>
      <w:r w:rsidRPr="0039326C">
        <w:rPr>
          <w:bCs/>
          <w:color w:val="222222"/>
          <w:sz w:val="22"/>
          <w:szCs w:val="22"/>
        </w:rPr>
        <w:t>Sokone</w:t>
      </w:r>
      <w:proofErr w:type="spellEnd"/>
      <w:r w:rsidRPr="0039326C">
        <w:rPr>
          <w:bCs/>
          <w:color w:val="222222"/>
          <w:sz w:val="22"/>
          <w:szCs w:val="22"/>
        </w:rPr>
        <w:t xml:space="preserve"> area, Senegal</w:t>
      </w:r>
      <w:r>
        <w:rPr>
          <w:bCs/>
          <w:color w:val="222222"/>
          <w:sz w:val="22"/>
          <w:szCs w:val="22"/>
        </w:rPr>
        <w:t xml:space="preserve">. </w:t>
      </w:r>
      <w:proofErr w:type="spellStart"/>
      <w:r w:rsidRPr="00806068">
        <w:rPr>
          <w:bCs/>
          <w:sz w:val="22"/>
          <w:szCs w:val="22"/>
        </w:rPr>
        <w:t>Masters’s</w:t>
      </w:r>
      <w:proofErr w:type="spellEnd"/>
      <w:r w:rsidRPr="00806068">
        <w:rPr>
          <w:bCs/>
          <w:sz w:val="22"/>
          <w:szCs w:val="22"/>
        </w:rPr>
        <w:t xml:space="preserve"> plan B paper, Dept. of Community Sustainability.</w:t>
      </w:r>
    </w:p>
    <w:p w14:paraId="75E867A5" w14:textId="43FD95A4" w:rsidR="00806068" w:rsidRPr="00806068" w:rsidRDefault="00806068" w:rsidP="00372CA6">
      <w:pPr>
        <w:pStyle w:val="p1"/>
        <w:ind w:left="720" w:hanging="720"/>
        <w:rPr>
          <w:rFonts w:ascii="Times New Roman" w:hAnsi="Times New Roman"/>
          <w:sz w:val="22"/>
          <w:szCs w:val="22"/>
        </w:rPr>
      </w:pPr>
      <w:r w:rsidRPr="0039326C">
        <w:rPr>
          <w:rFonts w:ascii="Times New Roman" w:hAnsi="Times New Roman"/>
          <w:sz w:val="22"/>
          <w:szCs w:val="22"/>
        </w:rPr>
        <w:t xml:space="preserve">Ryan </w:t>
      </w:r>
      <w:proofErr w:type="spellStart"/>
      <w:r w:rsidRPr="0039326C">
        <w:rPr>
          <w:rFonts w:ascii="Times New Roman" w:hAnsi="Times New Roman"/>
          <w:sz w:val="22"/>
          <w:szCs w:val="22"/>
        </w:rPr>
        <w:t>LeMier</w:t>
      </w:r>
      <w:proofErr w:type="spellEnd"/>
      <w:r w:rsidRPr="0039326C">
        <w:rPr>
          <w:rFonts w:ascii="Times New Roman" w:hAnsi="Times New Roman"/>
          <w:sz w:val="22"/>
          <w:szCs w:val="22"/>
        </w:rPr>
        <w:t>. 2017</w:t>
      </w:r>
      <w:r w:rsidRPr="00806068">
        <w:rPr>
          <w:rFonts w:ascii="Times New Roman" w:hAnsi="Times New Roman"/>
          <w:sz w:val="22"/>
          <w:szCs w:val="22"/>
        </w:rPr>
        <w:t xml:space="preserve">. Agricultural Technology Transfer in Rural Nicaragua and Peace Corps: Barriers to Adoption and Case Studies. </w:t>
      </w:r>
      <w:proofErr w:type="spellStart"/>
      <w:r w:rsidRPr="00806068">
        <w:rPr>
          <w:rFonts w:ascii="Times New Roman" w:hAnsi="Times New Roman"/>
          <w:bCs/>
          <w:sz w:val="22"/>
          <w:szCs w:val="22"/>
        </w:rPr>
        <w:t>Masters’s</w:t>
      </w:r>
      <w:proofErr w:type="spellEnd"/>
      <w:r w:rsidRPr="00806068">
        <w:rPr>
          <w:rFonts w:ascii="Times New Roman" w:hAnsi="Times New Roman"/>
          <w:bCs/>
          <w:sz w:val="22"/>
          <w:szCs w:val="22"/>
        </w:rPr>
        <w:t xml:space="preserve"> plan B paper, Dept. of Community Sustainability.</w:t>
      </w:r>
    </w:p>
    <w:p w14:paraId="3CAA419A" w14:textId="72629815" w:rsidR="00F47311" w:rsidRPr="00372CA6" w:rsidRDefault="00F47311" w:rsidP="00372CA6">
      <w:pPr>
        <w:pStyle w:val="p1"/>
        <w:ind w:left="720" w:hanging="720"/>
        <w:rPr>
          <w:rFonts w:ascii="Times New Roman" w:hAnsi="Times New Roman"/>
          <w:sz w:val="22"/>
          <w:szCs w:val="22"/>
        </w:rPr>
      </w:pPr>
      <w:proofErr w:type="spellStart"/>
      <w:r w:rsidRPr="00806068">
        <w:rPr>
          <w:rFonts w:ascii="Times New Roman" w:hAnsi="Times New Roman"/>
          <w:sz w:val="22"/>
          <w:szCs w:val="22"/>
        </w:rPr>
        <w:t>Zokhid</w:t>
      </w:r>
      <w:proofErr w:type="spellEnd"/>
      <w:r w:rsidRPr="00806068">
        <w:rPr>
          <w:rFonts w:ascii="Times New Roman" w:hAnsi="Times New Roman"/>
          <w:sz w:val="22"/>
          <w:szCs w:val="22"/>
        </w:rPr>
        <w:t xml:space="preserve"> </w:t>
      </w:r>
      <w:proofErr w:type="spellStart"/>
      <w:r w:rsidRPr="00806068">
        <w:rPr>
          <w:rFonts w:ascii="Times New Roman" w:hAnsi="Times New Roman"/>
          <w:sz w:val="22"/>
          <w:szCs w:val="22"/>
        </w:rPr>
        <w:t>Ibragimov</w:t>
      </w:r>
      <w:proofErr w:type="spellEnd"/>
      <w:r w:rsidRPr="00806068">
        <w:rPr>
          <w:rFonts w:ascii="Times New Roman" w:hAnsi="Times New Roman"/>
          <w:sz w:val="22"/>
          <w:szCs w:val="22"/>
        </w:rPr>
        <w:t xml:space="preserve">. 2016. </w:t>
      </w:r>
      <w:r w:rsidR="002B011B" w:rsidRPr="00806068">
        <w:rPr>
          <w:rFonts w:ascii="Times New Roman" w:hAnsi="Times New Roman"/>
          <w:sz w:val="22"/>
          <w:szCs w:val="22"/>
        </w:rPr>
        <w:t> </w:t>
      </w:r>
      <w:r w:rsidR="002B011B" w:rsidRPr="00806068">
        <w:rPr>
          <w:rFonts w:ascii="Times New Roman" w:hAnsi="Times New Roman"/>
          <w:bCs/>
          <w:sz w:val="22"/>
          <w:szCs w:val="22"/>
        </w:rPr>
        <w:t xml:space="preserve">Essays for Researching Adoption of Sustainable Agriculture Practices. </w:t>
      </w:r>
      <w:proofErr w:type="spellStart"/>
      <w:r w:rsidR="002B011B" w:rsidRPr="00806068">
        <w:rPr>
          <w:rFonts w:ascii="Times New Roman" w:hAnsi="Times New Roman"/>
          <w:bCs/>
          <w:sz w:val="22"/>
          <w:szCs w:val="22"/>
        </w:rPr>
        <w:t>Masters’s</w:t>
      </w:r>
      <w:proofErr w:type="spellEnd"/>
      <w:r w:rsidR="002B011B" w:rsidRPr="00806068">
        <w:rPr>
          <w:rFonts w:ascii="Times New Roman" w:hAnsi="Times New Roman"/>
          <w:bCs/>
          <w:sz w:val="22"/>
          <w:szCs w:val="22"/>
        </w:rPr>
        <w:t xml:space="preserve"> plan B paper, Dept. of Community Sustainability.</w:t>
      </w:r>
    </w:p>
    <w:p w14:paraId="677FDD66" w14:textId="4B713FDC" w:rsidR="0024294F" w:rsidRPr="002B011B" w:rsidRDefault="0024294F" w:rsidP="00372CA6">
      <w:pPr>
        <w:widowControl w:val="0"/>
        <w:autoSpaceDE w:val="0"/>
        <w:autoSpaceDN w:val="0"/>
        <w:adjustRightInd w:val="0"/>
        <w:ind w:left="720" w:hanging="720"/>
        <w:rPr>
          <w:sz w:val="22"/>
          <w:szCs w:val="22"/>
        </w:rPr>
      </w:pPr>
      <w:r w:rsidRPr="002B011B">
        <w:rPr>
          <w:sz w:val="22"/>
          <w:szCs w:val="22"/>
        </w:rPr>
        <w:t xml:space="preserve">Ariane </w:t>
      </w:r>
      <w:proofErr w:type="spellStart"/>
      <w:r w:rsidRPr="002B011B">
        <w:rPr>
          <w:sz w:val="22"/>
          <w:szCs w:val="22"/>
        </w:rPr>
        <w:t>LeClerq</w:t>
      </w:r>
      <w:proofErr w:type="spellEnd"/>
      <w:r w:rsidRPr="002B011B">
        <w:rPr>
          <w:sz w:val="22"/>
          <w:szCs w:val="22"/>
        </w:rPr>
        <w:t xml:space="preserve">. 2016. Local perceptions of alternative livelihood programs in the buffer zone around </w:t>
      </w:r>
      <w:proofErr w:type="spellStart"/>
      <w:r w:rsidRPr="002B011B">
        <w:rPr>
          <w:sz w:val="22"/>
          <w:szCs w:val="22"/>
        </w:rPr>
        <w:t>Bardia</w:t>
      </w:r>
      <w:proofErr w:type="spellEnd"/>
      <w:r w:rsidRPr="002B011B">
        <w:rPr>
          <w:sz w:val="22"/>
          <w:szCs w:val="22"/>
        </w:rPr>
        <w:t xml:space="preserve"> National Park, Nepal. MS Thesis, Dept. of Community Sustainability. </w:t>
      </w:r>
    </w:p>
    <w:p w14:paraId="666BB3B5" w14:textId="52ABB9DB" w:rsidR="0024294F" w:rsidRPr="00372CA6" w:rsidRDefault="0024294F" w:rsidP="00372CA6">
      <w:pPr>
        <w:pStyle w:val="Default"/>
        <w:ind w:left="720" w:hanging="720"/>
        <w:rPr>
          <w:rFonts w:ascii="Times New Roman" w:hAnsi="Times New Roman" w:cs="Times New Roman"/>
          <w:sz w:val="22"/>
          <w:szCs w:val="22"/>
        </w:rPr>
      </w:pPr>
      <w:r w:rsidRPr="002B011B">
        <w:rPr>
          <w:rFonts w:ascii="Times New Roman" w:hAnsi="Times New Roman" w:cs="Times New Roman"/>
          <w:sz w:val="22"/>
          <w:szCs w:val="22"/>
        </w:rPr>
        <w:t xml:space="preserve">Regis </w:t>
      </w:r>
      <w:proofErr w:type="spellStart"/>
      <w:r w:rsidRPr="002B011B">
        <w:rPr>
          <w:rFonts w:ascii="Times New Roman" w:hAnsi="Times New Roman" w:cs="Times New Roman"/>
          <w:sz w:val="22"/>
          <w:szCs w:val="22"/>
        </w:rPr>
        <w:t>Nisengwe</w:t>
      </w:r>
      <w:proofErr w:type="spellEnd"/>
      <w:r w:rsidRPr="00DA0DA1">
        <w:rPr>
          <w:rFonts w:ascii="Times New Roman" w:hAnsi="Times New Roman" w:cs="Times New Roman"/>
          <w:sz w:val="22"/>
          <w:szCs w:val="22"/>
        </w:rPr>
        <w:t xml:space="preserve">. 2016. </w:t>
      </w:r>
      <w:r>
        <w:rPr>
          <w:rFonts w:ascii="Times New Roman" w:hAnsi="Times New Roman" w:cs="Times New Roman"/>
          <w:sz w:val="22"/>
          <w:szCs w:val="22"/>
        </w:rPr>
        <w:t xml:space="preserve"> </w:t>
      </w:r>
      <w:r w:rsidRPr="00DA0DA1">
        <w:rPr>
          <w:rFonts w:ascii="Times New Roman" w:hAnsi="Times New Roman" w:cs="Times New Roman"/>
          <w:bCs/>
          <w:sz w:val="22"/>
          <w:szCs w:val="22"/>
        </w:rPr>
        <w:t xml:space="preserve">Risk Perceptions, Attitudes, and Climate Change Adaptation: A Case of Farmers in </w:t>
      </w:r>
      <w:proofErr w:type="spellStart"/>
      <w:r w:rsidRPr="00DA0DA1">
        <w:rPr>
          <w:rFonts w:ascii="Times New Roman" w:hAnsi="Times New Roman" w:cs="Times New Roman"/>
          <w:bCs/>
          <w:sz w:val="22"/>
          <w:szCs w:val="22"/>
        </w:rPr>
        <w:t>Nyabihu</w:t>
      </w:r>
      <w:proofErr w:type="spellEnd"/>
      <w:r w:rsidRPr="00DA0DA1">
        <w:rPr>
          <w:rFonts w:ascii="Times New Roman" w:hAnsi="Times New Roman" w:cs="Times New Roman"/>
          <w:bCs/>
          <w:sz w:val="22"/>
          <w:szCs w:val="22"/>
        </w:rPr>
        <w:t>, Rwanda</w:t>
      </w:r>
      <w:r>
        <w:rPr>
          <w:rFonts w:ascii="Times New Roman" w:hAnsi="Times New Roman" w:cs="Times New Roman"/>
          <w:sz w:val="22"/>
          <w:szCs w:val="22"/>
        </w:rPr>
        <w:t xml:space="preserve">. </w:t>
      </w:r>
      <w:r w:rsidRPr="00DA0DA1">
        <w:rPr>
          <w:rFonts w:ascii="Times New Roman" w:hAnsi="Times New Roman" w:cs="Times New Roman"/>
          <w:sz w:val="22"/>
          <w:szCs w:val="22"/>
        </w:rPr>
        <w:t>MS Thesis, Dept. of Community Sustainability.</w:t>
      </w:r>
    </w:p>
    <w:p w14:paraId="4391C95A" w14:textId="19BE6933" w:rsidR="0058784F" w:rsidRPr="0058784F" w:rsidRDefault="0058784F" w:rsidP="00372CA6">
      <w:pPr>
        <w:widowControl w:val="0"/>
        <w:autoSpaceDE w:val="0"/>
        <w:autoSpaceDN w:val="0"/>
        <w:adjustRightInd w:val="0"/>
        <w:ind w:left="720" w:hanging="720"/>
        <w:rPr>
          <w:sz w:val="22"/>
          <w:szCs w:val="22"/>
        </w:rPr>
      </w:pPr>
      <w:r w:rsidRPr="004516E9">
        <w:rPr>
          <w:sz w:val="22"/>
          <w:szCs w:val="22"/>
        </w:rPr>
        <w:t>Edwin Payne, 2014.  Food processing and preservation technology and education pilot project, Liberia:</w:t>
      </w:r>
      <w:r w:rsidR="00372CA6" w:rsidRPr="004516E9">
        <w:rPr>
          <w:sz w:val="22"/>
          <w:szCs w:val="22"/>
        </w:rPr>
        <w:t xml:space="preserve"> </w:t>
      </w:r>
      <w:r w:rsidRPr="004516E9">
        <w:rPr>
          <w:sz w:val="22"/>
          <w:szCs w:val="22"/>
        </w:rPr>
        <w:t>a proposal. MS Plan B paper, Department of CARRS.</w:t>
      </w:r>
      <w:r>
        <w:rPr>
          <w:sz w:val="22"/>
          <w:szCs w:val="22"/>
        </w:rPr>
        <w:t xml:space="preserve"> </w:t>
      </w:r>
    </w:p>
    <w:p w14:paraId="555F7362" w14:textId="38D68BFD" w:rsidR="003B5DB2" w:rsidRPr="00372CA6" w:rsidRDefault="00FB58C5" w:rsidP="00372CA6">
      <w:pPr>
        <w:ind w:left="720" w:hanging="720"/>
        <w:rPr>
          <w:caps/>
          <w:sz w:val="22"/>
          <w:szCs w:val="22"/>
        </w:rPr>
      </w:pPr>
      <w:r w:rsidRPr="0058784F">
        <w:rPr>
          <w:sz w:val="22"/>
          <w:szCs w:val="22"/>
        </w:rPr>
        <w:t>Phil Grabowski</w:t>
      </w:r>
      <w:r w:rsidR="003B5DB2" w:rsidRPr="0058784F">
        <w:rPr>
          <w:sz w:val="22"/>
          <w:szCs w:val="22"/>
        </w:rPr>
        <w:t>.</w:t>
      </w:r>
      <w:r w:rsidRPr="0058784F">
        <w:rPr>
          <w:sz w:val="22"/>
          <w:szCs w:val="22"/>
        </w:rPr>
        <w:t xml:space="preserve"> 2011.</w:t>
      </w:r>
      <w:r w:rsidR="003B5DB2" w:rsidRPr="0058784F">
        <w:rPr>
          <w:sz w:val="22"/>
          <w:szCs w:val="22"/>
        </w:rPr>
        <w:t xml:space="preserve">  Adoption of conservation farming in Mozambique</w:t>
      </w:r>
      <w:r w:rsidRPr="0058784F">
        <w:rPr>
          <w:sz w:val="22"/>
          <w:szCs w:val="22"/>
        </w:rPr>
        <w:t xml:space="preserve">: Constraints to adoption of conservation agriculture in the </w:t>
      </w:r>
      <w:proofErr w:type="spellStart"/>
      <w:r w:rsidRPr="0058784F">
        <w:rPr>
          <w:sz w:val="22"/>
          <w:szCs w:val="22"/>
        </w:rPr>
        <w:t>Angonia</w:t>
      </w:r>
      <w:proofErr w:type="spellEnd"/>
      <w:r w:rsidRPr="0058784F">
        <w:rPr>
          <w:sz w:val="22"/>
          <w:szCs w:val="22"/>
        </w:rPr>
        <w:t xml:space="preserve"> Highlands of </w:t>
      </w:r>
      <w:proofErr w:type="spellStart"/>
      <w:r w:rsidRPr="0058784F">
        <w:rPr>
          <w:sz w:val="22"/>
          <w:szCs w:val="22"/>
        </w:rPr>
        <w:t>Mozamibique</w:t>
      </w:r>
      <w:proofErr w:type="spellEnd"/>
      <w:r w:rsidRPr="0058784F">
        <w:rPr>
          <w:sz w:val="22"/>
          <w:szCs w:val="22"/>
        </w:rPr>
        <w:t>: perspectives from smallholder hand-hoe farmers. MS Thesis, Department of CARRS.</w:t>
      </w:r>
    </w:p>
    <w:p w14:paraId="5A29CFBE" w14:textId="19C5472C" w:rsidR="003B5DB2" w:rsidRPr="00372CA6" w:rsidRDefault="003B5DB2" w:rsidP="00372CA6">
      <w:pPr>
        <w:ind w:left="720" w:hanging="720"/>
        <w:rPr>
          <w:sz w:val="22"/>
          <w:szCs w:val="22"/>
        </w:rPr>
      </w:pPr>
      <w:r w:rsidRPr="008E4771">
        <w:rPr>
          <w:sz w:val="22"/>
          <w:szCs w:val="22"/>
        </w:rPr>
        <w:t>Brianna Zei</w:t>
      </w:r>
      <w:r w:rsidR="00FB58C5" w:rsidRPr="008E4771">
        <w:rPr>
          <w:sz w:val="22"/>
          <w:szCs w:val="22"/>
        </w:rPr>
        <w:t xml:space="preserve">gler. </w:t>
      </w:r>
      <w:proofErr w:type="gramStart"/>
      <w:r w:rsidR="00FB58C5" w:rsidRPr="008E4771">
        <w:rPr>
          <w:sz w:val="22"/>
          <w:szCs w:val="22"/>
        </w:rPr>
        <w:t>2011</w:t>
      </w:r>
      <w:r w:rsidRPr="008E4771">
        <w:rPr>
          <w:sz w:val="22"/>
          <w:szCs w:val="22"/>
        </w:rPr>
        <w:t xml:space="preserve">  </w:t>
      </w:r>
      <w:r w:rsidR="00FB58C5" w:rsidRPr="008E4771">
        <w:rPr>
          <w:sz w:val="22"/>
          <w:szCs w:val="22"/>
        </w:rPr>
        <w:t>Participation</w:t>
      </w:r>
      <w:proofErr w:type="gramEnd"/>
      <w:r w:rsidR="00FB58C5" w:rsidRPr="008E4771">
        <w:rPr>
          <w:sz w:val="22"/>
          <w:szCs w:val="22"/>
        </w:rPr>
        <w:t>, power, positionality and the poor: an autoethnography from the southern highlands of Tanzania. MS Thesis, Department of CARRS.</w:t>
      </w:r>
    </w:p>
    <w:p w14:paraId="386FF983" w14:textId="404829CB" w:rsidR="00E47104" w:rsidRPr="008E4771" w:rsidRDefault="00E47104" w:rsidP="00372CA6">
      <w:pPr>
        <w:ind w:left="720" w:hanging="720"/>
        <w:rPr>
          <w:sz w:val="22"/>
          <w:szCs w:val="22"/>
          <w:lang w:val="en-CA"/>
        </w:rPr>
      </w:pPr>
      <w:r w:rsidRPr="008E4771">
        <w:rPr>
          <w:sz w:val="22"/>
          <w:szCs w:val="22"/>
          <w:lang w:val="en-CA"/>
        </w:rPr>
        <w:t xml:space="preserve">Monica Day </w:t>
      </w:r>
      <w:proofErr w:type="spellStart"/>
      <w:r w:rsidRPr="008E4771">
        <w:rPr>
          <w:sz w:val="22"/>
          <w:szCs w:val="22"/>
          <w:lang w:val="en-CA"/>
        </w:rPr>
        <w:t>Ostrand</w:t>
      </w:r>
      <w:proofErr w:type="spellEnd"/>
      <w:r w:rsidRPr="008E4771">
        <w:rPr>
          <w:sz w:val="22"/>
          <w:szCs w:val="22"/>
          <w:lang w:val="en-CA"/>
        </w:rPr>
        <w:t xml:space="preserve">. 2008. </w:t>
      </w:r>
      <w:r w:rsidRPr="008E4771">
        <w:rPr>
          <w:bCs/>
          <w:sz w:val="22"/>
          <w:szCs w:val="22"/>
        </w:rPr>
        <w:t xml:space="preserve">A Tool for Assessing Citizen Deliberative Decisions about Contaminated Sites. Masters Plan </w:t>
      </w:r>
      <w:proofErr w:type="gramStart"/>
      <w:r w:rsidRPr="008E4771">
        <w:rPr>
          <w:bCs/>
          <w:sz w:val="22"/>
          <w:szCs w:val="22"/>
        </w:rPr>
        <w:t>A</w:t>
      </w:r>
      <w:proofErr w:type="gramEnd"/>
      <w:r w:rsidRPr="008E4771">
        <w:rPr>
          <w:bCs/>
          <w:sz w:val="22"/>
          <w:szCs w:val="22"/>
        </w:rPr>
        <w:t xml:space="preserve"> Thesis, Department of CARRS. </w:t>
      </w:r>
    </w:p>
    <w:p w14:paraId="0B360EC4" w14:textId="64112C3C" w:rsidR="00EF4EE6" w:rsidRPr="008E4771" w:rsidRDefault="00EF4EE6" w:rsidP="00372CA6">
      <w:pPr>
        <w:ind w:left="720" w:hanging="720"/>
        <w:rPr>
          <w:sz w:val="22"/>
          <w:szCs w:val="22"/>
        </w:rPr>
      </w:pPr>
      <w:proofErr w:type="spellStart"/>
      <w:r w:rsidRPr="008E4771">
        <w:rPr>
          <w:sz w:val="22"/>
          <w:szCs w:val="22"/>
        </w:rPr>
        <w:t>Mamta</w:t>
      </w:r>
      <w:proofErr w:type="spellEnd"/>
      <w:r w:rsidRPr="008E4771">
        <w:rPr>
          <w:sz w:val="22"/>
          <w:szCs w:val="22"/>
        </w:rPr>
        <w:t xml:space="preserve"> Vardhan. 2006. Determinants and Impacts </w:t>
      </w:r>
      <w:r w:rsidR="00503D59" w:rsidRPr="008E4771">
        <w:rPr>
          <w:sz w:val="22"/>
          <w:szCs w:val="22"/>
        </w:rPr>
        <w:t>of collective water management</w:t>
      </w:r>
      <w:r w:rsidRPr="008E4771">
        <w:rPr>
          <w:sz w:val="22"/>
          <w:szCs w:val="22"/>
        </w:rPr>
        <w:t xml:space="preserve"> in Kenya's Lower </w:t>
      </w:r>
      <w:proofErr w:type="spellStart"/>
      <w:r w:rsidRPr="008E4771">
        <w:rPr>
          <w:sz w:val="22"/>
          <w:szCs w:val="22"/>
        </w:rPr>
        <w:t>Nyando</w:t>
      </w:r>
      <w:proofErr w:type="spellEnd"/>
      <w:r w:rsidRPr="008E4771">
        <w:rPr>
          <w:sz w:val="22"/>
          <w:szCs w:val="22"/>
        </w:rPr>
        <w:t xml:space="preserve"> Basin. Masters Plan </w:t>
      </w:r>
      <w:proofErr w:type="gramStart"/>
      <w:r w:rsidRPr="008E4771">
        <w:rPr>
          <w:sz w:val="22"/>
          <w:szCs w:val="22"/>
        </w:rPr>
        <w:t>A</w:t>
      </w:r>
      <w:proofErr w:type="gramEnd"/>
      <w:r w:rsidRPr="008E4771">
        <w:rPr>
          <w:sz w:val="22"/>
          <w:szCs w:val="22"/>
        </w:rPr>
        <w:t xml:space="preserve"> Thesis, Department of CARRS.</w:t>
      </w:r>
    </w:p>
    <w:p w14:paraId="5DC8E511" w14:textId="01DAD61D" w:rsidR="00295D13" w:rsidRPr="008E4771" w:rsidRDefault="00E74425" w:rsidP="00372CA6">
      <w:pPr>
        <w:ind w:left="720" w:hanging="720"/>
        <w:rPr>
          <w:sz w:val="22"/>
          <w:szCs w:val="22"/>
        </w:rPr>
      </w:pPr>
      <w:r w:rsidRPr="008E4771">
        <w:rPr>
          <w:sz w:val="22"/>
          <w:szCs w:val="22"/>
        </w:rPr>
        <w:t xml:space="preserve">Jonathan Jarosz. 2005.  Tittabawassee River Watershed: </w:t>
      </w:r>
      <w:r w:rsidR="00503D59" w:rsidRPr="008E4771">
        <w:rPr>
          <w:sz w:val="22"/>
          <w:szCs w:val="22"/>
        </w:rPr>
        <w:t>priority conservation lands assessmen</w:t>
      </w:r>
      <w:r w:rsidR="0058784F">
        <w:rPr>
          <w:sz w:val="22"/>
          <w:szCs w:val="22"/>
        </w:rPr>
        <w:t>t. Masters Plan B Project</w:t>
      </w:r>
      <w:r w:rsidRPr="008E4771">
        <w:rPr>
          <w:sz w:val="22"/>
          <w:szCs w:val="22"/>
        </w:rPr>
        <w:t xml:space="preserve">, </w:t>
      </w:r>
      <w:r w:rsidR="0026324F" w:rsidRPr="008E4771">
        <w:rPr>
          <w:bCs/>
          <w:sz w:val="22"/>
          <w:szCs w:val="22"/>
        </w:rPr>
        <w:t>Department of Resource Development.</w:t>
      </w:r>
    </w:p>
    <w:p w14:paraId="08066116" w14:textId="4354C19E" w:rsidR="00EF4EE6" w:rsidRPr="00970D90" w:rsidRDefault="00A44468" w:rsidP="00372CA6">
      <w:pPr>
        <w:ind w:left="720" w:hanging="720"/>
        <w:rPr>
          <w:sz w:val="22"/>
          <w:szCs w:val="22"/>
        </w:rPr>
      </w:pPr>
      <w:r w:rsidRPr="008E4771">
        <w:rPr>
          <w:sz w:val="22"/>
          <w:szCs w:val="22"/>
        </w:rPr>
        <w:t xml:space="preserve">Christine Egger. 2005. An </w:t>
      </w:r>
      <w:r w:rsidR="00503D59" w:rsidRPr="008E4771">
        <w:rPr>
          <w:sz w:val="22"/>
          <w:szCs w:val="22"/>
        </w:rPr>
        <w:t>exploration and analysis of international development practices reflecting a new sciences perspective</w:t>
      </w:r>
      <w:r w:rsidRPr="008E4771">
        <w:rPr>
          <w:sz w:val="22"/>
          <w:szCs w:val="22"/>
        </w:rPr>
        <w:t>. MS Thesis, Department of Resource Development.  (Major advisor but not thesis director)</w:t>
      </w:r>
    </w:p>
    <w:p w14:paraId="454C83FA" w14:textId="7AF7FAB3" w:rsidR="00AA6FE6" w:rsidRDefault="009B3D0F" w:rsidP="00AA6FE6">
      <w:pPr>
        <w:ind w:left="720" w:hanging="720"/>
        <w:rPr>
          <w:b/>
          <w:i/>
          <w:sz w:val="22"/>
          <w:szCs w:val="22"/>
          <w:u w:val="single"/>
        </w:rPr>
      </w:pPr>
      <w:r w:rsidRPr="00970D90">
        <w:rPr>
          <w:sz w:val="22"/>
          <w:szCs w:val="22"/>
          <w:lang w:val="en-CA"/>
        </w:rPr>
        <w:t xml:space="preserve">Karen Brook. </w:t>
      </w:r>
      <w:r w:rsidR="00EF4EE6" w:rsidRPr="00970D90">
        <w:rPr>
          <w:sz w:val="22"/>
          <w:szCs w:val="22"/>
          <w:lang w:val="en-CA"/>
        </w:rPr>
        <w:t xml:space="preserve">2003. Youth </w:t>
      </w:r>
      <w:r w:rsidR="00503D59" w:rsidRPr="00970D90">
        <w:rPr>
          <w:sz w:val="22"/>
          <w:szCs w:val="22"/>
          <w:lang w:val="en-CA"/>
        </w:rPr>
        <w:t>education for social change: a case study</w:t>
      </w:r>
      <w:r w:rsidR="00EF4EE6" w:rsidRPr="00970D90">
        <w:rPr>
          <w:sz w:val="22"/>
          <w:szCs w:val="22"/>
          <w:lang w:val="en-CA"/>
        </w:rPr>
        <w:t xml:space="preserve"> In Guyana. MS Thesis Department of </w:t>
      </w:r>
      <w:r w:rsidR="00EF4EE6" w:rsidRPr="00CE3A28">
        <w:rPr>
          <w:sz w:val="22"/>
          <w:szCs w:val="22"/>
          <w:lang w:val="en-CA"/>
        </w:rPr>
        <w:t xml:space="preserve">Resource Development. </w:t>
      </w:r>
    </w:p>
    <w:p w14:paraId="06500F30" w14:textId="77777777" w:rsidR="00AA6FE6" w:rsidRDefault="00AA6FE6" w:rsidP="00AA6FE6">
      <w:pPr>
        <w:ind w:left="720" w:hanging="720"/>
        <w:rPr>
          <w:b/>
          <w:sz w:val="22"/>
          <w:szCs w:val="22"/>
        </w:rPr>
      </w:pPr>
    </w:p>
    <w:p w14:paraId="4583A379" w14:textId="315281DB" w:rsidR="00EB3F82" w:rsidRPr="00372CA6" w:rsidRDefault="00EB3F82" w:rsidP="00372CA6">
      <w:pPr>
        <w:ind w:left="720" w:hanging="720"/>
        <w:rPr>
          <w:b/>
          <w:sz w:val="22"/>
          <w:szCs w:val="22"/>
        </w:rPr>
      </w:pPr>
      <w:r w:rsidRPr="008E4771">
        <w:rPr>
          <w:b/>
          <w:sz w:val="22"/>
          <w:szCs w:val="22"/>
        </w:rPr>
        <w:t>Humphrey Fellow Mentor</w:t>
      </w:r>
    </w:p>
    <w:p w14:paraId="69A6569E" w14:textId="66DBB0EA" w:rsidR="00CE2757" w:rsidRDefault="00CE2757" w:rsidP="006B5959">
      <w:pPr>
        <w:rPr>
          <w:sz w:val="22"/>
          <w:szCs w:val="22"/>
        </w:rPr>
      </w:pPr>
      <w:r>
        <w:rPr>
          <w:sz w:val="22"/>
          <w:szCs w:val="22"/>
        </w:rPr>
        <w:t xml:space="preserve">Konstantina </w:t>
      </w:r>
      <w:proofErr w:type="spellStart"/>
      <w:r>
        <w:rPr>
          <w:sz w:val="22"/>
          <w:szCs w:val="22"/>
        </w:rPr>
        <w:t>Kalaydzhieva</w:t>
      </w:r>
      <w:proofErr w:type="spellEnd"/>
      <w:r>
        <w:rPr>
          <w:sz w:val="22"/>
          <w:szCs w:val="22"/>
        </w:rPr>
        <w:t>, 2022-23</w:t>
      </w:r>
    </w:p>
    <w:p w14:paraId="79271152" w14:textId="310360D3" w:rsidR="0044126D" w:rsidRDefault="0044126D" w:rsidP="006B5959">
      <w:pPr>
        <w:rPr>
          <w:sz w:val="22"/>
          <w:szCs w:val="22"/>
        </w:rPr>
      </w:pPr>
      <w:r>
        <w:rPr>
          <w:sz w:val="22"/>
          <w:szCs w:val="22"/>
        </w:rPr>
        <w:t xml:space="preserve">Mario </w:t>
      </w:r>
      <w:proofErr w:type="spellStart"/>
      <w:r>
        <w:rPr>
          <w:sz w:val="22"/>
          <w:szCs w:val="22"/>
        </w:rPr>
        <w:t>Milakovic</w:t>
      </w:r>
      <w:proofErr w:type="spellEnd"/>
      <w:r>
        <w:rPr>
          <w:sz w:val="22"/>
          <w:szCs w:val="22"/>
        </w:rPr>
        <w:t>, 2021-22</w:t>
      </w:r>
    </w:p>
    <w:p w14:paraId="56D14E20" w14:textId="505C1F7E" w:rsidR="0044126D" w:rsidRDefault="0044126D" w:rsidP="006B5959">
      <w:pPr>
        <w:rPr>
          <w:sz w:val="22"/>
          <w:szCs w:val="22"/>
        </w:rPr>
      </w:pPr>
      <w:r>
        <w:rPr>
          <w:sz w:val="22"/>
          <w:szCs w:val="22"/>
        </w:rPr>
        <w:t>Sheikh Raza, 2020-21</w:t>
      </w:r>
    </w:p>
    <w:p w14:paraId="0C8FE209" w14:textId="0F638D0E" w:rsidR="006B5959" w:rsidRDefault="006B5959" w:rsidP="006B5959">
      <w:pPr>
        <w:rPr>
          <w:sz w:val="22"/>
          <w:szCs w:val="22"/>
        </w:rPr>
      </w:pPr>
      <w:r>
        <w:rPr>
          <w:sz w:val="22"/>
          <w:szCs w:val="22"/>
        </w:rPr>
        <w:t xml:space="preserve">Ines </w:t>
      </w:r>
      <w:proofErr w:type="spellStart"/>
      <w:r>
        <w:rPr>
          <w:sz w:val="22"/>
          <w:szCs w:val="22"/>
        </w:rPr>
        <w:t>Anoman</w:t>
      </w:r>
      <w:proofErr w:type="spellEnd"/>
      <w:r>
        <w:rPr>
          <w:sz w:val="22"/>
          <w:szCs w:val="22"/>
        </w:rPr>
        <w:t>, 2019-20</w:t>
      </w:r>
    </w:p>
    <w:p w14:paraId="2FCD142F" w14:textId="75365ACB" w:rsidR="005F6AD6" w:rsidRDefault="005F6AD6" w:rsidP="006B5959">
      <w:pPr>
        <w:rPr>
          <w:sz w:val="22"/>
          <w:szCs w:val="22"/>
        </w:rPr>
      </w:pPr>
      <w:r>
        <w:rPr>
          <w:sz w:val="22"/>
          <w:szCs w:val="22"/>
        </w:rPr>
        <w:t xml:space="preserve">Aleem </w:t>
      </w:r>
      <w:proofErr w:type="spellStart"/>
      <w:r>
        <w:rPr>
          <w:sz w:val="22"/>
          <w:szCs w:val="22"/>
        </w:rPr>
        <w:t>Guiapal</w:t>
      </w:r>
      <w:proofErr w:type="spellEnd"/>
      <w:r>
        <w:rPr>
          <w:sz w:val="22"/>
          <w:szCs w:val="22"/>
        </w:rPr>
        <w:t>, 2017-18</w:t>
      </w:r>
    </w:p>
    <w:p w14:paraId="62F06929" w14:textId="41460778" w:rsidR="00F47311" w:rsidRDefault="00F47311" w:rsidP="00372CA6">
      <w:pPr>
        <w:ind w:left="720" w:hanging="720"/>
        <w:rPr>
          <w:sz w:val="22"/>
          <w:szCs w:val="22"/>
        </w:rPr>
      </w:pPr>
      <w:proofErr w:type="spellStart"/>
      <w:r>
        <w:rPr>
          <w:sz w:val="22"/>
          <w:szCs w:val="22"/>
        </w:rPr>
        <w:t>Doaa</w:t>
      </w:r>
      <w:proofErr w:type="spellEnd"/>
      <w:r>
        <w:rPr>
          <w:sz w:val="22"/>
          <w:szCs w:val="22"/>
        </w:rPr>
        <w:t xml:space="preserve"> Allam, 2016-17</w:t>
      </w:r>
    </w:p>
    <w:p w14:paraId="74B0389B" w14:textId="36996BD3" w:rsidR="00D24A9C" w:rsidRDefault="00E91C95" w:rsidP="00372CA6">
      <w:pPr>
        <w:ind w:left="720" w:hanging="720"/>
        <w:rPr>
          <w:sz w:val="22"/>
          <w:szCs w:val="22"/>
        </w:rPr>
      </w:pPr>
      <w:r>
        <w:rPr>
          <w:sz w:val="22"/>
          <w:szCs w:val="22"/>
        </w:rPr>
        <w:t xml:space="preserve">Coulibaly Ba </w:t>
      </w:r>
      <w:proofErr w:type="spellStart"/>
      <w:r>
        <w:rPr>
          <w:sz w:val="22"/>
          <w:szCs w:val="22"/>
        </w:rPr>
        <w:t>Aliou</w:t>
      </w:r>
      <w:proofErr w:type="spellEnd"/>
      <w:r>
        <w:rPr>
          <w:sz w:val="22"/>
          <w:szCs w:val="22"/>
        </w:rPr>
        <w:t xml:space="preserve">, </w:t>
      </w:r>
      <w:r w:rsidR="00D24A9C">
        <w:rPr>
          <w:sz w:val="22"/>
          <w:szCs w:val="22"/>
        </w:rPr>
        <w:t>2015-16</w:t>
      </w:r>
    </w:p>
    <w:p w14:paraId="71B952C0" w14:textId="36CA4057" w:rsidR="00EF48ED" w:rsidRDefault="00AE72F0" w:rsidP="00372CA6">
      <w:pPr>
        <w:ind w:left="720" w:hanging="720"/>
        <w:rPr>
          <w:sz w:val="22"/>
          <w:szCs w:val="22"/>
        </w:rPr>
      </w:pPr>
      <w:r>
        <w:rPr>
          <w:sz w:val="22"/>
          <w:szCs w:val="22"/>
        </w:rPr>
        <w:lastRenderedPageBreak/>
        <w:t>Naj</w:t>
      </w:r>
      <w:r w:rsidR="00EF48ED">
        <w:rPr>
          <w:sz w:val="22"/>
          <w:szCs w:val="22"/>
        </w:rPr>
        <w:t>ibulla</w:t>
      </w:r>
      <w:r>
        <w:rPr>
          <w:sz w:val="22"/>
          <w:szCs w:val="22"/>
        </w:rPr>
        <w:t xml:space="preserve">h </w:t>
      </w:r>
      <w:proofErr w:type="spellStart"/>
      <w:r>
        <w:rPr>
          <w:sz w:val="22"/>
          <w:szCs w:val="22"/>
        </w:rPr>
        <w:t>Yamin</w:t>
      </w:r>
      <w:proofErr w:type="spellEnd"/>
      <w:r>
        <w:rPr>
          <w:sz w:val="22"/>
          <w:szCs w:val="22"/>
        </w:rPr>
        <w:t>, 2013-14</w:t>
      </w:r>
      <w:r w:rsidR="00EF48ED">
        <w:rPr>
          <w:sz w:val="22"/>
          <w:szCs w:val="22"/>
        </w:rPr>
        <w:t xml:space="preserve"> </w:t>
      </w:r>
    </w:p>
    <w:p w14:paraId="73FE141C" w14:textId="08131669" w:rsidR="009E4F87" w:rsidRDefault="009E4F87" w:rsidP="00372CA6">
      <w:pPr>
        <w:ind w:left="720" w:hanging="720"/>
        <w:rPr>
          <w:sz w:val="22"/>
          <w:szCs w:val="22"/>
        </w:rPr>
      </w:pPr>
      <w:r>
        <w:rPr>
          <w:sz w:val="22"/>
          <w:szCs w:val="22"/>
        </w:rPr>
        <w:t>Vesna Gavrilovic, 2012-13</w:t>
      </w:r>
      <w:r w:rsidRPr="009E4F87">
        <w:rPr>
          <w:sz w:val="22"/>
          <w:szCs w:val="22"/>
        </w:rPr>
        <w:t xml:space="preserve"> </w:t>
      </w:r>
    </w:p>
    <w:p w14:paraId="0FF41F0A" w14:textId="5F4F7496" w:rsidR="002838B2" w:rsidRDefault="009E4F87" w:rsidP="00372CA6">
      <w:pPr>
        <w:ind w:left="720" w:hanging="720"/>
        <w:rPr>
          <w:sz w:val="22"/>
          <w:szCs w:val="22"/>
        </w:rPr>
      </w:pPr>
      <w:proofErr w:type="spellStart"/>
      <w:r w:rsidRPr="008E4771">
        <w:rPr>
          <w:sz w:val="22"/>
          <w:szCs w:val="22"/>
        </w:rPr>
        <w:t>Kram</w:t>
      </w:r>
      <w:proofErr w:type="spellEnd"/>
      <w:r w:rsidRPr="008E4771">
        <w:rPr>
          <w:sz w:val="22"/>
          <w:szCs w:val="22"/>
        </w:rPr>
        <w:t xml:space="preserve"> </w:t>
      </w:r>
      <w:proofErr w:type="spellStart"/>
      <w:r w:rsidRPr="008E4771">
        <w:rPr>
          <w:sz w:val="22"/>
          <w:szCs w:val="22"/>
        </w:rPr>
        <w:t>Sokchanna</w:t>
      </w:r>
      <w:proofErr w:type="spellEnd"/>
      <w:r w:rsidRPr="008E4771">
        <w:rPr>
          <w:sz w:val="22"/>
          <w:szCs w:val="22"/>
        </w:rPr>
        <w:t>, 2011-12</w:t>
      </w:r>
    </w:p>
    <w:p w14:paraId="235788B1" w14:textId="77777777" w:rsidR="00EB3F82" w:rsidRPr="008E4771" w:rsidRDefault="00EB3F82" w:rsidP="0060383B">
      <w:pPr>
        <w:ind w:left="720" w:hanging="720"/>
        <w:rPr>
          <w:sz w:val="22"/>
          <w:szCs w:val="22"/>
        </w:rPr>
      </w:pPr>
      <w:r w:rsidRPr="008E4771">
        <w:rPr>
          <w:sz w:val="22"/>
          <w:szCs w:val="22"/>
        </w:rPr>
        <w:t>Sam Ang Po, 2010-11</w:t>
      </w:r>
    </w:p>
    <w:p w14:paraId="177E8B6A" w14:textId="77777777" w:rsidR="00AA6FE6" w:rsidRPr="008E4771" w:rsidRDefault="00AA6FE6" w:rsidP="00AA6F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124BA90" w14:textId="5558C10B" w:rsidR="00372CA6" w:rsidRPr="00372CA6" w:rsidRDefault="003B5341"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szCs w:val="22"/>
        </w:rPr>
      </w:pPr>
      <w:r w:rsidRPr="008E4771">
        <w:rPr>
          <w:b/>
          <w:bCs/>
          <w:sz w:val="22"/>
          <w:szCs w:val="22"/>
        </w:rPr>
        <w:t xml:space="preserve">Honors and Awards for Student Advisees </w:t>
      </w:r>
    </w:p>
    <w:p w14:paraId="391603D3" w14:textId="034A52D7" w:rsidR="00372CA6" w:rsidRDefault="00372CA6" w:rsidP="006038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 xml:space="preserve">John </w:t>
      </w:r>
      <w:proofErr w:type="spellStart"/>
      <w:r>
        <w:rPr>
          <w:sz w:val="22"/>
          <w:szCs w:val="22"/>
        </w:rPr>
        <w:t>Olwande</w:t>
      </w:r>
      <w:proofErr w:type="spellEnd"/>
      <w:r>
        <w:rPr>
          <w:sz w:val="22"/>
          <w:szCs w:val="22"/>
        </w:rPr>
        <w:t xml:space="preserve">, </w:t>
      </w:r>
      <w:r w:rsidRPr="008E4771">
        <w:rPr>
          <w:sz w:val="22"/>
          <w:szCs w:val="22"/>
        </w:rPr>
        <w:t xml:space="preserve">Winner, </w:t>
      </w:r>
      <w:proofErr w:type="gramStart"/>
      <w:r w:rsidRPr="008E4771">
        <w:rPr>
          <w:bCs/>
          <w:sz w:val="22"/>
          <w:szCs w:val="22"/>
        </w:rPr>
        <w:t>George</w:t>
      </w:r>
      <w:proofErr w:type="gramEnd"/>
      <w:r w:rsidRPr="008E4771">
        <w:rPr>
          <w:bCs/>
          <w:sz w:val="22"/>
          <w:szCs w:val="22"/>
        </w:rPr>
        <w:t xml:space="preserve"> and Nancy </w:t>
      </w:r>
      <w:proofErr w:type="spellStart"/>
      <w:r w:rsidRPr="008E4771">
        <w:rPr>
          <w:bCs/>
          <w:sz w:val="22"/>
          <w:szCs w:val="22"/>
        </w:rPr>
        <w:t>Axinn</w:t>
      </w:r>
      <w:proofErr w:type="spellEnd"/>
      <w:r w:rsidRPr="008E4771">
        <w:rPr>
          <w:bCs/>
          <w:sz w:val="22"/>
          <w:szCs w:val="22"/>
        </w:rPr>
        <w:t xml:space="preserve"> International Fellowship for graduate students in the Department of CARRS focusing on</w:t>
      </w:r>
      <w:r>
        <w:rPr>
          <w:bCs/>
          <w:sz w:val="22"/>
          <w:szCs w:val="22"/>
        </w:rPr>
        <w:t xml:space="preserve"> international development. 2017</w:t>
      </w:r>
      <w:r w:rsidRPr="008E4771">
        <w:rPr>
          <w:bCs/>
          <w:sz w:val="22"/>
          <w:szCs w:val="22"/>
        </w:rPr>
        <w:t>.</w:t>
      </w:r>
    </w:p>
    <w:p w14:paraId="4A0D36C4" w14:textId="77777777" w:rsidR="003663D9" w:rsidRDefault="00B67BF8" w:rsidP="006038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Kurt Waldman</w:t>
      </w:r>
      <w:r w:rsidR="003663D9" w:rsidRPr="008E4771">
        <w:rPr>
          <w:sz w:val="22"/>
          <w:szCs w:val="22"/>
        </w:rPr>
        <w:t xml:space="preserve">. Winner, </w:t>
      </w:r>
      <w:proofErr w:type="gramStart"/>
      <w:r w:rsidR="003663D9" w:rsidRPr="008E4771">
        <w:rPr>
          <w:bCs/>
          <w:sz w:val="22"/>
          <w:szCs w:val="22"/>
        </w:rPr>
        <w:t>George</w:t>
      </w:r>
      <w:proofErr w:type="gramEnd"/>
      <w:r w:rsidR="003663D9" w:rsidRPr="008E4771">
        <w:rPr>
          <w:bCs/>
          <w:sz w:val="22"/>
          <w:szCs w:val="22"/>
        </w:rPr>
        <w:t xml:space="preserve"> and Nancy </w:t>
      </w:r>
      <w:proofErr w:type="spellStart"/>
      <w:r w:rsidR="003663D9" w:rsidRPr="008E4771">
        <w:rPr>
          <w:bCs/>
          <w:sz w:val="22"/>
          <w:szCs w:val="22"/>
        </w:rPr>
        <w:t>Axinn</w:t>
      </w:r>
      <w:proofErr w:type="spellEnd"/>
      <w:r w:rsidR="003663D9" w:rsidRPr="008E4771">
        <w:rPr>
          <w:bCs/>
          <w:sz w:val="22"/>
          <w:szCs w:val="22"/>
        </w:rPr>
        <w:t xml:space="preserve"> International Fellowship for graduate students in the Department of CARRS focusing on</w:t>
      </w:r>
      <w:r>
        <w:rPr>
          <w:bCs/>
          <w:sz w:val="22"/>
          <w:szCs w:val="22"/>
        </w:rPr>
        <w:t xml:space="preserve"> international development. 2013</w:t>
      </w:r>
      <w:r w:rsidR="003663D9" w:rsidRPr="008E4771">
        <w:rPr>
          <w:bCs/>
          <w:sz w:val="22"/>
          <w:szCs w:val="22"/>
        </w:rPr>
        <w:t>.</w:t>
      </w:r>
    </w:p>
    <w:p w14:paraId="6F5778CD" w14:textId="77777777" w:rsidR="003663D9" w:rsidRDefault="003663D9" w:rsidP="006038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 xml:space="preserve">Phil Grabowski. </w:t>
      </w:r>
      <w:r w:rsidRPr="008E4771">
        <w:rPr>
          <w:sz w:val="22"/>
          <w:szCs w:val="22"/>
        </w:rPr>
        <w:t xml:space="preserve">Winner, </w:t>
      </w:r>
      <w:r w:rsidRPr="008E4771">
        <w:rPr>
          <w:bCs/>
          <w:sz w:val="22"/>
          <w:szCs w:val="22"/>
        </w:rPr>
        <w:t xml:space="preserve">Milton H. </w:t>
      </w:r>
      <w:proofErr w:type="spellStart"/>
      <w:r w:rsidRPr="008E4771">
        <w:rPr>
          <w:bCs/>
          <w:sz w:val="22"/>
          <w:szCs w:val="22"/>
        </w:rPr>
        <w:t>Steinmueller</w:t>
      </w:r>
      <w:proofErr w:type="spellEnd"/>
      <w:r w:rsidRPr="008E4771">
        <w:rPr>
          <w:bCs/>
          <w:sz w:val="22"/>
          <w:szCs w:val="22"/>
        </w:rPr>
        <w:t xml:space="preserve"> Fellowship in Community, Agriculture, Recreation and Resource Studies. Given to outstanding graduate students who plan to pursue a</w:t>
      </w:r>
      <w:r>
        <w:rPr>
          <w:bCs/>
          <w:sz w:val="22"/>
          <w:szCs w:val="22"/>
        </w:rPr>
        <w:t>n academic teaching career. 2013</w:t>
      </w:r>
      <w:r w:rsidRPr="008E4771">
        <w:rPr>
          <w:bCs/>
          <w:sz w:val="22"/>
          <w:szCs w:val="22"/>
        </w:rPr>
        <w:t>.</w:t>
      </w:r>
    </w:p>
    <w:p w14:paraId="7BC96F2E" w14:textId="77777777" w:rsidR="00BD659E" w:rsidRPr="008E4771" w:rsidRDefault="00BD659E" w:rsidP="006038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Kurt Waldman. National Institute for Food and Agriculture (USDA) graduate fellowship. (Two-year fellowship worth $75,000.)</w:t>
      </w:r>
      <w:r w:rsidR="00B67BF8">
        <w:rPr>
          <w:sz w:val="22"/>
          <w:szCs w:val="22"/>
        </w:rPr>
        <w:t xml:space="preserve"> 2012-13.</w:t>
      </w:r>
    </w:p>
    <w:p w14:paraId="1FBE6DED" w14:textId="77777777" w:rsidR="00F90145" w:rsidRPr="008E4771" w:rsidRDefault="00F90145" w:rsidP="006038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Phil Grabowski. </w:t>
      </w:r>
      <w:r w:rsidR="00764F89" w:rsidRPr="008E4771">
        <w:rPr>
          <w:sz w:val="22"/>
          <w:szCs w:val="22"/>
        </w:rPr>
        <w:t xml:space="preserve">C.S. Mott Fellowship in </w:t>
      </w:r>
      <w:r w:rsidRPr="008E4771">
        <w:rPr>
          <w:sz w:val="22"/>
          <w:szCs w:val="22"/>
        </w:rPr>
        <w:t>Sustainable agriculture</w:t>
      </w:r>
      <w:r w:rsidR="00764F89" w:rsidRPr="008E4771">
        <w:rPr>
          <w:sz w:val="22"/>
          <w:szCs w:val="22"/>
        </w:rPr>
        <w:t xml:space="preserve">. Graduate fellowship, Department of CARRS, Michigan State University. </w:t>
      </w:r>
      <w:r w:rsidR="00CF4A3B" w:rsidRPr="008E4771">
        <w:rPr>
          <w:sz w:val="22"/>
          <w:szCs w:val="22"/>
        </w:rPr>
        <w:t>(Three-year fellowship worth $35</w:t>
      </w:r>
      <w:r w:rsidR="00764F89" w:rsidRPr="008E4771">
        <w:rPr>
          <w:sz w:val="22"/>
          <w:szCs w:val="22"/>
        </w:rPr>
        <w:t>,000.)</w:t>
      </w:r>
      <w:r w:rsidRPr="008E4771">
        <w:rPr>
          <w:sz w:val="22"/>
          <w:szCs w:val="22"/>
        </w:rPr>
        <w:t xml:space="preserve"> </w:t>
      </w:r>
      <w:r w:rsidR="00B67BF8">
        <w:rPr>
          <w:sz w:val="22"/>
          <w:szCs w:val="22"/>
        </w:rPr>
        <w:t>2011.</w:t>
      </w:r>
    </w:p>
    <w:p w14:paraId="5C129F6B" w14:textId="48F2B304" w:rsidR="000E616E" w:rsidRPr="008E4771" w:rsidRDefault="000E616E"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Mamta</w:t>
      </w:r>
      <w:proofErr w:type="spellEnd"/>
      <w:r w:rsidRPr="008E4771">
        <w:rPr>
          <w:sz w:val="22"/>
          <w:szCs w:val="22"/>
        </w:rPr>
        <w:t xml:space="preserve"> Vardhan. Winner, </w:t>
      </w:r>
      <w:r w:rsidRPr="008E4771">
        <w:rPr>
          <w:bCs/>
          <w:sz w:val="22"/>
          <w:szCs w:val="22"/>
        </w:rPr>
        <w:t xml:space="preserve">Milton H. </w:t>
      </w:r>
      <w:proofErr w:type="spellStart"/>
      <w:r w:rsidRPr="008E4771">
        <w:rPr>
          <w:bCs/>
          <w:sz w:val="22"/>
          <w:szCs w:val="22"/>
        </w:rPr>
        <w:t>Steinmueller</w:t>
      </w:r>
      <w:proofErr w:type="spellEnd"/>
      <w:r w:rsidRPr="008E4771">
        <w:rPr>
          <w:bCs/>
          <w:sz w:val="22"/>
          <w:szCs w:val="22"/>
        </w:rPr>
        <w:t xml:space="preserve"> Fellowship in Community, Agriculture, Recreation and Resource Studies. Given to outstanding graduate students who plan to pursue an academic teaching career. 2011.</w:t>
      </w:r>
    </w:p>
    <w:p w14:paraId="6B842E25" w14:textId="21CA8024" w:rsidR="000E616E" w:rsidRPr="008E4771" w:rsidRDefault="000E616E"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Phil Grabowski. Winner, </w:t>
      </w:r>
      <w:proofErr w:type="gramStart"/>
      <w:r w:rsidRPr="008E4771">
        <w:rPr>
          <w:bCs/>
          <w:sz w:val="22"/>
          <w:szCs w:val="22"/>
        </w:rPr>
        <w:t>George</w:t>
      </w:r>
      <w:proofErr w:type="gramEnd"/>
      <w:r w:rsidRPr="008E4771">
        <w:rPr>
          <w:bCs/>
          <w:sz w:val="22"/>
          <w:szCs w:val="22"/>
        </w:rPr>
        <w:t xml:space="preserve"> and Nancy </w:t>
      </w:r>
      <w:proofErr w:type="spellStart"/>
      <w:r w:rsidRPr="008E4771">
        <w:rPr>
          <w:bCs/>
          <w:sz w:val="22"/>
          <w:szCs w:val="22"/>
        </w:rPr>
        <w:t>Axinn</w:t>
      </w:r>
      <w:proofErr w:type="spellEnd"/>
      <w:r w:rsidRPr="008E4771">
        <w:rPr>
          <w:bCs/>
          <w:sz w:val="22"/>
          <w:szCs w:val="22"/>
        </w:rPr>
        <w:t xml:space="preserve"> International Fellowship for graduate students in the Department of CARRS focusing on international development. 2011.</w:t>
      </w:r>
    </w:p>
    <w:p w14:paraId="03733201" w14:textId="70A296D4" w:rsidR="00564E90" w:rsidRPr="008E4771" w:rsidRDefault="00564E90"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Mamta</w:t>
      </w:r>
      <w:proofErr w:type="spellEnd"/>
      <w:r w:rsidRPr="008E4771">
        <w:rPr>
          <w:sz w:val="22"/>
          <w:szCs w:val="22"/>
        </w:rPr>
        <w:t xml:space="preserve"> Vardhan. Gender, </w:t>
      </w:r>
      <w:proofErr w:type="gramStart"/>
      <w:r w:rsidRPr="008E4771">
        <w:rPr>
          <w:sz w:val="22"/>
          <w:szCs w:val="22"/>
        </w:rPr>
        <w:t>Justice</w:t>
      </w:r>
      <w:proofErr w:type="gramEnd"/>
      <w:r w:rsidRPr="008E4771">
        <w:rPr>
          <w:sz w:val="22"/>
          <w:szCs w:val="22"/>
        </w:rPr>
        <w:t xml:space="preserve"> and Environmental Change (GJEC) fellowship for dissertation completion. Michigan State University. 2010.</w:t>
      </w:r>
    </w:p>
    <w:p w14:paraId="7552002A" w14:textId="77777777" w:rsidR="007241F9" w:rsidRPr="008E4771" w:rsidRDefault="007241F9" w:rsidP="00372CA6">
      <w:pPr>
        <w:autoSpaceDE w:val="0"/>
        <w:autoSpaceDN w:val="0"/>
        <w:adjustRightInd w:val="0"/>
        <w:ind w:left="720" w:hanging="720"/>
        <w:rPr>
          <w:sz w:val="22"/>
          <w:szCs w:val="22"/>
        </w:rPr>
      </w:pPr>
      <w:proofErr w:type="spellStart"/>
      <w:r w:rsidRPr="008E4771">
        <w:rPr>
          <w:sz w:val="22"/>
          <w:szCs w:val="22"/>
        </w:rPr>
        <w:t>Lexine</w:t>
      </w:r>
      <w:proofErr w:type="spellEnd"/>
      <w:r w:rsidRPr="008E4771">
        <w:rPr>
          <w:sz w:val="22"/>
          <w:szCs w:val="22"/>
        </w:rPr>
        <w:t xml:space="preserve"> Hansen.  </w:t>
      </w:r>
      <w:r w:rsidR="00041841" w:rsidRPr="008E4771">
        <w:rPr>
          <w:sz w:val="22"/>
          <w:szCs w:val="22"/>
        </w:rPr>
        <w:t xml:space="preserve">Winner. </w:t>
      </w:r>
      <w:r w:rsidRPr="008E4771">
        <w:rPr>
          <w:sz w:val="22"/>
          <w:szCs w:val="22"/>
        </w:rPr>
        <w:t>Gilbert W. Mouser Memorial Scholarship for students focusing on conservation and environmental education. 2010.</w:t>
      </w:r>
    </w:p>
    <w:p w14:paraId="74FE071D" w14:textId="2881343C" w:rsidR="007241F9" w:rsidRPr="00372CA6" w:rsidRDefault="007241F9" w:rsidP="00372CA6">
      <w:pPr>
        <w:pStyle w:val="Heading2"/>
        <w:spacing w:before="0" w:after="0"/>
        <w:ind w:left="720" w:hanging="720"/>
        <w:rPr>
          <w:rFonts w:ascii="Times New Roman" w:hAnsi="Times New Roman"/>
          <w:b w:val="0"/>
          <w:i w:val="0"/>
          <w:sz w:val="22"/>
          <w:szCs w:val="22"/>
        </w:rPr>
      </w:pPr>
      <w:proofErr w:type="spellStart"/>
      <w:r w:rsidRPr="008E4771">
        <w:rPr>
          <w:rFonts w:ascii="Times New Roman" w:hAnsi="Times New Roman"/>
          <w:b w:val="0"/>
          <w:i w:val="0"/>
          <w:sz w:val="22"/>
          <w:szCs w:val="22"/>
        </w:rPr>
        <w:t>Lexine</w:t>
      </w:r>
      <w:proofErr w:type="spellEnd"/>
      <w:r w:rsidRPr="008E4771">
        <w:rPr>
          <w:rFonts w:ascii="Times New Roman" w:hAnsi="Times New Roman"/>
          <w:b w:val="0"/>
          <w:i w:val="0"/>
          <w:sz w:val="22"/>
          <w:szCs w:val="22"/>
        </w:rPr>
        <w:t xml:space="preserve"> Hansen, Winner. Rita S. </w:t>
      </w:r>
      <w:proofErr w:type="spellStart"/>
      <w:r w:rsidRPr="008E4771">
        <w:rPr>
          <w:rFonts w:ascii="Times New Roman" w:hAnsi="Times New Roman"/>
          <w:b w:val="0"/>
          <w:i w:val="0"/>
          <w:sz w:val="22"/>
          <w:szCs w:val="22"/>
        </w:rPr>
        <w:t>Gallin</w:t>
      </w:r>
      <w:proofErr w:type="spellEnd"/>
      <w:r w:rsidRPr="008E4771">
        <w:rPr>
          <w:rFonts w:ascii="Times New Roman" w:hAnsi="Times New Roman"/>
          <w:b w:val="0"/>
          <w:i w:val="0"/>
          <w:sz w:val="22"/>
          <w:szCs w:val="22"/>
        </w:rPr>
        <w:t xml:space="preserve"> Award for the Best Graduate Paper on Women and Gender in Global Perspective. 2009. </w:t>
      </w:r>
    </w:p>
    <w:p w14:paraId="1FB2230A" w14:textId="05BDB5DD" w:rsidR="007241F9" w:rsidRPr="008E4771" w:rsidRDefault="007241F9"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Lexine</w:t>
      </w:r>
      <w:proofErr w:type="spellEnd"/>
      <w:r w:rsidRPr="008E4771">
        <w:rPr>
          <w:sz w:val="22"/>
          <w:szCs w:val="22"/>
        </w:rPr>
        <w:t xml:space="preserve"> Hansen. Gender, </w:t>
      </w:r>
      <w:proofErr w:type="gramStart"/>
      <w:r w:rsidRPr="008E4771">
        <w:rPr>
          <w:sz w:val="22"/>
          <w:szCs w:val="22"/>
        </w:rPr>
        <w:t>Justice</w:t>
      </w:r>
      <w:proofErr w:type="gramEnd"/>
      <w:r w:rsidRPr="008E4771">
        <w:rPr>
          <w:sz w:val="22"/>
          <w:szCs w:val="22"/>
        </w:rPr>
        <w:t xml:space="preserve"> and Environmental Change (GJEC) fellowship for dissertation research and completion. Michigan State University. 2009-10.</w:t>
      </w:r>
    </w:p>
    <w:p w14:paraId="0E4F280C" w14:textId="59F69CE0" w:rsidR="0013282E" w:rsidRPr="008E4771" w:rsidRDefault="0013282E" w:rsidP="00372CA6">
      <w:pPr>
        <w:ind w:left="720" w:hanging="720"/>
        <w:rPr>
          <w:bCs/>
          <w:sz w:val="22"/>
          <w:szCs w:val="22"/>
        </w:rPr>
      </w:pPr>
      <w:r w:rsidRPr="008E4771">
        <w:rPr>
          <w:sz w:val="22"/>
          <w:szCs w:val="22"/>
        </w:rPr>
        <w:t xml:space="preserve">Rohit Jindal. Winner, </w:t>
      </w:r>
      <w:r w:rsidRPr="008E4771">
        <w:rPr>
          <w:bCs/>
          <w:sz w:val="22"/>
          <w:szCs w:val="22"/>
        </w:rPr>
        <w:t xml:space="preserve">Milton H. </w:t>
      </w:r>
      <w:proofErr w:type="spellStart"/>
      <w:r w:rsidRPr="008E4771">
        <w:rPr>
          <w:bCs/>
          <w:sz w:val="22"/>
          <w:szCs w:val="22"/>
        </w:rPr>
        <w:t>Steinmueller</w:t>
      </w:r>
      <w:proofErr w:type="spellEnd"/>
      <w:r w:rsidRPr="008E4771">
        <w:rPr>
          <w:bCs/>
          <w:sz w:val="22"/>
          <w:szCs w:val="22"/>
        </w:rPr>
        <w:t xml:space="preserve"> Fellowship in Community, Agriculture, Recreation and Resource Studies. Given to outstanding graduate students who plan to pursue an academic teaching career. 2009.</w:t>
      </w:r>
    </w:p>
    <w:p w14:paraId="19E85AB4" w14:textId="64ED230D" w:rsidR="0013282E" w:rsidRPr="00372CA6" w:rsidRDefault="0013282E" w:rsidP="00372CA6">
      <w:pPr>
        <w:ind w:left="720" w:hanging="720"/>
        <w:rPr>
          <w:sz w:val="22"/>
          <w:szCs w:val="22"/>
        </w:rPr>
      </w:pPr>
      <w:r w:rsidRPr="008E4771">
        <w:rPr>
          <w:bCs/>
          <w:sz w:val="22"/>
          <w:szCs w:val="22"/>
        </w:rPr>
        <w:t xml:space="preserve">Kundan Kumar. </w:t>
      </w:r>
      <w:r w:rsidRPr="008E4771">
        <w:rPr>
          <w:sz w:val="22"/>
          <w:szCs w:val="22"/>
        </w:rPr>
        <w:t xml:space="preserve">Winner, </w:t>
      </w:r>
      <w:r w:rsidRPr="008E4771">
        <w:rPr>
          <w:bCs/>
          <w:sz w:val="22"/>
          <w:szCs w:val="22"/>
        </w:rPr>
        <w:t xml:space="preserve">Milton H. </w:t>
      </w:r>
      <w:proofErr w:type="spellStart"/>
      <w:r w:rsidRPr="008E4771">
        <w:rPr>
          <w:bCs/>
          <w:sz w:val="22"/>
          <w:szCs w:val="22"/>
        </w:rPr>
        <w:t>Steinmueller</w:t>
      </w:r>
      <w:proofErr w:type="spellEnd"/>
      <w:r w:rsidRPr="008E4771">
        <w:rPr>
          <w:bCs/>
          <w:sz w:val="22"/>
          <w:szCs w:val="22"/>
        </w:rPr>
        <w:t xml:space="preserve"> Fellowship in Community, Agriculture, Recreation and Resource Studies. Given to outstanding graduate students who plan to pursue an academic teaching career. 2009.</w:t>
      </w:r>
    </w:p>
    <w:p w14:paraId="651CCF84" w14:textId="78669637" w:rsidR="0013282E" w:rsidRPr="008E4771" w:rsidRDefault="0013282E"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Neera</w:t>
      </w:r>
      <w:proofErr w:type="spellEnd"/>
      <w:r w:rsidRPr="008E4771">
        <w:rPr>
          <w:sz w:val="22"/>
          <w:szCs w:val="22"/>
        </w:rPr>
        <w:t xml:space="preserve"> Singh. Winner, </w:t>
      </w:r>
      <w:r w:rsidRPr="008E4771">
        <w:rPr>
          <w:bCs/>
          <w:sz w:val="22"/>
          <w:szCs w:val="22"/>
        </w:rPr>
        <w:t xml:space="preserve">Milton H. </w:t>
      </w:r>
      <w:proofErr w:type="spellStart"/>
      <w:r w:rsidRPr="008E4771">
        <w:rPr>
          <w:bCs/>
          <w:sz w:val="22"/>
          <w:szCs w:val="22"/>
        </w:rPr>
        <w:t>Steinmueller</w:t>
      </w:r>
      <w:proofErr w:type="spellEnd"/>
      <w:r w:rsidRPr="008E4771">
        <w:rPr>
          <w:bCs/>
          <w:sz w:val="22"/>
          <w:szCs w:val="22"/>
        </w:rPr>
        <w:t xml:space="preserve"> Fellowship in Community, Agriculture, Recreation and Resource Studies. Given to outstanding graduate students who plan to pursue an academic teaching career. 2009.</w:t>
      </w:r>
    </w:p>
    <w:p w14:paraId="6965A103" w14:textId="129DBCC9" w:rsidR="0013282E" w:rsidRPr="008E4771" w:rsidRDefault="0013282E"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Mamta</w:t>
      </w:r>
      <w:proofErr w:type="spellEnd"/>
      <w:r w:rsidRPr="008E4771">
        <w:rPr>
          <w:sz w:val="22"/>
          <w:szCs w:val="22"/>
        </w:rPr>
        <w:t xml:space="preserve"> Vardhan. Winner, Jean and Raleigh </w:t>
      </w:r>
      <w:proofErr w:type="spellStart"/>
      <w:r w:rsidRPr="008E4771">
        <w:rPr>
          <w:sz w:val="22"/>
          <w:szCs w:val="22"/>
        </w:rPr>
        <w:t>Barlowe</w:t>
      </w:r>
      <w:proofErr w:type="spellEnd"/>
      <w:r w:rsidRPr="008E4771">
        <w:rPr>
          <w:sz w:val="22"/>
          <w:szCs w:val="22"/>
        </w:rPr>
        <w:t xml:space="preserve"> Graduate Fellowship in </w:t>
      </w:r>
      <w:r w:rsidRPr="008E4771">
        <w:rPr>
          <w:bCs/>
          <w:sz w:val="22"/>
          <w:szCs w:val="22"/>
        </w:rPr>
        <w:t xml:space="preserve">Natural Resource and Environmental Resource Economics and Policy, </w:t>
      </w:r>
      <w:r w:rsidRPr="008E4771">
        <w:rPr>
          <w:sz w:val="22"/>
          <w:szCs w:val="22"/>
        </w:rPr>
        <w:t xml:space="preserve">for students at Michigan State University. Given to outstanding students taking an institutional economics approach to the study of land resource, natural </w:t>
      </w:r>
      <w:proofErr w:type="gramStart"/>
      <w:r w:rsidRPr="008E4771">
        <w:rPr>
          <w:sz w:val="22"/>
          <w:szCs w:val="22"/>
        </w:rPr>
        <w:t>resource</w:t>
      </w:r>
      <w:proofErr w:type="gramEnd"/>
      <w:r w:rsidRPr="008E4771">
        <w:rPr>
          <w:sz w:val="22"/>
          <w:szCs w:val="22"/>
        </w:rPr>
        <w:t xml:space="preserve"> and environmental resource issues. 2009. </w:t>
      </w:r>
    </w:p>
    <w:p w14:paraId="51BBACB3" w14:textId="486027C9" w:rsidR="0013282E" w:rsidRPr="008E4771" w:rsidRDefault="0013282E"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sidRPr="008E4771">
        <w:rPr>
          <w:sz w:val="22"/>
          <w:szCs w:val="22"/>
        </w:rPr>
        <w:t xml:space="preserve">Rohit Jindal. Winner, </w:t>
      </w:r>
      <w:proofErr w:type="gramStart"/>
      <w:r w:rsidRPr="008E4771">
        <w:rPr>
          <w:bCs/>
          <w:sz w:val="22"/>
          <w:szCs w:val="22"/>
        </w:rPr>
        <w:t>George</w:t>
      </w:r>
      <w:proofErr w:type="gramEnd"/>
      <w:r w:rsidRPr="008E4771">
        <w:rPr>
          <w:bCs/>
          <w:sz w:val="22"/>
          <w:szCs w:val="22"/>
        </w:rPr>
        <w:t xml:space="preserve"> and Nancy </w:t>
      </w:r>
      <w:proofErr w:type="spellStart"/>
      <w:r w:rsidRPr="008E4771">
        <w:rPr>
          <w:bCs/>
          <w:sz w:val="22"/>
          <w:szCs w:val="22"/>
        </w:rPr>
        <w:t>Axinn</w:t>
      </w:r>
      <w:proofErr w:type="spellEnd"/>
      <w:r w:rsidRPr="008E4771">
        <w:rPr>
          <w:bCs/>
          <w:sz w:val="22"/>
          <w:szCs w:val="22"/>
        </w:rPr>
        <w:t xml:space="preserve"> International Fellowship for graduate students in the Department of CARRS focusing on international development. 2009.</w:t>
      </w:r>
    </w:p>
    <w:p w14:paraId="6A8C9D49" w14:textId="2BE32FC6" w:rsidR="0013282E" w:rsidRPr="008E4771" w:rsidRDefault="0013282E" w:rsidP="00372CA6">
      <w:pPr>
        <w:autoSpaceDE w:val="0"/>
        <w:autoSpaceDN w:val="0"/>
        <w:adjustRightInd w:val="0"/>
        <w:ind w:left="720" w:hanging="720"/>
        <w:rPr>
          <w:sz w:val="22"/>
          <w:szCs w:val="22"/>
        </w:rPr>
      </w:pPr>
      <w:proofErr w:type="spellStart"/>
      <w:r w:rsidRPr="008E4771">
        <w:rPr>
          <w:sz w:val="22"/>
          <w:szCs w:val="22"/>
        </w:rPr>
        <w:t>Lexine</w:t>
      </w:r>
      <w:proofErr w:type="spellEnd"/>
      <w:r w:rsidRPr="008E4771">
        <w:rPr>
          <w:sz w:val="22"/>
          <w:szCs w:val="22"/>
        </w:rPr>
        <w:t xml:space="preserve"> Hansen.  </w:t>
      </w:r>
      <w:r w:rsidR="00041841" w:rsidRPr="008E4771">
        <w:rPr>
          <w:sz w:val="22"/>
          <w:szCs w:val="22"/>
        </w:rPr>
        <w:t xml:space="preserve">Winner. </w:t>
      </w:r>
      <w:r w:rsidRPr="008E4771">
        <w:rPr>
          <w:sz w:val="22"/>
          <w:szCs w:val="22"/>
        </w:rPr>
        <w:t xml:space="preserve">Gilbert W. Mouser Memorial Scholarship for </w:t>
      </w:r>
      <w:r w:rsidR="00041841" w:rsidRPr="008E4771">
        <w:rPr>
          <w:sz w:val="22"/>
          <w:szCs w:val="22"/>
        </w:rPr>
        <w:t xml:space="preserve">best </w:t>
      </w:r>
      <w:r w:rsidRPr="008E4771">
        <w:rPr>
          <w:sz w:val="22"/>
          <w:szCs w:val="22"/>
        </w:rPr>
        <w:t>students focusing on conservation and environmental education. 2009.</w:t>
      </w:r>
    </w:p>
    <w:p w14:paraId="16C8F990" w14:textId="45AC8C08" w:rsidR="00397568" w:rsidRPr="008E4771" w:rsidRDefault="00397568"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lastRenderedPageBreak/>
        <w:t>Neera</w:t>
      </w:r>
      <w:proofErr w:type="spellEnd"/>
      <w:r w:rsidRPr="008E4771">
        <w:rPr>
          <w:sz w:val="22"/>
          <w:szCs w:val="22"/>
        </w:rPr>
        <w:t xml:space="preserve"> Singh. Carnegie Academy for the Scholarship of Teaching and Learning (CASTL) Fellow in Residential College of Arts and Humanities, MSU. 2008.</w:t>
      </w:r>
    </w:p>
    <w:p w14:paraId="1733E9C8" w14:textId="0784E53A" w:rsidR="00B5009C" w:rsidRPr="008E4771" w:rsidRDefault="00216AF8"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Mamta</w:t>
      </w:r>
      <w:proofErr w:type="spellEnd"/>
      <w:r w:rsidRPr="008E4771">
        <w:rPr>
          <w:sz w:val="22"/>
          <w:szCs w:val="22"/>
        </w:rPr>
        <w:t xml:space="preserve"> Vardhan. Gender, </w:t>
      </w:r>
      <w:proofErr w:type="gramStart"/>
      <w:r w:rsidRPr="008E4771">
        <w:rPr>
          <w:sz w:val="22"/>
          <w:szCs w:val="22"/>
        </w:rPr>
        <w:t>Justice</w:t>
      </w:r>
      <w:proofErr w:type="gramEnd"/>
      <w:r w:rsidRPr="008E4771">
        <w:rPr>
          <w:sz w:val="22"/>
          <w:szCs w:val="22"/>
        </w:rPr>
        <w:t xml:space="preserve"> and Environmental Change (GJEC) fellowship for dissertation research. Michigan State University. 2008.</w:t>
      </w:r>
    </w:p>
    <w:p w14:paraId="342E7101" w14:textId="105A9F24" w:rsidR="00B5009C" w:rsidRPr="008E4771" w:rsidRDefault="00B5009C"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Kundan Kumar. Winner, Jean and Raleigh </w:t>
      </w:r>
      <w:proofErr w:type="spellStart"/>
      <w:r w:rsidRPr="008E4771">
        <w:rPr>
          <w:sz w:val="22"/>
          <w:szCs w:val="22"/>
        </w:rPr>
        <w:t>Barlowe</w:t>
      </w:r>
      <w:proofErr w:type="spellEnd"/>
      <w:r w:rsidRPr="008E4771">
        <w:rPr>
          <w:sz w:val="22"/>
          <w:szCs w:val="22"/>
        </w:rPr>
        <w:t xml:space="preserve"> Graduate Fellowship in </w:t>
      </w:r>
      <w:r w:rsidRPr="008E4771">
        <w:rPr>
          <w:bCs/>
          <w:sz w:val="22"/>
          <w:szCs w:val="22"/>
        </w:rPr>
        <w:t xml:space="preserve">Natural Resource and Environmental Resource Economics and Policy, </w:t>
      </w:r>
      <w:r w:rsidRPr="008E4771">
        <w:rPr>
          <w:sz w:val="22"/>
          <w:szCs w:val="22"/>
        </w:rPr>
        <w:t xml:space="preserve">for students at Michigan State University. Given to outstanding students taking an institutional economics approach to the study of land resource, natural </w:t>
      </w:r>
      <w:proofErr w:type="gramStart"/>
      <w:r w:rsidRPr="008E4771">
        <w:rPr>
          <w:sz w:val="22"/>
          <w:szCs w:val="22"/>
        </w:rPr>
        <w:t>resource</w:t>
      </w:r>
      <w:proofErr w:type="gramEnd"/>
      <w:r w:rsidRPr="008E4771">
        <w:rPr>
          <w:sz w:val="22"/>
          <w:szCs w:val="22"/>
        </w:rPr>
        <w:t xml:space="preserve"> and environmental resource issues. 2008. </w:t>
      </w:r>
    </w:p>
    <w:p w14:paraId="6A477CE0" w14:textId="7F97DCF9" w:rsidR="00B5009C" w:rsidRPr="008E4771" w:rsidRDefault="00B5009C"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Neera</w:t>
      </w:r>
      <w:proofErr w:type="spellEnd"/>
      <w:r w:rsidRPr="008E4771">
        <w:rPr>
          <w:sz w:val="22"/>
          <w:szCs w:val="22"/>
        </w:rPr>
        <w:t xml:space="preserve"> Singh. Winner, </w:t>
      </w:r>
      <w:proofErr w:type="gramStart"/>
      <w:r w:rsidRPr="008E4771">
        <w:rPr>
          <w:bCs/>
          <w:sz w:val="22"/>
          <w:szCs w:val="22"/>
        </w:rPr>
        <w:t>George</w:t>
      </w:r>
      <w:proofErr w:type="gramEnd"/>
      <w:r w:rsidRPr="008E4771">
        <w:rPr>
          <w:bCs/>
          <w:sz w:val="22"/>
          <w:szCs w:val="22"/>
        </w:rPr>
        <w:t xml:space="preserve"> and Nancy </w:t>
      </w:r>
      <w:proofErr w:type="spellStart"/>
      <w:r w:rsidRPr="008E4771">
        <w:rPr>
          <w:bCs/>
          <w:sz w:val="22"/>
          <w:szCs w:val="22"/>
        </w:rPr>
        <w:t>Axinn</w:t>
      </w:r>
      <w:proofErr w:type="spellEnd"/>
      <w:r w:rsidRPr="008E4771">
        <w:rPr>
          <w:bCs/>
          <w:sz w:val="22"/>
          <w:szCs w:val="22"/>
        </w:rPr>
        <w:t xml:space="preserve"> International Fellowship for graduate students in the Department of CARRS focusing on international development. 2008.</w:t>
      </w:r>
    </w:p>
    <w:p w14:paraId="1F3A9FB8" w14:textId="000545CE" w:rsidR="001D5B64" w:rsidRPr="008E4771" w:rsidRDefault="001D5B64"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Lexine</w:t>
      </w:r>
      <w:proofErr w:type="spellEnd"/>
      <w:r w:rsidRPr="008E4771">
        <w:rPr>
          <w:sz w:val="22"/>
          <w:szCs w:val="22"/>
        </w:rPr>
        <w:t xml:space="preserve"> Hansen.  Fulbright </w:t>
      </w:r>
      <w:r w:rsidR="00386706" w:rsidRPr="008E4771">
        <w:rPr>
          <w:sz w:val="22"/>
          <w:szCs w:val="22"/>
        </w:rPr>
        <w:t xml:space="preserve">Doctoral Dissertation Research Award to </w:t>
      </w:r>
      <w:r w:rsidRPr="008E4771">
        <w:rPr>
          <w:sz w:val="22"/>
          <w:szCs w:val="22"/>
        </w:rPr>
        <w:t>Jordan, 2007-08.</w:t>
      </w:r>
    </w:p>
    <w:p w14:paraId="62658AFE" w14:textId="6553A15D" w:rsidR="00216AF8" w:rsidRPr="008E4771" w:rsidRDefault="00216AF8"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Neera</w:t>
      </w:r>
      <w:proofErr w:type="spellEnd"/>
      <w:r w:rsidRPr="008E4771">
        <w:rPr>
          <w:sz w:val="22"/>
          <w:szCs w:val="22"/>
        </w:rPr>
        <w:t xml:space="preserve"> Singh. Gender, </w:t>
      </w:r>
      <w:proofErr w:type="gramStart"/>
      <w:r w:rsidRPr="008E4771">
        <w:rPr>
          <w:sz w:val="22"/>
          <w:szCs w:val="22"/>
        </w:rPr>
        <w:t>Justice</w:t>
      </w:r>
      <w:proofErr w:type="gramEnd"/>
      <w:r w:rsidRPr="008E4771">
        <w:rPr>
          <w:sz w:val="22"/>
          <w:szCs w:val="22"/>
        </w:rPr>
        <w:t xml:space="preserve"> and Environmental Change (GJEC) fellowship for dissertation research and completion. Michigan State University. 2007.</w:t>
      </w:r>
    </w:p>
    <w:p w14:paraId="3ACD7BDD" w14:textId="54624919" w:rsidR="00D96965" w:rsidRPr="008E4771" w:rsidRDefault="00216AF8"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Neera</w:t>
      </w:r>
      <w:proofErr w:type="spellEnd"/>
      <w:r w:rsidRPr="008E4771">
        <w:rPr>
          <w:sz w:val="22"/>
          <w:szCs w:val="22"/>
        </w:rPr>
        <w:t xml:space="preserve"> Singh. </w:t>
      </w:r>
      <w:r w:rsidR="00D96965" w:rsidRPr="008E4771">
        <w:rPr>
          <w:sz w:val="22"/>
          <w:szCs w:val="22"/>
        </w:rPr>
        <w:t>AAUW International Fellowship.  American Association of University Women. 2007-08.</w:t>
      </w:r>
    </w:p>
    <w:p w14:paraId="6E43F020" w14:textId="599B2364" w:rsidR="008713C6" w:rsidRPr="008E4771" w:rsidRDefault="00216AF8"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Neera</w:t>
      </w:r>
      <w:proofErr w:type="spellEnd"/>
      <w:r w:rsidRPr="008E4771">
        <w:rPr>
          <w:sz w:val="22"/>
          <w:szCs w:val="22"/>
        </w:rPr>
        <w:t xml:space="preserve"> Singh. </w:t>
      </w:r>
      <w:r w:rsidR="008713C6" w:rsidRPr="008E4771">
        <w:rPr>
          <w:sz w:val="22"/>
          <w:szCs w:val="22"/>
        </w:rPr>
        <w:t xml:space="preserve">Winner, </w:t>
      </w:r>
      <w:r w:rsidR="008713C6" w:rsidRPr="008E4771">
        <w:rPr>
          <w:bCs/>
          <w:sz w:val="22"/>
          <w:szCs w:val="22"/>
        </w:rPr>
        <w:t xml:space="preserve">Milton H. </w:t>
      </w:r>
      <w:proofErr w:type="spellStart"/>
      <w:r w:rsidR="008713C6" w:rsidRPr="008E4771">
        <w:rPr>
          <w:bCs/>
          <w:sz w:val="22"/>
          <w:szCs w:val="22"/>
        </w:rPr>
        <w:t>Steinmueller</w:t>
      </w:r>
      <w:proofErr w:type="spellEnd"/>
      <w:r w:rsidR="008713C6" w:rsidRPr="008E4771">
        <w:rPr>
          <w:bCs/>
          <w:sz w:val="22"/>
          <w:szCs w:val="22"/>
        </w:rPr>
        <w:t xml:space="preserve"> Fellowship in Community, Agriculture, Recreation and Resource Studies. Given to outstanding graduate students who plan to pursue an academic teaching career. 2007.</w:t>
      </w:r>
    </w:p>
    <w:p w14:paraId="60BFC096" w14:textId="2FA98EF7" w:rsidR="005B00A5" w:rsidRPr="008E4771" w:rsidRDefault="008713C6"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Kundan Kumar. Winner, </w:t>
      </w:r>
      <w:proofErr w:type="gramStart"/>
      <w:r w:rsidRPr="008E4771">
        <w:rPr>
          <w:bCs/>
          <w:sz w:val="22"/>
          <w:szCs w:val="22"/>
        </w:rPr>
        <w:t>George</w:t>
      </w:r>
      <w:proofErr w:type="gramEnd"/>
      <w:r w:rsidRPr="008E4771">
        <w:rPr>
          <w:bCs/>
          <w:sz w:val="22"/>
          <w:szCs w:val="22"/>
        </w:rPr>
        <w:t xml:space="preserve"> and Nancy </w:t>
      </w:r>
      <w:proofErr w:type="spellStart"/>
      <w:r w:rsidRPr="008E4771">
        <w:rPr>
          <w:bCs/>
          <w:sz w:val="22"/>
          <w:szCs w:val="22"/>
        </w:rPr>
        <w:t>Axinn</w:t>
      </w:r>
      <w:proofErr w:type="spellEnd"/>
      <w:r w:rsidRPr="008E4771">
        <w:rPr>
          <w:bCs/>
          <w:sz w:val="22"/>
          <w:szCs w:val="22"/>
        </w:rPr>
        <w:t xml:space="preserve"> International Fellowship for graduate students in the Department of CARRS focusing on international development. 2007</w:t>
      </w:r>
    </w:p>
    <w:p w14:paraId="01B9B8BF" w14:textId="16DE7931" w:rsidR="005B00A5" w:rsidRPr="008E4771" w:rsidRDefault="005B00A5"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Mamta</w:t>
      </w:r>
      <w:proofErr w:type="spellEnd"/>
      <w:r w:rsidRPr="008E4771">
        <w:rPr>
          <w:sz w:val="22"/>
          <w:szCs w:val="22"/>
        </w:rPr>
        <w:t xml:space="preserve"> Vardhan.  </w:t>
      </w:r>
      <w:r w:rsidR="008713C6" w:rsidRPr="008E4771">
        <w:rPr>
          <w:sz w:val="22"/>
          <w:szCs w:val="22"/>
        </w:rPr>
        <w:t xml:space="preserve">Winner, </w:t>
      </w:r>
      <w:proofErr w:type="gramStart"/>
      <w:r w:rsidR="008713C6" w:rsidRPr="008E4771">
        <w:rPr>
          <w:bCs/>
          <w:sz w:val="22"/>
          <w:szCs w:val="22"/>
        </w:rPr>
        <w:t>George</w:t>
      </w:r>
      <w:proofErr w:type="gramEnd"/>
      <w:r w:rsidR="008713C6" w:rsidRPr="008E4771">
        <w:rPr>
          <w:bCs/>
          <w:sz w:val="22"/>
          <w:szCs w:val="22"/>
        </w:rPr>
        <w:t xml:space="preserve"> and Nancy </w:t>
      </w:r>
      <w:proofErr w:type="spellStart"/>
      <w:r w:rsidR="008713C6" w:rsidRPr="008E4771">
        <w:rPr>
          <w:bCs/>
          <w:sz w:val="22"/>
          <w:szCs w:val="22"/>
        </w:rPr>
        <w:t>Axinn</w:t>
      </w:r>
      <w:proofErr w:type="spellEnd"/>
      <w:r w:rsidR="008713C6" w:rsidRPr="008E4771">
        <w:rPr>
          <w:bCs/>
          <w:sz w:val="22"/>
          <w:szCs w:val="22"/>
        </w:rPr>
        <w:t xml:space="preserve"> International Fellowship for graduate students in the Department of CARRS focusing on international development. 2007</w:t>
      </w:r>
    </w:p>
    <w:p w14:paraId="5ADB13E6" w14:textId="6FDC1002" w:rsidR="005B00A5" w:rsidRPr="008E4771" w:rsidRDefault="005B00A5"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Rohit Jindal</w:t>
      </w:r>
      <w:r w:rsidR="008713C6" w:rsidRPr="008E4771">
        <w:rPr>
          <w:sz w:val="22"/>
          <w:szCs w:val="22"/>
        </w:rPr>
        <w:t xml:space="preserve">.  Winner, Jean and Raleigh </w:t>
      </w:r>
      <w:proofErr w:type="spellStart"/>
      <w:r w:rsidR="008713C6" w:rsidRPr="008E4771">
        <w:rPr>
          <w:sz w:val="22"/>
          <w:szCs w:val="22"/>
        </w:rPr>
        <w:t>Barlowe</w:t>
      </w:r>
      <w:proofErr w:type="spellEnd"/>
      <w:r w:rsidR="008713C6" w:rsidRPr="008E4771">
        <w:rPr>
          <w:sz w:val="22"/>
          <w:szCs w:val="22"/>
        </w:rPr>
        <w:t xml:space="preserve"> Graduate Fellowship in </w:t>
      </w:r>
      <w:r w:rsidR="008713C6" w:rsidRPr="008E4771">
        <w:rPr>
          <w:bCs/>
          <w:sz w:val="22"/>
          <w:szCs w:val="22"/>
        </w:rPr>
        <w:t xml:space="preserve">Natural Resource and Environmental Resource Economics and Policy, </w:t>
      </w:r>
      <w:r w:rsidR="008713C6" w:rsidRPr="008E4771">
        <w:rPr>
          <w:sz w:val="22"/>
          <w:szCs w:val="22"/>
        </w:rPr>
        <w:t xml:space="preserve">for students at Michigan State University. Given to outstanding students taking an institutional economics approach to the study of land resource, natural </w:t>
      </w:r>
      <w:proofErr w:type="gramStart"/>
      <w:r w:rsidR="008713C6" w:rsidRPr="008E4771">
        <w:rPr>
          <w:sz w:val="22"/>
          <w:szCs w:val="22"/>
        </w:rPr>
        <w:t>resource</w:t>
      </w:r>
      <w:proofErr w:type="gramEnd"/>
      <w:r w:rsidR="008713C6" w:rsidRPr="008E4771">
        <w:rPr>
          <w:sz w:val="22"/>
          <w:szCs w:val="22"/>
        </w:rPr>
        <w:t xml:space="preserve"> and environmental resource issues. 2007. </w:t>
      </w:r>
    </w:p>
    <w:p w14:paraId="42807F2C" w14:textId="685F1A4E" w:rsidR="00656254" w:rsidRPr="008E4771" w:rsidRDefault="00922782" w:rsidP="00372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Rohit Jindal. 2</w:t>
      </w:r>
      <w:r w:rsidRPr="008E4771">
        <w:rPr>
          <w:sz w:val="22"/>
          <w:szCs w:val="22"/>
          <w:vertAlign w:val="superscript"/>
        </w:rPr>
        <w:t>nd</w:t>
      </w:r>
      <w:r w:rsidRPr="008E4771">
        <w:rPr>
          <w:sz w:val="22"/>
          <w:szCs w:val="22"/>
        </w:rPr>
        <w:t xml:space="preserve"> prize in </w:t>
      </w:r>
      <w:proofErr w:type="spellStart"/>
      <w:r w:rsidR="00656254" w:rsidRPr="008E4771">
        <w:rPr>
          <w:sz w:val="22"/>
          <w:szCs w:val="22"/>
        </w:rPr>
        <w:t>EarthTrends</w:t>
      </w:r>
      <w:proofErr w:type="spellEnd"/>
      <w:r w:rsidR="00656254" w:rsidRPr="008E4771">
        <w:rPr>
          <w:sz w:val="22"/>
          <w:szCs w:val="22"/>
        </w:rPr>
        <w:t xml:space="preserve"> Environmental Essay Competition, World Resources Institute.</w:t>
      </w:r>
      <w:r w:rsidR="00943A99" w:rsidRPr="008E4771">
        <w:rPr>
          <w:sz w:val="22"/>
          <w:szCs w:val="22"/>
        </w:rPr>
        <w:t xml:space="preserve">  2006.</w:t>
      </w:r>
    </w:p>
    <w:p w14:paraId="29D73242" w14:textId="23810CA9" w:rsidR="006C1390" w:rsidRPr="008E4771" w:rsidRDefault="006C1390" w:rsidP="00372CA6">
      <w:pPr>
        <w:tabs>
          <w:tab w:val="left" w:pos="720"/>
          <w:tab w:val="left" w:pos="1440"/>
          <w:tab w:val="left" w:pos="2160"/>
          <w:tab w:val="left" w:pos="2880"/>
          <w:tab w:val="left" w:pos="3600"/>
          <w:tab w:val="left" w:pos="4320"/>
          <w:tab w:val="left" w:pos="5040"/>
          <w:tab w:val="left" w:pos="5760"/>
          <w:tab w:val="left" w:pos="6480"/>
          <w:tab w:val="left" w:pos="7200"/>
          <w:tab w:val="left" w:pos="7800"/>
          <w:tab w:val="left" w:pos="7920"/>
          <w:tab w:val="left" w:pos="8640"/>
        </w:tabs>
        <w:ind w:left="720" w:hanging="720"/>
        <w:rPr>
          <w:sz w:val="22"/>
          <w:szCs w:val="22"/>
        </w:rPr>
      </w:pPr>
      <w:proofErr w:type="spellStart"/>
      <w:r w:rsidRPr="008E4771">
        <w:rPr>
          <w:sz w:val="22"/>
          <w:szCs w:val="22"/>
        </w:rPr>
        <w:t>Mamta</w:t>
      </w:r>
      <w:proofErr w:type="spellEnd"/>
      <w:r w:rsidRPr="008E4771">
        <w:rPr>
          <w:sz w:val="22"/>
          <w:szCs w:val="22"/>
        </w:rPr>
        <w:t xml:space="preserve"> Vardhan.  E</w:t>
      </w:r>
      <w:r w:rsidR="00656254" w:rsidRPr="008E4771">
        <w:rPr>
          <w:sz w:val="22"/>
          <w:szCs w:val="22"/>
        </w:rPr>
        <w:t xml:space="preserve">nvironmental Science and Policy Program PhD </w:t>
      </w:r>
      <w:r w:rsidRPr="008E4771">
        <w:rPr>
          <w:sz w:val="22"/>
          <w:szCs w:val="22"/>
        </w:rPr>
        <w:t>fellowship</w:t>
      </w:r>
      <w:r w:rsidR="00656254" w:rsidRPr="008E4771">
        <w:rPr>
          <w:sz w:val="22"/>
          <w:szCs w:val="22"/>
        </w:rPr>
        <w:t>.</w:t>
      </w:r>
      <w:r w:rsidR="00943A99" w:rsidRPr="008E4771">
        <w:rPr>
          <w:sz w:val="22"/>
          <w:szCs w:val="22"/>
        </w:rPr>
        <w:t xml:space="preserve"> 2006.</w:t>
      </w:r>
      <w:r w:rsidR="00943A99" w:rsidRPr="008E4771">
        <w:rPr>
          <w:sz w:val="22"/>
          <w:szCs w:val="22"/>
        </w:rPr>
        <w:tab/>
      </w:r>
    </w:p>
    <w:p w14:paraId="5629FEF7" w14:textId="28CF7F92" w:rsidR="00656254" w:rsidRPr="008E4771" w:rsidRDefault="006C1390" w:rsidP="00372C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Rohit</w:t>
      </w:r>
      <w:r w:rsidR="00656254" w:rsidRPr="008E4771">
        <w:rPr>
          <w:sz w:val="22"/>
          <w:szCs w:val="22"/>
        </w:rPr>
        <w:t xml:space="preserve"> Jindal, MSU graduate school travel grant for paper presentation at biennial conference of the International Association for the Study of Common Property, </w:t>
      </w:r>
      <w:proofErr w:type="spellStart"/>
      <w:r w:rsidR="00656254" w:rsidRPr="008E4771">
        <w:rPr>
          <w:sz w:val="22"/>
          <w:szCs w:val="22"/>
        </w:rPr>
        <w:t>Ubud</w:t>
      </w:r>
      <w:proofErr w:type="spellEnd"/>
      <w:r w:rsidR="00656254" w:rsidRPr="008E4771">
        <w:rPr>
          <w:sz w:val="22"/>
          <w:szCs w:val="22"/>
        </w:rPr>
        <w:t>, Indonesia.</w:t>
      </w:r>
      <w:r w:rsidR="00943A99" w:rsidRPr="008E4771">
        <w:rPr>
          <w:sz w:val="22"/>
          <w:szCs w:val="22"/>
        </w:rPr>
        <w:t xml:space="preserve"> 2006.</w:t>
      </w:r>
    </w:p>
    <w:p w14:paraId="0D7DDEDA" w14:textId="3B5DC527" w:rsidR="00656254" w:rsidRPr="008E4771" w:rsidRDefault="00656254" w:rsidP="00372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Mamta</w:t>
      </w:r>
      <w:proofErr w:type="spellEnd"/>
      <w:r w:rsidRPr="008E4771">
        <w:rPr>
          <w:sz w:val="22"/>
          <w:szCs w:val="22"/>
        </w:rPr>
        <w:t xml:space="preserve"> Vardhan, MSU graduate school travel grant for paper presentation at biennial conference of the International Association for the Study of Common Property, </w:t>
      </w:r>
      <w:proofErr w:type="spellStart"/>
      <w:r w:rsidRPr="008E4771">
        <w:rPr>
          <w:sz w:val="22"/>
          <w:szCs w:val="22"/>
        </w:rPr>
        <w:t>Ubud</w:t>
      </w:r>
      <w:proofErr w:type="spellEnd"/>
      <w:r w:rsidRPr="008E4771">
        <w:rPr>
          <w:sz w:val="22"/>
          <w:szCs w:val="22"/>
        </w:rPr>
        <w:t>, Indonesia.</w:t>
      </w:r>
      <w:r w:rsidR="00943A99" w:rsidRPr="008E4771">
        <w:rPr>
          <w:sz w:val="22"/>
          <w:szCs w:val="22"/>
        </w:rPr>
        <w:t xml:space="preserve"> 2006.</w:t>
      </w:r>
    </w:p>
    <w:p w14:paraId="5D1B4E7C" w14:textId="17613D17" w:rsidR="00076EC0" w:rsidRPr="008E4771" w:rsidRDefault="00656254" w:rsidP="00372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Neera</w:t>
      </w:r>
      <w:proofErr w:type="spellEnd"/>
      <w:r w:rsidRPr="008E4771">
        <w:rPr>
          <w:sz w:val="22"/>
          <w:szCs w:val="22"/>
        </w:rPr>
        <w:t xml:space="preserve"> Singh, travel grant from the International Association for the Study of Common Property to present paper at biennial conference, </w:t>
      </w:r>
      <w:proofErr w:type="spellStart"/>
      <w:r w:rsidRPr="008E4771">
        <w:rPr>
          <w:sz w:val="22"/>
          <w:szCs w:val="22"/>
        </w:rPr>
        <w:t>Ubud</w:t>
      </w:r>
      <w:proofErr w:type="spellEnd"/>
      <w:r w:rsidRPr="008E4771">
        <w:rPr>
          <w:sz w:val="22"/>
          <w:szCs w:val="22"/>
        </w:rPr>
        <w:t>, Indonesia.</w:t>
      </w:r>
      <w:r w:rsidR="00943A99" w:rsidRPr="008E4771">
        <w:rPr>
          <w:sz w:val="22"/>
          <w:szCs w:val="22"/>
        </w:rPr>
        <w:t xml:space="preserve"> 2006.</w:t>
      </w:r>
    </w:p>
    <w:p w14:paraId="14810F50" w14:textId="08715F9E" w:rsidR="00ED61FF" w:rsidRPr="008E4771" w:rsidRDefault="00076EC0" w:rsidP="00372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Kundan Kumar. International Foundation for Science. Grant for PhD field research. 200</w:t>
      </w:r>
      <w:r w:rsidR="00FF7BF2" w:rsidRPr="008E4771">
        <w:rPr>
          <w:sz w:val="22"/>
          <w:szCs w:val="22"/>
        </w:rPr>
        <w:t>6</w:t>
      </w:r>
      <w:r w:rsidRPr="008E4771">
        <w:rPr>
          <w:sz w:val="22"/>
          <w:szCs w:val="22"/>
        </w:rPr>
        <w:t>.</w:t>
      </w:r>
      <w:r w:rsidR="00FF7BF2" w:rsidRPr="008E4771">
        <w:rPr>
          <w:sz w:val="22"/>
          <w:szCs w:val="22"/>
        </w:rPr>
        <w:t xml:space="preserve"> (declined)</w:t>
      </w:r>
    </w:p>
    <w:p w14:paraId="314AA3AA" w14:textId="006DF616" w:rsidR="00922782" w:rsidRPr="008E4771" w:rsidRDefault="00ED61FF" w:rsidP="00372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Kundan Kumar. </w:t>
      </w:r>
      <w:r w:rsidR="00F90009" w:rsidRPr="008E4771">
        <w:rPr>
          <w:sz w:val="22"/>
          <w:szCs w:val="22"/>
        </w:rPr>
        <w:t>American Association of Indian Studies, Junior Research Grant for PhD field work.</w:t>
      </w:r>
      <w:r w:rsidR="00943A99" w:rsidRPr="008E4771">
        <w:rPr>
          <w:sz w:val="22"/>
          <w:szCs w:val="22"/>
        </w:rPr>
        <w:t xml:space="preserve"> 200</w:t>
      </w:r>
      <w:r w:rsidR="00FF7BF2" w:rsidRPr="008E4771">
        <w:rPr>
          <w:sz w:val="22"/>
          <w:szCs w:val="22"/>
        </w:rPr>
        <w:t>6</w:t>
      </w:r>
      <w:r w:rsidR="00943A99" w:rsidRPr="008E4771">
        <w:rPr>
          <w:sz w:val="22"/>
          <w:szCs w:val="22"/>
        </w:rPr>
        <w:t>.</w:t>
      </w:r>
    </w:p>
    <w:p w14:paraId="13D71B4F" w14:textId="15865AA0" w:rsidR="00FF7BF2" w:rsidRPr="008E4771" w:rsidRDefault="00FF7BF2" w:rsidP="00372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Neera</w:t>
      </w:r>
      <w:proofErr w:type="spellEnd"/>
      <w:r w:rsidRPr="008E4771">
        <w:rPr>
          <w:sz w:val="22"/>
          <w:szCs w:val="22"/>
        </w:rPr>
        <w:t xml:space="preserve"> Singh, American Association of Indian Studies, Junior Research Grant for PhD field work. 2005.</w:t>
      </w:r>
    </w:p>
    <w:p w14:paraId="1F91E1EB" w14:textId="5E4F5B2E" w:rsidR="00763559" w:rsidRPr="008E4771" w:rsidRDefault="00763559" w:rsidP="00372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Jagannadha</w:t>
      </w:r>
      <w:proofErr w:type="spellEnd"/>
      <w:r w:rsidRPr="008E4771">
        <w:rPr>
          <w:sz w:val="22"/>
          <w:szCs w:val="22"/>
        </w:rPr>
        <w:t xml:space="preserve"> Rao Matta. Dissertation Completion Fellowship, College of Agriculture and Natural Resources, MSU.</w:t>
      </w:r>
      <w:r w:rsidR="00943A99" w:rsidRPr="008E4771">
        <w:rPr>
          <w:sz w:val="22"/>
          <w:szCs w:val="22"/>
        </w:rPr>
        <w:t xml:space="preserve"> 2003.</w:t>
      </w:r>
    </w:p>
    <w:p w14:paraId="7653A658" w14:textId="2569DBC0" w:rsidR="00852A11" w:rsidRPr="008E4771" w:rsidRDefault="00763559" w:rsidP="00372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Maite</w:t>
      </w:r>
      <w:proofErr w:type="spellEnd"/>
      <w:r w:rsidRPr="008E4771">
        <w:rPr>
          <w:sz w:val="22"/>
          <w:szCs w:val="22"/>
        </w:rPr>
        <w:t xml:space="preserve"> </w:t>
      </w:r>
      <w:r w:rsidR="00E17F7B" w:rsidRPr="008E4771">
        <w:rPr>
          <w:sz w:val="22"/>
          <w:szCs w:val="22"/>
        </w:rPr>
        <w:t xml:space="preserve">Salazar. </w:t>
      </w:r>
      <w:r w:rsidRPr="008E4771">
        <w:rPr>
          <w:sz w:val="22"/>
          <w:szCs w:val="22"/>
        </w:rPr>
        <w:t>Dissertation Completion Fellowship, College of Agriculture and Natural Resources, MSU.</w:t>
      </w:r>
      <w:r w:rsidR="00943A99" w:rsidRPr="008E4771">
        <w:rPr>
          <w:sz w:val="22"/>
          <w:szCs w:val="22"/>
        </w:rPr>
        <w:t xml:space="preserve"> 2003.</w:t>
      </w:r>
    </w:p>
    <w:p w14:paraId="56AAD57E" w14:textId="6920236C" w:rsidR="00943A99" w:rsidRPr="008E4771" w:rsidRDefault="00656254" w:rsidP="00372CA6">
      <w:pPr>
        <w:autoSpaceDE w:val="0"/>
        <w:autoSpaceDN w:val="0"/>
        <w:adjustRightInd w:val="0"/>
        <w:ind w:left="720" w:hanging="720"/>
        <w:rPr>
          <w:sz w:val="22"/>
          <w:szCs w:val="22"/>
        </w:rPr>
      </w:pPr>
      <w:proofErr w:type="spellStart"/>
      <w:r w:rsidRPr="008E4771">
        <w:rPr>
          <w:sz w:val="22"/>
          <w:szCs w:val="22"/>
        </w:rPr>
        <w:t>Jagannadha</w:t>
      </w:r>
      <w:proofErr w:type="spellEnd"/>
      <w:r w:rsidRPr="008E4771">
        <w:rPr>
          <w:sz w:val="22"/>
          <w:szCs w:val="22"/>
        </w:rPr>
        <w:t xml:space="preserve"> Rao Matta. Best international student, Department of Resource Development.</w:t>
      </w:r>
      <w:r w:rsidR="00943A99" w:rsidRPr="008E4771">
        <w:rPr>
          <w:sz w:val="22"/>
          <w:szCs w:val="22"/>
        </w:rPr>
        <w:t xml:space="preserve"> 2003.</w:t>
      </w:r>
    </w:p>
    <w:p w14:paraId="44E61825" w14:textId="10FBDBCD" w:rsidR="00656254" w:rsidRPr="008E4771" w:rsidRDefault="00656254" w:rsidP="00372CA6">
      <w:pPr>
        <w:ind w:left="720" w:hanging="720"/>
        <w:rPr>
          <w:sz w:val="22"/>
          <w:szCs w:val="22"/>
        </w:rPr>
      </w:pPr>
      <w:r w:rsidRPr="008E4771">
        <w:rPr>
          <w:sz w:val="22"/>
          <w:szCs w:val="22"/>
        </w:rPr>
        <w:t xml:space="preserve">Karen Brook. Best </w:t>
      </w:r>
      <w:proofErr w:type="gramStart"/>
      <w:r w:rsidRPr="008E4771">
        <w:rPr>
          <w:sz w:val="22"/>
          <w:szCs w:val="22"/>
        </w:rPr>
        <w:t>masters</w:t>
      </w:r>
      <w:proofErr w:type="gramEnd"/>
      <w:r w:rsidRPr="008E4771">
        <w:rPr>
          <w:sz w:val="22"/>
          <w:szCs w:val="22"/>
        </w:rPr>
        <w:t xml:space="preserve"> student, Department of Resource Development.</w:t>
      </w:r>
      <w:r w:rsidR="00943A99" w:rsidRPr="008E4771">
        <w:rPr>
          <w:sz w:val="22"/>
          <w:szCs w:val="22"/>
        </w:rPr>
        <w:t xml:space="preserve"> 2003.</w:t>
      </w:r>
    </w:p>
    <w:p w14:paraId="0D5B96DD" w14:textId="292BFABA" w:rsidR="00F90009" w:rsidRPr="008E4771" w:rsidRDefault="007F7AB5" w:rsidP="00372CA6">
      <w:pPr>
        <w:autoSpaceDE w:val="0"/>
        <w:autoSpaceDN w:val="0"/>
        <w:adjustRightInd w:val="0"/>
        <w:ind w:left="720" w:hanging="720"/>
        <w:rPr>
          <w:sz w:val="22"/>
          <w:szCs w:val="22"/>
        </w:rPr>
      </w:pPr>
      <w:proofErr w:type="spellStart"/>
      <w:r w:rsidRPr="008E4771">
        <w:rPr>
          <w:sz w:val="22"/>
          <w:szCs w:val="22"/>
        </w:rPr>
        <w:t>Neera</w:t>
      </w:r>
      <w:proofErr w:type="spellEnd"/>
      <w:r w:rsidRPr="008E4771">
        <w:rPr>
          <w:sz w:val="22"/>
          <w:szCs w:val="22"/>
        </w:rPr>
        <w:t xml:space="preserve"> Singh</w:t>
      </w:r>
      <w:r w:rsidR="00ED61FF" w:rsidRPr="008E4771">
        <w:rPr>
          <w:sz w:val="22"/>
          <w:szCs w:val="22"/>
        </w:rPr>
        <w:t xml:space="preserve">. </w:t>
      </w:r>
      <w:r w:rsidR="00091D01" w:rsidRPr="008E4771">
        <w:rPr>
          <w:sz w:val="22"/>
          <w:szCs w:val="22"/>
        </w:rPr>
        <w:t>International D</w:t>
      </w:r>
      <w:r w:rsidR="00F90009" w:rsidRPr="008E4771">
        <w:rPr>
          <w:sz w:val="22"/>
          <w:szCs w:val="22"/>
        </w:rPr>
        <w:t>issertation Research Fellowship, Social Science Research Council (</w:t>
      </w:r>
      <w:r w:rsidRPr="008E4771">
        <w:rPr>
          <w:sz w:val="22"/>
          <w:szCs w:val="22"/>
        </w:rPr>
        <w:t>SSRC</w:t>
      </w:r>
      <w:r w:rsidR="00F90009" w:rsidRPr="008E4771">
        <w:rPr>
          <w:sz w:val="22"/>
          <w:szCs w:val="22"/>
        </w:rPr>
        <w:t>).</w:t>
      </w:r>
      <w:r w:rsidR="00943A99" w:rsidRPr="008E4771">
        <w:rPr>
          <w:sz w:val="22"/>
          <w:szCs w:val="22"/>
        </w:rPr>
        <w:t xml:space="preserve"> 2003.</w:t>
      </w:r>
    </w:p>
    <w:p w14:paraId="4EB4E3E8" w14:textId="173E6E57" w:rsidR="00763559" w:rsidRPr="008E4771" w:rsidRDefault="00852A11" w:rsidP="00372CA6">
      <w:pPr>
        <w:autoSpaceDE w:val="0"/>
        <w:autoSpaceDN w:val="0"/>
        <w:adjustRightInd w:val="0"/>
        <w:ind w:left="720" w:hanging="720"/>
        <w:rPr>
          <w:sz w:val="22"/>
          <w:szCs w:val="22"/>
        </w:rPr>
      </w:pPr>
      <w:r w:rsidRPr="008E4771">
        <w:rPr>
          <w:sz w:val="22"/>
          <w:szCs w:val="22"/>
        </w:rPr>
        <w:lastRenderedPageBreak/>
        <w:t>Karen Brook.  Gilbert W. Mouser Memorial Scholarship for students focusing on conservation and environmental education.</w:t>
      </w:r>
      <w:r w:rsidR="00943A99" w:rsidRPr="008E4771">
        <w:rPr>
          <w:sz w:val="22"/>
          <w:szCs w:val="22"/>
        </w:rPr>
        <w:t xml:space="preserve"> 2002.</w:t>
      </w:r>
    </w:p>
    <w:p w14:paraId="3FD12A8F" w14:textId="511BBEFE" w:rsidR="00763559" w:rsidRPr="008E4771" w:rsidRDefault="00E17F7B" w:rsidP="00372CA6">
      <w:pPr>
        <w:autoSpaceDE w:val="0"/>
        <w:autoSpaceDN w:val="0"/>
        <w:adjustRightInd w:val="0"/>
        <w:ind w:left="720" w:hanging="720"/>
        <w:rPr>
          <w:sz w:val="22"/>
          <w:szCs w:val="22"/>
        </w:rPr>
      </w:pPr>
      <w:proofErr w:type="spellStart"/>
      <w:r w:rsidRPr="008E4771">
        <w:rPr>
          <w:sz w:val="22"/>
          <w:szCs w:val="22"/>
        </w:rPr>
        <w:t>Maite</w:t>
      </w:r>
      <w:proofErr w:type="spellEnd"/>
      <w:r w:rsidRPr="008E4771">
        <w:rPr>
          <w:sz w:val="22"/>
          <w:szCs w:val="22"/>
        </w:rPr>
        <w:t xml:space="preserve"> Salazar. Best student paper, National Association of Environmental Professionals (NAEP) annual conference, Detroit, Michigan, June 29, 2002.</w:t>
      </w:r>
      <w:r w:rsidR="00943A99" w:rsidRPr="008E4771">
        <w:rPr>
          <w:sz w:val="22"/>
          <w:szCs w:val="22"/>
        </w:rPr>
        <w:t xml:space="preserve"> 2002.</w:t>
      </w:r>
    </w:p>
    <w:p w14:paraId="6745C001" w14:textId="307B09BD" w:rsidR="00E17F7B" w:rsidRPr="008E4771" w:rsidRDefault="00E17F7B" w:rsidP="00372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roofErr w:type="spellStart"/>
      <w:r w:rsidRPr="008E4771">
        <w:rPr>
          <w:sz w:val="22"/>
          <w:szCs w:val="22"/>
        </w:rPr>
        <w:t>Maite</w:t>
      </w:r>
      <w:proofErr w:type="spellEnd"/>
      <w:r w:rsidRPr="008E4771">
        <w:rPr>
          <w:sz w:val="22"/>
          <w:szCs w:val="22"/>
        </w:rPr>
        <w:t xml:space="preserve"> Salazar. Best PhD student, Department of Resource Development.</w:t>
      </w:r>
      <w:r w:rsidR="00943A99" w:rsidRPr="008E4771">
        <w:rPr>
          <w:sz w:val="22"/>
          <w:szCs w:val="22"/>
        </w:rPr>
        <w:t xml:space="preserve"> 2002.</w:t>
      </w:r>
    </w:p>
    <w:p w14:paraId="79E3E0DE" w14:textId="77777777" w:rsidR="00E17F7B" w:rsidRPr="008E4771" w:rsidRDefault="00E17F7B" w:rsidP="0060383B">
      <w:pPr>
        <w:autoSpaceDE w:val="0"/>
        <w:autoSpaceDN w:val="0"/>
        <w:adjustRightInd w:val="0"/>
        <w:ind w:left="720" w:hanging="720"/>
        <w:rPr>
          <w:sz w:val="22"/>
          <w:szCs w:val="22"/>
        </w:rPr>
      </w:pPr>
      <w:proofErr w:type="spellStart"/>
      <w:r w:rsidRPr="008E4771">
        <w:rPr>
          <w:sz w:val="22"/>
          <w:szCs w:val="22"/>
        </w:rPr>
        <w:t>Jagannadha</w:t>
      </w:r>
      <w:proofErr w:type="spellEnd"/>
      <w:r w:rsidRPr="008E4771">
        <w:rPr>
          <w:sz w:val="22"/>
          <w:szCs w:val="22"/>
        </w:rPr>
        <w:t xml:space="preserve"> Rao Matta.  </w:t>
      </w:r>
      <w:proofErr w:type="spellStart"/>
      <w:r w:rsidRPr="008E4771">
        <w:rPr>
          <w:sz w:val="22"/>
          <w:szCs w:val="22"/>
        </w:rPr>
        <w:t>Winrock</w:t>
      </w:r>
      <w:proofErr w:type="spellEnd"/>
      <w:r w:rsidRPr="008E4771">
        <w:rPr>
          <w:sz w:val="22"/>
          <w:szCs w:val="22"/>
        </w:rPr>
        <w:t xml:space="preserve">-India </w:t>
      </w:r>
      <w:proofErr w:type="gramStart"/>
      <w:r w:rsidRPr="008E4771">
        <w:rPr>
          <w:sz w:val="22"/>
          <w:szCs w:val="22"/>
        </w:rPr>
        <w:t>grant</w:t>
      </w:r>
      <w:proofErr w:type="gramEnd"/>
      <w:r w:rsidRPr="008E4771">
        <w:rPr>
          <w:sz w:val="22"/>
          <w:szCs w:val="22"/>
        </w:rPr>
        <w:t xml:space="preserve"> for dissertation research.</w:t>
      </w:r>
      <w:r w:rsidR="00943A99" w:rsidRPr="008E4771">
        <w:rPr>
          <w:sz w:val="22"/>
          <w:szCs w:val="22"/>
        </w:rPr>
        <w:t xml:space="preserve"> 2001. </w:t>
      </w:r>
    </w:p>
    <w:p w14:paraId="6945322E" w14:textId="77777777" w:rsidR="00FE0800" w:rsidRPr="008E4771" w:rsidRDefault="00FE0800" w:rsidP="006A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C94C5D0" w14:textId="7B316DF9" w:rsidR="00FE0800" w:rsidRPr="00372CA6" w:rsidRDefault="00FE0800" w:rsidP="00372CA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b/>
          <w:bCs/>
          <w:sz w:val="22"/>
          <w:szCs w:val="22"/>
        </w:rPr>
        <w:t>Honors and Awards</w:t>
      </w:r>
    </w:p>
    <w:p w14:paraId="6F222D55" w14:textId="4CC87E28" w:rsidR="00BB5D6B" w:rsidRDefault="00BB5D6B" w:rsidP="00BB5D6B">
      <w:pPr>
        <w:ind w:left="720" w:hanging="720"/>
        <w:rPr>
          <w:rStyle w:val="Strong"/>
          <w:b w:val="0"/>
          <w:bCs w:val="0"/>
          <w:color w:val="000000" w:themeColor="text1"/>
          <w:sz w:val="22"/>
          <w:szCs w:val="22"/>
        </w:rPr>
      </w:pPr>
      <w:r>
        <w:rPr>
          <w:rStyle w:val="Strong"/>
          <w:b w:val="0"/>
          <w:bCs w:val="0"/>
          <w:color w:val="000000" w:themeColor="text1"/>
          <w:sz w:val="22"/>
          <w:szCs w:val="22"/>
        </w:rPr>
        <w:t xml:space="preserve">Winner, </w:t>
      </w:r>
      <w:r w:rsidRPr="00EE468C">
        <w:t>2023 MSU Community Engagement Scholarship Award (CESA)</w:t>
      </w:r>
      <w:r>
        <w:t xml:space="preserve">, 2023. </w:t>
      </w:r>
      <w:r w:rsidRPr="00BB5D6B">
        <w:rPr>
          <w:rStyle w:val="Emphasis"/>
          <w:color w:val="000000" w:themeColor="text1"/>
          <w:sz w:val="22"/>
          <w:szCs w:val="22"/>
        </w:rPr>
        <w:t>Community Engagement with Pastoralists on the Tibetan Plateau</w:t>
      </w:r>
      <w:r>
        <w:rPr>
          <w:color w:val="212121"/>
          <w:sz w:val="22"/>
          <w:szCs w:val="22"/>
        </w:rPr>
        <w:t xml:space="preserve">. </w:t>
      </w:r>
      <w:r w:rsidRPr="00BB5D6B">
        <w:rPr>
          <w:color w:val="212121"/>
          <w:sz w:val="22"/>
          <w:szCs w:val="22"/>
          <w:shd w:val="clear" w:color="auto" w:fill="FFFFFF"/>
        </w:rPr>
        <w:t xml:space="preserve">Maria </w:t>
      </w:r>
      <w:proofErr w:type="spellStart"/>
      <w:r w:rsidRPr="00BB5D6B">
        <w:rPr>
          <w:color w:val="212121"/>
          <w:sz w:val="22"/>
          <w:szCs w:val="22"/>
          <w:shd w:val="clear" w:color="auto" w:fill="FFFFFF"/>
        </w:rPr>
        <w:t>Lapinski</w:t>
      </w:r>
      <w:proofErr w:type="spellEnd"/>
      <w:r w:rsidRPr="00BB5D6B">
        <w:rPr>
          <w:color w:val="212121"/>
          <w:sz w:val="22"/>
          <w:szCs w:val="22"/>
          <w:shd w:val="clear" w:color="auto" w:fill="FFFFFF"/>
        </w:rPr>
        <w:t>, College of Communication Arts and Sciences; John Kerr, College of Agriculture and Natural Resources; Rain Liu, College of Social and Behavioral Sciences, University of Arizona; Jinhua Zhao, College of Business, Cornell University; with the Shan Shui Conservation Center</w:t>
      </w:r>
      <w:r>
        <w:rPr>
          <w:color w:val="212121"/>
          <w:sz w:val="22"/>
          <w:szCs w:val="22"/>
          <w:shd w:val="clear" w:color="auto" w:fill="FFFFFF"/>
        </w:rPr>
        <w:t>, China.</w:t>
      </w:r>
    </w:p>
    <w:p w14:paraId="204457AF" w14:textId="3CA99EF7" w:rsidR="00BB5D6B" w:rsidRPr="00BB5D6B" w:rsidRDefault="00BB5D6B" w:rsidP="00BB5D6B">
      <w:pPr>
        <w:ind w:left="720" w:hanging="720"/>
        <w:rPr>
          <w:color w:val="000000"/>
          <w:sz w:val="22"/>
          <w:szCs w:val="22"/>
        </w:rPr>
      </w:pPr>
      <w:r>
        <w:rPr>
          <w:rStyle w:val="Strong"/>
          <w:b w:val="0"/>
          <w:bCs w:val="0"/>
          <w:color w:val="000000" w:themeColor="text1"/>
          <w:sz w:val="22"/>
          <w:szCs w:val="22"/>
        </w:rPr>
        <w:t xml:space="preserve">Winner, MSU </w:t>
      </w:r>
      <w:r w:rsidRPr="00BB5D6B">
        <w:rPr>
          <w:rStyle w:val="Strong"/>
          <w:b w:val="0"/>
          <w:bCs w:val="0"/>
          <w:color w:val="000000" w:themeColor="text1"/>
          <w:sz w:val="22"/>
          <w:szCs w:val="22"/>
        </w:rPr>
        <w:t>Distinguished Partnership Award for International Community-Engaged Scholarship</w:t>
      </w:r>
      <w:r>
        <w:rPr>
          <w:rStyle w:val="Strong"/>
          <w:b w:val="0"/>
          <w:bCs w:val="0"/>
          <w:color w:val="000000" w:themeColor="text1"/>
          <w:sz w:val="22"/>
          <w:szCs w:val="22"/>
        </w:rPr>
        <w:t xml:space="preserve">, 2023. </w:t>
      </w:r>
      <w:r w:rsidRPr="00BB5D6B">
        <w:rPr>
          <w:rStyle w:val="Emphasis"/>
          <w:color w:val="000000" w:themeColor="text1"/>
          <w:sz w:val="22"/>
          <w:szCs w:val="22"/>
        </w:rPr>
        <w:t>Community Engagement with Pastoralists on the Tibetan Plateau</w:t>
      </w:r>
      <w:r>
        <w:rPr>
          <w:color w:val="212121"/>
          <w:sz w:val="22"/>
          <w:szCs w:val="22"/>
        </w:rPr>
        <w:t xml:space="preserve">. </w:t>
      </w:r>
      <w:r w:rsidRPr="00BB5D6B">
        <w:rPr>
          <w:color w:val="212121"/>
          <w:sz w:val="22"/>
          <w:szCs w:val="22"/>
          <w:shd w:val="clear" w:color="auto" w:fill="FFFFFF"/>
        </w:rPr>
        <w:t xml:space="preserve">Maria </w:t>
      </w:r>
      <w:proofErr w:type="spellStart"/>
      <w:r w:rsidRPr="00BB5D6B">
        <w:rPr>
          <w:color w:val="212121"/>
          <w:sz w:val="22"/>
          <w:szCs w:val="22"/>
          <w:shd w:val="clear" w:color="auto" w:fill="FFFFFF"/>
        </w:rPr>
        <w:t>Lapinski</w:t>
      </w:r>
      <w:proofErr w:type="spellEnd"/>
      <w:r w:rsidRPr="00BB5D6B">
        <w:rPr>
          <w:color w:val="212121"/>
          <w:sz w:val="22"/>
          <w:szCs w:val="22"/>
          <w:shd w:val="clear" w:color="auto" w:fill="FFFFFF"/>
        </w:rPr>
        <w:t>, College of Communication Arts and Sciences; John Kerr, College of Agriculture and Natural Resources; Rain Liu, College of Social and Behavioral Sciences, University of Arizona; Jinhua Zhao, College of Business, Cornell University; with the Shan Shui Conservation Center</w:t>
      </w:r>
      <w:r>
        <w:rPr>
          <w:color w:val="212121"/>
          <w:sz w:val="22"/>
          <w:szCs w:val="22"/>
          <w:shd w:val="clear" w:color="auto" w:fill="FFFFFF"/>
        </w:rPr>
        <w:t>, China.</w:t>
      </w:r>
    </w:p>
    <w:p w14:paraId="5D1C4307" w14:textId="45534DBD" w:rsidR="00BB5D6B" w:rsidRDefault="00BB5D6B" w:rsidP="00BB5D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Pr>
          <w:bCs/>
          <w:sz w:val="22"/>
          <w:szCs w:val="22"/>
        </w:rPr>
        <w:t xml:space="preserve">Winner, Charles A. </w:t>
      </w:r>
      <w:proofErr w:type="spellStart"/>
      <w:r>
        <w:rPr>
          <w:bCs/>
          <w:sz w:val="22"/>
          <w:szCs w:val="22"/>
        </w:rPr>
        <w:t>Gliozzo</w:t>
      </w:r>
      <w:proofErr w:type="spellEnd"/>
      <w:r>
        <w:rPr>
          <w:bCs/>
          <w:sz w:val="22"/>
          <w:szCs w:val="22"/>
        </w:rPr>
        <w:t xml:space="preserve"> International Award for Public Diplomacy, MSU. 2022</w:t>
      </w:r>
    </w:p>
    <w:p w14:paraId="2CC01AD5" w14:textId="391B085A" w:rsidR="0086091C" w:rsidRDefault="0086091C" w:rsidP="0037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Pr>
          <w:bCs/>
          <w:sz w:val="22"/>
          <w:szCs w:val="22"/>
        </w:rPr>
        <w:t>Finalist, most innovative paper award, International Jour</w:t>
      </w:r>
      <w:r w:rsidR="000A0173">
        <w:rPr>
          <w:bCs/>
          <w:sz w:val="22"/>
          <w:szCs w:val="22"/>
        </w:rPr>
        <w:t>n</w:t>
      </w:r>
      <w:r>
        <w:rPr>
          <w:bCs/>
          <w:sz w:val="22"/>
          <w:szCs w:val="22"/>
        </w:rPr>
        <w:t xml:space="preserve">al of the Commons. </w:t>
      </w:r>
      <w:r w:rsidR="00853C33">
        <w:rPr>
          <w:bCs/>
          <w:sz w:val="22"/>
          <w:szCs w:val="22"/>
        </w:rPr>
        <w:t xml:space="preserve">2015. </w:t>
      </w:r>
    </w:p>
    <w:p w14:paraId="16D7FF68" w14:textId="0004B998" w:rsidR="003310E6" w:rsidRPr="008E4771" w:rsidRDefault="003310E6" w:rsidP="0037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sidRPr="008E4771">
        <w:rPr>
          <w:bCs/>
          <w:sz w:val="22"/>
          <w:szCs w:val="22"/>
        </w:rPr>
        <w:t>Distinguished Faculty Award, College of Agriculture and Natural Resources</w:t>
      </w:r>
      <w:r w:rsidR="001A2DB4" w:rsidRPr="008E4771">
        <w:rPr>
          <w:bCs/>
          <w:sz w:val="22"/>
          <w:szCs w:val="22"/>
        </w:rPr>
        <w:t xml:space="preserve"> Alumni Association</w:t>
      </w:r>
      <w:r w:rsidRPr="008E4771">
        <w:rPr>
          <w:bCs/>
          <w:sz w:val="22"/>
          <w:szCs w:val="22"/>
        </w:rPr>
        <w:t>, Michigan State University. 2011.</w:t>
      </w:r>
    </w:p>
    <w:p w14:paraId="52E7654A" w14:textId="50509971" w:rsidR="007B780D" w:rsidRPr="008E4771" w:rsidRDefault="007B780D" w:rsidP="0037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8E4771">
        <w:rPr>
          <w:bCs/>
          <w:sz w:val="22"/>
          <w:szCs w:val="22"/>
        </w:rPr>
        <w:t xml:space="preserve">Fulbright Fellowship, </w:t>
      </w:r>
      <w:r w:rsidR="005116CE">
        <w:rPr>
          <w:bCs/>
          <w:sz w:val="22"/>
          <w:szCs w:val="22"/>
        </w:rPr>
        <w:t xml:space="preserve">Costa Rica, 2008-09.  (Declined; </w:t>
      </w:r>
      <w:r w:rsidRPr="008E4771">
        <w:rPr>
          <w:bCs/>
          <w:sz w:val="22"/>
          <w:szCs w:val="22"/>
        </w:rPr>
        <w:t>decided to go to Mexico instead.)</w:t>
      </w:r>
    </w:p>
    <w:p w14:paraId="498EBE4F" w14:textId="3F1B57BF" w:rsidR="00FE0800" w:rsidRPr="00372CA6" w:rsidRDefault="00FE0800" w:rsidP="0037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sidRPr="008E4771">
        <w:rPr>
          <w:bCs/>
          <w:sz w:val="22"/>
          <w:szCs w:val="22"/>
        </w:rPr>
        <w:t>Winner, best poster in Land Policy Summit, with Rohit Jindal. Land Policy Summit, MSU, March 28, 2006.</w:t>
      </w:r>
    </w:p>
    <w:p w14:paraId="02CC1B39" w14:textId="17021DF8" w:rsidR="00FE0800" w:rsidRPr="008E4771" w:rsidRDefault="00FE0800" w:rsidP="00372CA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Winner, best poster, with Alice </w:t>
      </w:r>
      <w:proofErr w:type="spellStart"/>
      <w:r w:rsidRPr="008E4771">
        <w:rPr>
          <w:sz w:val="22"/>
          <w:szCs w:val="22"/>
        </w:rPr>
        <w:t>Diebel</w:t>
      </w:r>
      <w:proofErr w:type="spellEnd"/>
      <w:r w:rsidRPr="008E4771">
        <w:rPr>
          <w:sz w:val="22"/>
          <w:szCs w:val="22"/>
        </w:rPr>
        <w:t>. Land Policy Poser Forum, MSU, January 23, 2003.</w:t>
      </w:r>
    </w:p>
    <w:p w14:paraId="1F43E05B" w14:textId="474475EE" w:rsidR="00FE0800" w:rsidRPr="008E4771" w:rsidRDefault="00FE0800" w:rsidP="00372CA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Founding Board Member (Honorary), Indian Natural Resource Economics and Management Foundation. 1994.</w:t>
      </w:r>
    </w:p>
    <w:p w14:paraId="276BDD10" w14:textId="286D0633" w:rsidR="00FE0800" w:rsidRPr="008E4771" w:rsidRDefault="00FE0800" w:rsidP="00372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Social Science Research Council, $3,000 grant for dissertation write-up. 1988.</w:t>
      </w:r>
    </w:p>
    <w:p w14:paraId="2690BDA4" w14:textId="7993AB17" w:rsidR="00FE0800" w:rsidRPr="008E4771" w:rsidRDefault="00FE0800" w:rsidP="00372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Institute of International Education, $13,000 Fulbright grant for dissertation field research. 1987-88.</w:t>
      </w:r>
    </w:p>
    <w:p w14:paraId="2B86DEC1" w14:textId="31178605" w:rsidR="00FE0800" w:rsidRPr="008E4771" w:rsidRDefault="00FE0800" w:rsidP="00372CA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 xml:space="preserve">Fulbright-Hayes Doctoral Dissertation Grant. </w:t>
      </w:r>
      <w:proofErr w:type="gramStart"/>
      <w:r w:rsidRPr="008E4771">
        <w:rPr>
          <w:sz w:val="22"/>
          <w:szCs w:val="22"/>
        </w:rPr>
        <w:t>1987.  (</w:t>
      </w:r>
      <w:proofErr w:type="gramEnd"/>
      <w:r w:rsidRPr="008E4771">
        <w:rPr>
          <w:sz w:val="22"/>
          <w:szCs w:val="22"/>
        </w:rPr>
        <w:t>Declined because I had already accepted Fulbright IIE.)</w:t>
      </w:r>
    </w:p>
    <w:p w14:paraId="701C4B22" w14:textId="77777777" w:rsidR="00FE0800" w:rsidRDefault="00FE0800" w:rsidP="0060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8E4771">
        <w:rPr>
          <w:sz w:val="22"/>
          <w:szCs w:val="22"/>
        </w:rPr>
        <w:t>Institute Fellowship, Food Research Institute, Stanford University. 1986-87 and 1988-89.</w:t>
      </w:r>
    </w:p>
    <w:p w14:paraId="73E99334" w14:textId="47BFF0B2" w:rsidR="0091108F" w:rsidRPr="008E4771" w:rsidRDefault="0091108F" w:rsidP="00372CA6">
      <w:pPr>
        <w:ind w:left="720" w:hanging="720"/>
        <w:rPr>
          <w:sz w:val="22"/>
          <w:szCs w:val="22"/>
        </w:rPr>
      </w:pPr>
    </w:p>
    <w:sectPr w:rsidR="0091108F" w:rsidRPr="008E4771" w:rsidSect="009230CA">
      <w:headerReference w:type="default" r:id="rId17"/>
      <w:footerReference w:type="even" r:id="rId18"/>
      <w:footerReference w:type="default" r:id="rId19"/>
      <w:pgSz w:w="12240" w:h="15840"/>
      <w:pgMar w:top="1440" w:right="1440" w:bottom="1685"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8545" w14:textId="77777777" w:rsidR="00F46CF0" w:rsidRDefault="00F46CF0">
      <w:r>
        <w:separator/>
      </w:r>
    </w:p>
  </w:endnote>
  <w:endnote w:type="continuationSeparator" w:id="0">
    <w:p w14:paraId="709FE3F3" w14:textId="77777777" w:rsidR="00F46CF0" w:rsidRDefault="00F4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 w:name="Noteworthy Light">
    <w:altName w:val="NOTEWORTHY LIGHT"/>
    <w:panose1 w:val="02000400000000000000"/>
    <w:charset w:val="4D"/>
    <w:family w:val="auto"/>
    <w:pitch w:val="variable"/>
    <w:sig w:usb0="8000006F" w:usb1="08000048" w:usb2="146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0EEE" w14:textId="77777777" w:rsidR="00E3097D" w:rsidRDefault="00E3097D">
    <w:pPr>
      <w:framePr w:w="9360" w:h="280" w:hRule="exact" w:wrap="notBeside" w:vAnchor="page" w:hAnchor="text" w:y="1440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tLeast"/>
      <w:jc w:val="center"/>
      <w:rPr>
        <w:vanish/>
      </w:rPr>
    </w:pPr>
    <w:r>
      <w:pgNum/>
    </w:r>
  </w:p>
  <w:p w14:paraId="7E07811F" w14:textId="77777777" w:rsidR="00E3097D" w:rsidRDefault="00E3097D">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9138" w14:textId="77777777" w:rsidR="00E3097D" w:rsidRDefault="00E3097D">
    <w:pPr>
      <w:framePr w:w="9360" w:h="280" w:hRule="exact" w:wrap="notBeside" w:vAnchor="page" w:hAnchor="text" w:y="1440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jc w:val="center"/>
      <w:rPr>
        <w:vanish/>
      </w:rPr>
    </w:pPr>
    <w:r>
      <w:pgNum/>
    </w:r>
  </w:p>
  <w:p w14:paraId="3232E2B8" w14:textId="77777777" w:rsidR="00E3097D" w:rsidRDefault="00E3097D">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172E" w14:textId="77777777" w:rsidR="00F46CF0" w:rsidRDefault="00F46CF0">
      <w:r>
        <w:separator/>
      </w:r>
    </w:p>
  </w:footnote>
  <w:footnote w:type="continuationSeparator" w:id="0">
    <w:p w14:paraId="20D743E7" w14:textId="77777777" w:rsidR="00F46CF0" w:rsidRDefault="00F4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5C05" w14:textId="77777777" w:rsidR="00E3097D" w:rsidRDefault="00E30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44B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E3C15"/>
    <w:multiLevelType w:val="hybridMultilevel"/>
    <w:tmpl w:val="0F8CDD26"/>
    <w:lvl w:ilvl="0" w:tplc="AD4CB5BA">
      <w:start w:val="200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606CAE"/>
    <w:multiLevelType w:val="hybridMultilevel"/>
    <w:tmpl w:val="4E9C46F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40044B"/>
    <w:multiLevelType w:val="hybridMultilevel"/>
    <w:tmpl w:val="AF223A70"/>
    <w:lvl w:ilvl="0" w:tplc="20023C22">
      <w:start w:val="2002"/>
      <w:numFmt w:val="decimal"/>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7D47018"/>
    <w:multiLevelType w:val="hybridMultilevel"/>
    <w:tmpl w:val="F6C6CA68"/>
    <w:lvl w:ilvl="0" w:tplc="43D4A52C">
      <w:start w:val="200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B835581"/>
    <w:multiLevelType w:val="hybridMultilevel"/>
    <w:tmpl w:val="E1B80D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536BB7"/>
    <w:multiLevelType w:val="hybridMultilevel"/>
    <w:tmpl w:val="E4646782"/>
    <w:lvl w:ilvl="0" w:tplc="426A62F6">
      <w:start w:val="200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5C730A7"/>
    <w:multiLevelType w:val="hybridMultilevel"/>
    <w:tmpl w:val="787A5976"/>
    <w:lvl w:ilvl="0" w:tplc="20023C22">
      <w:start w:val="2002"/>
      <w:numFmt w:val="decimal"/>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19CA0AB1"/>
    <w:multiLevelType w:val="hybridMultilevel"/>
    <w:tmpl w:val="22EAB330"/>
    <w:lvl w:ilvl="0" w:tplc="00C84A42">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F81ECC"/>
    <w:multiLevelType w:val="multilevel"/>
    <w:tmpl w:val="0AFE1F52"/>
    <w:lvl w:ilvl="0">
      <w:start w:val="2002"/>
      <w:numFmt w:val="decimal"/>
      <w:lvlText w:val="%1"/>
      <w:lvlJc w:val="left"/>
      <w:pPr>
        <w:tabs>
          <w:tab w:val="num" w:pos="1080"/>
        </w:tabs>
        <w:ind w:left="1080" w:hanging="1080"/>
      </w:pPr>
      <w:rPr>
        <w:rFonts w:cs="Times New Roman" w:hint="default"/>
      </w:rPr>
    </w:lvl>
    <w:lvl w:ilvl="1">
      <w:start w:val="3"/>
      <w:numFmt w:val="decimalZero"/>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3C15EF4"/>
    <w:multiLevelType w:val="multilevel"/>
    <w:tmpl w:val="253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34A1D"/>
    <w:multiLevelType w:val="multilevel"/>
    <w:tmpl w:val="787A5976"/>
    <w:lvl w:ilvl="0">
      <w:start w:val="2002"/>
      <w:numFmt w:val="decimal"/>
      <w:lvlText w:val="%1"/>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DAB3EFF"/>
    <w:multiLevelType w:val="hybridMultilevel"/>
    <w:tmpl w:val="0C405202"/>
    <w:lvl w:ilvl="0" w:tplc="2076ABF2">
      <w:start w:val="2003"/>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2DD0798"/>
    <w:multiLevelType w:val="hybridMultilevel"/>
    <w:tmpl w:val="0164B9A4"/>
    <w:lvl w:ilvl="0" w:tplc="20023C22">
      <w:start w:val="2002"/>
      <w:numFmt w:val="decimal"/>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58F6B66"/>
    <w:multiLevelType w:val="hybridMultilevel"/>
    <w:tmpl w:val="E36AE662"/>
    <w:lvl w:ilvl="0" w:tplc="20023C22">
      <w:start w:val="2002"/>
      <w:numFmt w:val="decimal"/>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8BB2D57"/>
    <w:multiLevelType w:val="hybridMultilevel"/>
    <w:tmpl w:val="F52A1278"/>
    <w:lvl w:ilvl="0" w:tplc="0AB4EEE8">
      <w:start w:val="200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CB68E6"/>
    <w:multiLevelType w:val="multilevel"/>
    <w:tmpl w:val="0AFE1F52"/>
    <w:lvl w:ilvl="0">
      <w:start w:val="2002"/>
      <w:numFmt w:val="decimal"/>
      <w:lvlText w:val="%1"/>
      <w:lvlJc w:val="left"/>
      <w:pPr>
        <w:tabs>
          <w:tab w:val="num" w:pos="1080"/>
        </w:tabs>
        <w:ind w:left="1080" w:hanging="1080"/>
      </w:pPr>
      <w:rPr>
        <w:rFonts w:cs="Times New Roman" w:hint="default"/>
      </w:rPr>
    </w:lvl>
    <w:lvl w:ilvl="1">
      <w:start w:val="3"/>
      <w:numFmt w:val="decimalZero"/>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A463C1D"/>
    <w:multiLevelType w:val="multilevel"/>
    <w:tmpl w:val="0AFE1F52"/>
    <w:lvl w:ilvl="0">
      <w:start w:val="2002"/>
      <w:numFmt w:val="decimal"/>
      <w:lvlText w:val="%1"/>
      <w:lvlJc w:val="left"/>
      <w:pPr>
        <w:tabs>
          <w:tab w:val="num" w:pos="1080"/>
        </w:tabs>
        <w:ind w:left="1080" w:hanging="1080"/>
      </w:pPr>
      <w:rPr>
        <w:rFonts w:cs="Times New Roman" w:hint="default"/>
      </w:rPr>
    </w:lvl>
    <w:lvl w:ilvl="1">
      <w:start w:val="3"/>
      <w:numFmt w:val="decimalZero"/>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F5F655E"/>
    <w:multiLevelType w:val="hybridMultilevel"/>
    <w:tmpl w:val="34949CC4"/>
    <w:lvl w:ilvl="0" w:tplc="D566219E">
      <w:start w:val="200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A762423"/>
    <w:multiLevelType w:val="hybridMultilevel"/>
    <w:tmpl w:val="0A7EECF4"/>
    <w:lvl w:ilvl="0" w:tplc="9F086C6C">
      <w:start w:val="2002"/>
      <w:numFmt w:val="decimal"/>
      <w:lvlText w:val="%1"/>
      <w:lvlJc w:val="left"/>
      <w:pPr>
        <w:tabs>
          <w:tab w:val="num" w:pos="1440"/>
        </w:tabs>
        <w:ind w:left="144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5AB2222D"/>
    <w:multiLevelType w:val="hybridMultilevel"/>
    <w:tmpl w:val="A5A647F0"/>
    <w:lvl w:ilvl="0" w:tplc="4F3E4CDA">
      <w:start w:val="200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6320022E"/>
    <w:multiLevelType w:val="hybridMultilevel"/>
    <w:tmpl w:val="01C40CE6"/>
    <w:lvl w:ilvl="0" w:tplc="53A69184">
      <w:start w:val="199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042860"/>
    <w:multiLevelType w:val="multilevel"/>
    <w:tmpl w:val="0AFE1F52"/>
    <w:lvl w:ilvl="0">
      <w:start w:val="2002"/>
      <w:numFmt w:val="decimal"/>
      <w:lvlText w:val="%1"/>
      <w:lvlJc w:val="left"/>
      <w:pPr>
        <w:tabs>
          <w:tab w:val="num" w:pos="1080"/>
        </w:tabs>
        <w:ind w:left="1080" w:hanging="1080"/>
      </w:pPr>
      <w:rPr>
        <w:rFonts w:cs="Times New Roman" w:hint="default"/>
      </w:rPr>
    </w:lvl>
    <w:lvl w:ilvl="1">
      <w:start w:val="3"/>
      <w:numFmt w:val="decimalZero"/>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6E5B7652"/>
    <w:multiLevelType w:val="hybridMultilevel"/>
    <w:tmpl w:val="1D7204BE"/>
    <w:lvl w:ilvl="0" w:tplc="C5640362">
      <w:start w:val="2002"/>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29A4D6F"/>
    <w:multiLevelType w:val="multilevel"/>
    <w:tmpl w:val="9E2E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C35A8"/>
    <w:multiLevelType w:val="multilevel"/>
    <w:tmpl w:val="418E7AD2"/>
    <w:lvl w:ilvl="0">
      <w:start w:val="2002"/>
      <w:numFmt w:val="decimal"/>
      <w:lvlText w:val="%1"/>
      <w:lvlJc w:val="left"/>
      <w:pPr>
        <w:tabs>
          <w:tab w:val="num" w:pos="660"/>
        </w:tabs>
        <w:ind w:left="660" w:hanging="660"/>
      </w:pPr>
      <w:rPr>
        <w:rFonts w:cs="Times New Roman" w:hint="default"/>
      </w:rPr>
    </w:lvl>
    <w:lvl w:ilvl="1">
      <w:start w:val="3"/>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7EF95F9E"/>
    <w:multiLevelType w:val="hybridMultilevel"/>
    <w:tmpl w:val="C6926E4E"/>
    <w:lvl w:ilvl="0" w:tplc="0874C4AE">
      <w:start w:val="2005"/>
      <w:numFmt w:val="decimal"/>
      <w:lvlText w:val="%1"/>
      <w:lvlJc w:val="left"/>
      <w:pPr>
        <w:tabs>
          <w:tab w:val="num" w:pos="720"/>
        </w:tabs>
        <w:ind w:left="720" w:hanging="360"/>
      </w:pPr>
      <w:rPr>
        <w:rFonts w:ascii="Times New Roman" w:hAnsi="Times New Roman" w:hint="default"/>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8943081">
    <w:abstractNumId w:val="20"/>
  </w:num>
  <w:num w:numId="2" w16cid:durableId="1133526671">
    <w:abstractNumId w:val="4"/>
  </w:num>
  <w:num w:numId="3" w16cid:durableId="630327755">
    <w:abstractNumId w:val="12"/>
  </w:num>
  <w:num w:numId="4" w16cid:durableId="444465446">
    <w:abstractNumId w:val="19"/>
  </w:num>
  <w:num w:numId="5" w16cid:durableId="760951335">
    <w:abstractNumId w:val="25"/>
  </w:num>
  <w:num w:numId="6" w16cid:durableId="720641521">
    <w:abstractNumId w:val="7"/>
  </w:num>
  <w:num w:numId="7" w16cid:durableId="1066224097">
    <w:abstractNumId w:val="16"/>
  </w:num>
  <w:num w:numId="8" w16cid:durableId="816382322">
    <w:abstractNumId w:val="11"/>
  </w:num>
  <w:num w:numId="9" w16cid:durableId="172309024">
    <w:abstractNumId w:val="3"/>
  </w:num>
  <w:num w:numId="10" w16cid:durableId="1604193138">
    <w:abstractNumId w:val="9"/>
  </w:num>
  <w:num w:numId="11" w16cid:durableId="560210956">
    <w:abstractNumId w:val="17"/>
  </w:num>
  <w:num w:numId="12" w16cid:durableId="813914762">
    <w:abstractNumId w:val="22"/>
  </w:num>
  <w:num w:numId="13" w16cid:durableId="329254302">
    <w:abstractNumId w:val="13"/>
  </w:num>
  <w:num w:numId="14" w16cid:durableId="427779028">
    <w:abstractNumId w:val="14"/>
  </w:num>
  <w:num w:numId="15" w16cid:durableId="2075732601">
    <w:abstractNumId w:val="23"/>
  </w:num>
  <w:num w:numId="16" w16cid:durableId="718671677">
    <w:abstractNumId w:val="5"/>
  </w:num>
  <w:num w:numId="17" w16cid:durableId="609822566">
    <w:abstractNumId w:val="2"/>
  </w:num>
  <w:num w:numId="18" w16cid:durableId="153960569">
    <w:abstractNumId w:val="26"/>
  </w:num>
  <w:num w:numId="19" w16cid:durableId="1029649737">
    <w:abstractNumId w:val="15"/>
  </w:num>
  <w:num w:numId="20" w16cid:durableId="4789719">
    <w:abstractNumId w:val="8"/>
  </w:num>
  <w:num w:numId="21" w16cid:durableId="536695652">
    <w:abstractNumId w:val="18"/>
  </w:num>
  <w:num w:numId="22" w16cid:durableId="751321428">
    <w:abstractNumId w:val="6"/>
  </w:num>
  <w:num w:numId="23" w16cid:durableId="839928785">
    <w:abstractNumId w:val="1"/>
  </w:num>
  <w:num w:numId="24" w16cid:durableId="738943703">
    <w:abstractNumId w:val="21"/>
  </w:num>
  <w:num w:numId="25" w16cid:durableId="1192186976">
    <w:abstractNumId w:val="0"/>
  </w:num>
  <w:num w:numId="26" w16cid:durableId="249199182">
    <w:abstractNumId w:val="24"/>
  </w:num>
  <w:num w:numId="27" w16cid:durableId="9845044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ED"/>
    <w:rsid w:val="00000A4F"/>
    <w:rsid w:val="00000F6F"/>
    <w:rsid w:val="0000389D"/>
    <w:rsid w:val="00003B88"/>
    <w:rsid w:val="00006F79"/>
    <w:rsid w:val="000071E5"/>
    <w:rsid w:val="00011902"/>
    <w:rsid w:val="00012872"/>
    <w:rsid w:val="00013F65"/>
    <w:rsid w:val="000141AD"/>
    <w:rsid w:val="0001598D"/>
    <w:rsid w:val="0002074B"/>
    <w:rsid w:val="00021508"/>
    <w:rsid w:val="00021696"/>
    <w:rsid w:val="00024905"/>
    <w:rsid w:val="00024CFB"/>
    <w:rsid w:val="00027DEB"/>
    <w:rsid w:val="00030D70"/>
    <w:rsid w:val="0003138C"/>
    <w:rsid w:val="0003156B"/>
    <w:rsid w:val="00032C7F"/>
    <w:rsid w:val="00033F4C"/>
    <w:rsid w:val="0003484C"/>
    <w:rsid w:val="00034CF4"/>
    <w:rsid w:val="0003546C"/>
    <w:rsid w:val="00035D9A"/>
    <w:rsid w:val="000366B3"/>
    <w:rsid w:val="00037318"/>
    <w:rsid w:val="000378D3"/>
    <w:rsid w:val="0004087A"/>
    <w:rsid w:val="00041512"/>
    <w:rsid w:val="00041841"/>
    <w:rsid w:val="00041E97"/>
    <w:rsid w:val="000423AA"/>
    <w:rsid w:val="0004371C"/>
    <w:rsid w:val="00044810"/>
    <w:rsid w:val="00044937"/>
    <w:rsid w:val="00045D06"/>
    <w:rsid w:val="00045DFC"/>
    <w:rsid w:val="000476B6"/>
    <w:rsid w:val="00051D5C"/>
    <w:rsid w:val="0005220D"/>
    <w:rsid w:val="000524BA"/>
    <w:rsid w:val="00052BF7"/>
    <w:rsid w:val="00054BE6"/>
    <w:rsid w:val="00056738"/>
    <w:rsid w:val="000610F5"/>
    <w:rsid w:val="000618F3"/>
    <w:rsid w:val="00062C12"/>
    <w:rsid w:val="00064425"/>
    <w:rsid w:val="00064C75"/>
    <w:rsid w:val="00065704"/>
    <w:rsid w:val="000667F3"/>
    <w:rsid w:val="00067099"/>
    <w:rsid w:val="000675FF"/>
    <w:rsid w:val="00070794"/>
    <w:rsid w:val="00070A68"/>
    <w:rsid w:val="00071B7A"/>
    <w:rsid w:val="00072289"/>
    <w:rsid w:val="00072423"/>
    <w:rsid w:val="00072EFC"/>
    <w:rsid w:val="00073D40"/>
    <w:rsid w:val="0007537E"/>
    <w:rsid w:val="00075552"/>
    <w:rsid w:val="00076EC0"/>
    <w:rsid w:val="00081612"/>
    <w:rsid w:val="00081F09"/>
    <w:rsid w:val="00085252"/>
    <w:rsid w:val="000856B6"/>
    <w:rsid w:val="00086E70"/>
    <w:rsid w:val="0008797A"/>
    <w:rsid w:val="00087C49"/>
    <w:rsid w:val="00090E0E"/>
    <w:rsid w:val="00091D01"/>
    <w:rsid w:val="00091D1D"/>
    <w:rsid w:val="00091FF8"/>
    <w:rsid w:val="000922D6"/>
    <w:rsid w:val="000928D2"/>
    <w:rsid w:val="00092A74"/>
    <w:rsid w:val="00095470"/>
    <w:rsid w:val="00097668"/>
    <w:rsid w:val="000A00E2"/>
    <w:rsid w:val="000A0173"/>
    <w:rsid w:val="000A1AB2"/>
    <w:rsid w:val="000A208D"/>
    <w:rsid w:val="000A365A"/>
    <w:rsid w:val="000A446D"/>
    <w:rsid w:val="000A644C"/>
    <w:rsid w:val="000A6671"/>
    <w:rsid w:val="000B0052"/>
    <w:rsid w:val="000B0604"/>
    <w:rsid w:val="000B1BFD"/>
    <w:rsid w:val="000B1D41"/>
    <w:rsid w:val="000B2C25"/>
    <w:rsid w:val="000B2E3B"/>
    <w:rsid w:val="000B3CDE"/>
    <w:rsid w:val="000B5722"/>
    <w:rsid w:val="000B6468"/>
    <w:rsid w:val="000B78D9"/>
    <w:rsid w:val="000C0AAE"/>
    <w:rsid w:val="000C122F"/>
    <w:rsid w:val="000C2771"/>
    <w:rsid w:val="000C3E4D"/>
    <w:rsid w:val="000C4168"/>
    <w:rsid w:val="000C4363"/>
    <w:rsid w:val="000C6518"/>
    <w:rsid w:val="000C7B0E"/>
    <w:rsid w:val="000D1067"/>
    <w:rsid w:val="000D3821"/>
    <w:rsid w:val="000D422A"/>
    <w:rsid w:val="000D5B91"/>
    <w:rsid w:val="000D5C85"/>
    <w:rsid w:val="000E01A0"/>
    <w:rsid w:val="000E4718"/>
    <w:rsid w:val="000E4FB0"/>
    <w:rsid w:val="000E58CC"/>
    <w:rsid w:val="000E5D2C"/>
    <w:rsid w:val="000E616E"/>
    <w:rsid w:val="000F001C"/>
    <w:rsid w:val="000F072D"/>
    <w:rsid w:val="000F09A2"/>
    <w:rsid w:val="000F18DB"/>
    <w:rsid w:val="000F23F2"/>
    <w:rsid w:val="000F2B5A"/>
    <w:rsid w:val="000F2E9F"/>
    <w:rsid w:val="000F4147"/>
    <w:rsid w:val="000F4534"/>
    <w:rsid w:val="000F48A6"/>
    <w:rsid w:val="000F5180"/>
    <w:rsid w:val="000F51CA"/>
    <w:rsid w:val="000F558B"/>
    <w:rsid w:val="000F6079"/>
    <w:rsid w:val="000F61FF"/>
    <w:rsid w:val="00100C07"/>
    <w:rsid w:val="00101A2E"/>
    <w:rsid w:val="00101D9F"/>
    <w:rsid w:val="001022B7"/>
    <w:rsid w:val="00102BCF"/>
    <w:rsid w:val="00102D49"/>
    <w:rsid w:val="00102EC1"/>
    <w:rsid w:val="0010308A"/>
    <w:rsid w:val="00103B58"/>
    <w:rsid w:val="00103F1D"/>
    <w:rsid w:val="00103FEC"/>
    <w:rsid w:val="00104B6A"/>
    <w:rsid w:val="0010538B"/>
    <w:rsid w:val="001075D7"/>
    <w:rsid w:val="00107DB0"/>
    <w:rsid w:val="001113F0"/>
    <w:rsid w:val="001120EA"/>
    <w:rsid w:val="0011312D"/>
    <w:rsid w:val="00113339"/>
    <w:rsid w:val="00113C34"/>
    <w:rsid w:val="001149D8"/>
    <w:rsid w:val="0011702C"/>
    <w:rsid w:val="001170FE"/>
    <w:rsid w:val="00120210"/>
    <w:rsid w:val="00121F77"/>
    <w:rsid w:val="00123267"/>
    <w:rsid w:val="00126DE2"/>
    <w:rsid w:val="00127A64"/>
    <w:rsid w:val="0013267C"/>
    <w:rsid w:val="0013282E"/>
    <w:rsid w:val="00133290"/>
    <w:rsid w:val="001354C9"/>
    <w:rsid w:val="0013630E"/>
    <w:rsid w:val="00137363"/>
    <w:rsid w:val="00140C71"/>
    <w:rsid w:val="00141FE0"/>
    <w:rsid w:val="001429A3"/>
    <w:rsid w:val="00143327"/>
    <w:rsid w:val="001441B2"/>
    <w:rsid w:val="00144212"/>
    <w:rsid w:val="00144785"/>
    <w:rsid w:val="0014632E"/>
    <w:rsid w:val="001463D2"/>
    <w:rsid w:val="00151310"/>
    <w:rsid w:val="00151DD8"/>
    <w:rsid w:val="0015429A"/>
    <w:rsid w:val="00154B12"/>
    <w:rsid w:val="00154DF9"/>
    <w:rsid w:val="001555CD"/>
    <w:rsid w:val="00155F0E"/>
    <w:rsid w:val="00155F12"/>
    <w:rsid w:val="00155FAA"/>
    <w:rsid w:val="001568ED"/>
    <w:rsid w:val="00157DD0"/>
    <w:rsid w:val="0016003C"/>
    <w:rsid w:val="0016267C"/>
    <w:rsid w:val="0016287B"/>
    <w:rsid w:val="00162CAF"/>
    <w:rsid w:val="00163212"/>
    <w:rsid w:val="0016407C"/>
    <w:rsid w:val="00165CD1"/>
    <w:rsid w:val="00166AD9"/>
    <w:rsid w:val="0016722F"/>
    <w:rsid w:val="001674B1"/>
    <w:rsid w:val="00167665"/>
    <w:rsid w:val="00167F36"/>
    <w:rsid w:val="001727A1"/>
    <w:rsid w:val="00174D63"/>
    <w:rsid w:val="001754B1"/>
    <w:rsid w:val="0017568E"/>
    <w:rsid w:val="00175C58"/>
    <w:rsid w:val="0017622E"/>
    <w:rsid w:val="001764AD"/>
    <w:rsid w:val="00180024"/>
    <w:rsid w:val="001814EC"/>
    <w:rsid w:val="00182147"/>
    <w:rsid w:val="00182727"/>
    <w:rsid w:val="00183A75"/>
    <w:rsid w:val="00183CBF"/>
    <w:rsid w:val="00185DC1"/>
    <w:rsid w:val="00193148"/>
    <w:rsid w:val="0019322E"/>
    <w:rsid w:val="00195F85"/>
    <w:rsid w:val="00196162"/>
    <w:rsid w:val="00197398"/>
    <w:rsid w:val="001A1137"/>
    <w:rsid w:val="001A2D14"/>
    <w:rsid w:val="001A2DB4"/>
    <w:rsid w:val="001A2F4C"/>
    <w:rsid w:val="001A5136"/>
    <w:rsid w:val="001A6322"/>
    <w:rsid w:val="001B0A88"/>
    <w:rsid w:val="001B0BCE"/>
    <w:rsid w:val="001B1BEC"/>
    <w:rsid w:val="001B5BE8"/>
    <w:rsid w:val="001C1375"/>
    <w:rsid w:val="001C7B9D"/>
    <w:rsid w:val="001D0CC7"/>
    <w:rsid w:val="001D0EF4"/>
    <w:rsid w:val="001D1623"/>
    <w:rsid w:val="001D1C53"/>
    <w:rsid w:val="001D326A"/>
    <w:rsid w:val="001D48F5"/>
    <w:rsid w:val="001D4E3A"/>
    <w:rsid w:val="001D5B64"/>
    <w:rsid w:val="001D5E0F"/>
    <w:rsid w:val="001D664A"/>
    <w:rsid w:val="001D7B40"/>
    <w:rsid w:val="001E027A"/>
    <w:rsid w:val="001E03F4"/>
    <w:rsid w:val="001E087E"/>
    <w:rsid w:val="001E1141"/>
    <w:rsid w:val="001E12EF"/>
    <w:rsid w:val="001E23D9"/>
    <w:rsid w:val="001E4D58"/>
    <w:rsid w:val="001E4E54"/>
    <w:rsid w:val="001E51E0"/>
    <w:rsid w:val="001E5B03"/>
    <w:rsid w:val="001E67A2"/>
    <w:rsid w:val="001E7073"/>
    <w:rsid w:val="001E7B1C"/>
    <w:rsid w:val="001F0A38"/>
    <w:rsid w:val="001F1569"/>
    <w:rsid w:val="001F24D7"/>
    <w:rsid w:val="001F3061"/>
    <w:rsid w:val="001F3508"/>
    <w:rsid w:val="001F46AE"/>
    <w:rsid w:val="001F4E74"/>
    <w:rsid w:val="001F6ACD"/>
    <w:rsid w:val="001F7EAE"/>
    <w:rsid w:val="00200FC0"/>
    <w:rsid w:val="00202031"/>
    <w:rsid w:val="00202B2F"/>
    <w:rsid w:val="0020340D"/>
    <w:rsid w:val="0020423B"/>
    <w:rsid w:val="00207EF8"/>
    <w:rsid w:val="002119D1"/>
    <w:rsid w:val="00212419"/>
    <w:rsid w:val="002127F4"/>
    <w:rsid w:val="00212CCE"/>
    <w:rsid w:val="00213588"/>
    <w:rsid w:val="00213E6C"/>
    <w:rsid w:val="00215D27"/>
    <w:rsid w:val="00216AF8"/>
    <w:rsid w:val="00217ACD"/>
    <w:rsid w:val="00217E47"/>
    <w:rsid w:val="00221509"/>
    <w:rsid w:val="0022296A"/>
    <w:rsid w:val="00224C45"/>
    <w:rsid w:val="002264FC"/>
    <w:rsid w:val="00226CD8"/>
    <w:rsid w:val="0022722F"/>
    <w:rsid w:val="00227979"/>
    <w:rsid w:val="0023027F"/>
    <w:rsid w:val="002321A9"/>
    <w:rsid w:val="00232F4C"/>
    <w:rsid w:val="00233A37"/>
    <w:rsid w:val="00233DA5"/>
    <w:rsid w:val="002341D2"/>
    <w:rsid w:val="00234DC3"/>
    <w:rsid w:val="00235170"/>
    <w:rsid w:val="00236DC8"/>
    <w:rsid w:val="00236ECF"/>
    <w:rsid w:val="0023785C"/>
    <w:rsid w:val="002419C1"/>
    <w:rsid w:val="00241AB5"/>
    <w:rsid w:val="002428FD"/>
    <w:rsid w:val="0024294F"/>
    <w:rsid w:val="00243B93"/>
    <w:rsid w:val="002463DE"/>
    <w:rsid w:val="002472AE"/>
    <w:rsid w:val="00250D22"/>
    <w:rsid w:val="002521F0"/>
    <w:rsid w:val="0025234F"/>
    <w:rsid w:val="00253138"/>
    <w:rsid w:val="002541BA"/>
    <w:rsid w:val="00254B22"/>
    <w:rsid w:val="002552C2"/>
    <w:rsid w:val="002559D1"/>
    <w:rsid w:val="00256FF6"/>
    <w:rsid w:val="002573F5"/>
    <w:rsid w:val="00257C05"/>
    <w:rsid w:val="00260C30"/>
    <w:rsid w:val="00260F91"/>
    <w:rsid w:val="00261BF6"/>
    <w:rsid w:val="0026301C"/>
    <w:rsid w:val="0026324F"/>
    <w:rsid w:val="00263A87"/>
    <w:rsid w:val="0026470E"/>
    <w:rsid w:val="00264713"/>
    <w:rsid w:val="00265B64"/>
    <w:rsid w:val="00267086"/>
    <w:rsid w:val="00270BB1"/>
    <w:rsid w:val="0027244B"/>
    <w:rsid w:val="0027253B"/>
    <w:rsid w:val="00273B6A"/>
    <w:rsid w:val="00274EEA"/>
    <w:rsid w:val="002771AF"/>
    <w:rsid w:val="00277610"/>
    <w:rsid w:val="00277A85"/>
    <w:rsid w:val="00277F4D"/>
    <w:rsid w:val="0028032C"/>
    <w:rsid w:val="00280D88"/>
    <w:rsid w:val="00281A5F"/>
    <w:rsid w:val="002838B2"/>
    <w:rsid w:val="00284470"/>
    <w:rsid w:val="002849CE"/>
    <w:rsid w:val="002859BD"/>
    <w:rsid w:val="00286C03"/>
    <w:rsid w:val="002928AF"/>
    <w:rsid w:val="00292A96"/>
    <w:rsid w:val="0029341D"/>
    <w:rsid w:val="0029461A"/>
    <w:rsid w:val="002952B0"/>
    <w:rsid w:val="00295505"/>
    <w:rsid w:val="00295D13"/>
    <w:rsid w:val="00295D1C"/>
    <w:rsid w:val="00296768"/>
    <w:rsid w:val="0029702F"/>
    <w:rsid w:val="002976B0"/>
    <w:rsid w:val="002A0CA8"/>
    <w:rsid w:val="002A148E"/>
    <w:rsid w:val="002A1AD2"/>
    <w:rsid w:val="002A1E0C"/>
    <w:rsid w:val="002A29AB"/>
    <w:rsid w:val="002A2BEF"/>
    <w:rsid w:val="002A3656"/>
    <w:rsid w:val="002A6FA6"/>
    <w:rsid w:val="002A6FED"/>
    <w:rsid w:val="002B011B"/>
    <w:rsid w:val="002B05C2"/>
    <w:rsid w:val="002B32B0"/>
    <w:rsid w:val="002B3775"/>
    <w:rsid w:val="002B3871"/>
    <w:rsid w:val="002B687F"/>
    <w:rsid w:val="002B74D7"/>
    <w:rsid w:val="002C0AF6"/>
    <w:rsid w:val="002C12BD"/>
    <w:rsid w:val="002C1569"/>
    <w:rsid w:val="002C1E1E"/>
    <w:rsid w:val="002C2633"/>
    <w:rsid w:val="002C337F"/>
    <w:rsid w:val="002C413B"/>
    <w:rsid w:val="002C4236"/>
    <w:rsid w:val="002C5A51"/>
    <w:rsid w:val="002C6403"/>
    <w:rsid w:val="002C6AB6"/>
    <w:rsid w:val="002C7ED7"/>
    <w:rsid w:val="002C7F6E"/>
    <w:rsid w:val="002D1C7E"/>
    <w:rsid w:val="002D1F47"/>
    <w:rsid w:val="002D2B08"/>
    <w:rsid w:val="002D5C4D"/>
    <w:rsid w:val="002D5E5E"/>
    <w:rsid w:val="002D5F8F"/>
    <w:rsid w:val="002D7693"/>
    <w:rsid w:val="002D78C9"/>
    <w:rsid w:val="002D7B03"/>
    <w:rsid w:val="002E004E"/>
    <w:rsid w:val="002E0075"/>
    <w:rsid w:val="002E1837"/>
    <w:rsid w:val="002E271D"/>
    <w:rsid w:val="002E32C5"/>
    <w:rsid w:val="002E4C37"/>
    <w:rsid w:val="002E69A5"/>
    <w:rsid w:val="002E7555"/>
    <w:rsid w:val="002F17F7"/>
    <w:rsid w:val="002F20D4"/>
    <w:rsid w:val="002F21D9"/>
    <w:rsid w:val="002F4A31"/>
    <w:rsid w:val="002F71B2"/>
    <w:rsid w:val="002F781D"/>
    <w:rsid w:val="00301364"/>
    <w:rsid w:val="0030204A"/>
    <w:rsid w:val="00302D38"/>
    <w:rsid w:val="00304D79"/>
    <w:rsid w:val="00305C93"/>
    <w:rsid w:val="003068D3"/>
    <w:rsid w:val="0030793C"/>
    <w:rsid w:val="00307E72"/>
    <w:rsid w:val="00310D78"/>
    <w:rsid w:val="00311B64"/>
    <w:rsid w:val="00312780"/>
    <w:rsid w:val="00314F0B"/>
    <w:rsid w:val="003171E5"/>
    <w:rsid w:val="00317774"/>
    <w:rsid w:val="003205B6"/>
    <w:rsid w:val="00321083"/>
    <w:rsid w:val="0032160B"/>
    <w:rsid w:val="0032222F"/>
    <w:rsid w:val="00324CA7"/>
    <w:rsid w:val="0032527A"/>
    <w:rsid w:val="003259E2"/>
    <w:rsid w:val="003259EF"/>
    <w:rsid w:val="00326061"/>
    <w:rsid w:val="0032661E"/>
    <w:rsid w:val="003271E0"/>
    <w:rsid w:val="003300B6"/>
    <w:rsid w:val="003310E6"/>
    <w:rsid w:val="00331510"/>
    <w:rsid w:val="003320EE"/>
    <w:rsid w:val="00333629"/>
    <w:rsid w:val="00333919"/>
    <w:rsid w:val="00334E89"/>
    <w:rsid w:val="00334FA5"/>
    <w:rsid w:val="00336826"/>
    <w:rsid w:val="0034028A"/>
    <w:rsid w:val="00341C9C"/>
    <w:rsid w:val="003430CC"/>
    <w:rsid w:val="00343D1A"/>
    <w:rsid w:val="00344C48"/>
    <w:rsid w:val="0034554B"/>
    <w:rsid w:val="00345D71"/>
    <w:rsid w:val="00350737"/>
    <w:rsid w:val="00351614"/>
    <w:rsid w:val="003516F4"/>
    <w:rsid w:val="003529E1"/>
    <w:rsid w:val="00352F36"/>
    <w:rsid w:val="00353224"/>
    <w:rsid w:val="003533F6"/>
    <w:rsid w:val="003535D4"/>
    <w:rsid w:val="00353FA5"/>
    <w:rsid w:val="0035493F"/>
    <w:rsid w:val="003549B0"/>
    <w:rsid w:val="00355376"/>
    <w:rsid w:val="00355F4A"/>
    <w:rsid w:val="00357812"/>
    <w:rsid w:val="003602BC"/>
    <w:rsid w:val="003621B4"/>
    <w:rsid w:val="00362DE5"/>
    <w:rsid w:val="00363792"/>
    <w:rsid w:val="00363878"/>
    <w:rsid w:val="00364417"/>
    <w:rsid w:val="0036603F"/>
    <w:rsid w:val="003663D9"/>
    <w:rsid w:val="00366FC0"/>
    <w:rsid w:val="003670B3"/>
    <w:rsid w:val="00367E4E"/>
    <w:rsid w:val="00367EA0"/>
    <w:rsid w:val="003708B3"/>
    <w:rsid w:val="00372CA6"/>
    <w:rsid w:val="00372DFA"/>
    <w:rsid w:val="00373208"/>
    <w:rsid w:val="00374EFA"/>
    <w:rsid w:val="003750B4"/>
    <w:rsid w:val="003754DD"/>
    <w:rsid w:val="00381E5B"/>
    <w:rsid w:val="00382319"/>
    <w:rsid w:val="0038370B"/>
    <w:rsid w:val="003843F6"/>
    <w:rsid w:val="00385FD3"/>
    <w:rsid w:val="0038632E"/>
    <w:rsid w:val="00386706"/>
    <w:rsid w:val="00386A9C"/>
    <w:rsid w:val="0038760D"/>
    <w:rsid w:val="0039231B"/>
    <w:rsid w:val="003923E4"/>
    <w:rsid w:val="0039326C"/>
    <w:rsid w:val="00393587"/>
    <w:rsid w:val="003949F3"/>
    <w:rsid w:val="003956D1"/>
    <w:rsid w:val="00395A65"/>
    <w:rsid w:val="00396C72"/>
    <w:rsid w:val="00397568"/>
    <w:rsid w:val="003A0432"/>
    <w:rsid w:val="003A07AF"/>
    <w:rsid w:val="003A0B24"/>
    <w:rsid w:val="003A10B2"/>
    <w:rsid w:val="003A32A1"/>
    <w:rsid w:val="003A4AF3"/>
    <w:rsid w:val="003A4AFC"/>
    <w:rsid w:val="003A518D"/>
    <w:rsid w:val="003A5D11"/>
    <w:rsid w:val="003A680E"/>
    <w:rsid w:val="003A7A2F"/>
    <w:rsid w:val="003B0474"/>
    <w:rsid w:val="003B1764"/>
    <w:rsid w:val="003B31F1"/>
    <w:rsid w:val="003B3AB3"/>
    <w:rsid w:val="003B4A2F"/>
    <w:rsid w:val="003B5341"/>
    <w:rsid w:val="003B538A"/>
    <w:rsid w:val="003B5DB2"/>
    <w:rsid w:val="003B6263"/>
    <w:rsid w:val="003C0218"/>
    <w:rsid w:val="003C03D1"/>
    <w:rsid w:val="003C2BF9"/>
    <w:rsid w:val="003C3F6A"/>
    <w:rsid w:val="003C4269"/>
    <w:rsid w:val="003D1832"/>
    <w:rsid w:val="003D26C9"/>
    <w:rsid w:val="003D2713"/>
    <w:rsid w:val="003D38BC"/>
    <w:rsid w:val="003D39FB"/>
    <w:rsid w:val="003D4542"/>
    <w:rsid w:val="003D513C"/>
    <w:rsid w:val="003D6791"/>
    <w:rsid w:val="003D7802"/>
    <w:rsid w:val="003E078E"/>
    <w:rsid w:val="003E1340"/>
    <w:rsid w:val="003E14FE"/>
    <w:rsid w:val="003E26CF"/>
    <w:rsid w:val="003E28C0"/>
    <w:rsid w:val="003E2D81"/>
    <w:rsid w:val="003E358A"/>
    <w:rsid w:val="003E3784"/>
    <w:rsid w:val="003E3976"/>
    <w:rsid w:val="003E4D4E"/>
    <w:rsid w:val="003E5080"/>
    <w:rsid w:val="003E54F4"/>
    <w:rsid w:val="003E56DD"/>
    <w:rsid w:val="003E6A55"/>
    <w:rsid w:val="003F10A3"/>
    <w:rsid w:val="003F32C1"/>
    <w:rsid w:val="003F3BC6"/>
    <w:rsid w:val="003F40E8"/>
    <w:rsid w:val="003F44BC"/>
    <w:rsid w:val="003F4CFC"/>
    <w:rsid w:val="003F5801"/>
    <w:rsid w:val="003F5E33"/>
    <w:rsid w:val="003F708C"/>
    <w:rsid w:val="003F7CAE"/>
    <w:rsid w:val="00401420"/>
    <w:rsid w:val="0040243F"/>
    <w:rsid w:val="004039D1"/>
    <w:rsid w:val="00404C41"/>
    <w:rsid w:val="00405B93"/>
    <w:rsid w:val="0040658E"/>
    <w:rsid w:val="00407D81"/>
    <w:rsid w:val="004103E5"/>
    <w:rsid w:val="00410AFA"/>
    <w:rsid w:val="00410B42"/>
    <w:rsid w:val="00412219"/>
    <w:rsid w:val="0041344F"/>
    <w:rsid w:val="0041358D"/>
    <w:rsid w:val="00415309"/>
    <w:rsid w:val="00416AD9"/>
    <w:rsid w:val="004171ED"/>
    <w:rsid w:val="0041763D"/>
    <w:rsid w:val="00417C4C"/>
    <w:rsid w:val="00420206"/>
    <w:rsid w:val="00420EFC"/>
    <w:rsid w:val="004244CC"/>
    <w:rsid w:val="00424E14"/>
    <w:rsid w:val="00424E81"/>
    <w:rsid w:val="004255FD"/>
    <w:rsid w:val="0042611A"/>
    <w:rsid w:val="00426171"/>
    <w:rsid w:val="00427451"/>
    <w:rsid w:val="00427B6C"/>
    <w:rsid w:val="0043413B"/>
    <w:rsid w:val="00434319"/>
    <w:rsid w:val="00434A45"/>
    <w:rsid w:val="00435ED9"/>
    <w:rsid w:val="00436E7E"/>
    <w:rsid w:val="00437345"/>
    <w:rsid w:val="00440051"/>
    <w:rsid w:val="0044126D"/>
    <w:rsid w:val="00441657"/>
    <w:rsid w:val="004430DA"/>
    <w:rsid w:val="00443B14"/>
    <w:rsid w:val="004446BB"/>
    <w:rsid w:val="00446B30"/>
    <w:rsid w:val="0045091D"/>
    <w:rsid w:val="00450EC7"/>
    <w:rsid w:val="004516E9"/>
    <w:rsid w:val="00451B23"/>
    <w:rsid w:val="004534AF"/>
    <w:rsid w:val="004542EE"/>
    <w:rsid w:val="00456A42"/>
    <w:rsid w:val="00457115"/>
    <w:rsid w:val="00457E8F"/>
    <w:rsid w:val="004601AD"/>
    <w:rsid w:val="00460B7A"/>
    <w:rsid w:val="00460C69"/>
    <w:rsid w:val="00461999"/>
    <w:rsid w:val="00461F79"/>
    <w:rsid w:val="004620CD"/>
    <w:rsid w:val="00464B6D"/>
    <w:rsid w:val="00464EDE"/>
    <w:rsid w:val="00465DDD"/>
    <w:rsid w:val="004662E3"/>
    <w:rsid w:val="00467681"/>
    <w:rsid w:val="00467DF7"/>
    <w:rsid w:val="00470016"/>
    <w:rsid w:val="00470FFC"/>
    <w:rsid w:val="00471BF8"/>
    <w:rsid w:val="00473471"/>
    <w:rsid w:val="004749F3"/>
    <w:rsid w:val="00475BB7"/>
    <w:rsid w:val="00475EF9"/>
    <w:rsid w:val="00476184"/>
    <w:rsid w:val="00477F5C"/>
    <w:rsid w:val="00483BFE"/>
    <w:rsid w:val="00483CD9"/>
    <w:rsid w:val="004847F9"/>
    <w:rsid w:val="00484898"/>
    <w:rsid w:val="00485B05"/>
    <w:rsid w:val="00485CDE"/>
    <w:rsid w:val="00491058"/>
    <w:rsid w:val="004915FC"/>
    <w:rsid w:val="0049346D"/>
    <w:rsid w:val="00493A2D"/>
    <w:rsid w:val="00493EB7"/>
    <w:rsid w:val="00494041"/>
    <w:rsid w:val="0049524D"/>
    <w:rsid w:val="0049637F"/>
    <w:rsid w:val="004A04C6"/>
    <w:rsid w:val="004A23E6"/>
    <w:rsid w:val="004A280B"/>
    <w:rsid w:val="004A53DD"/>
    <w:rsid w:val="004A56EE"/>
    <w:rsid w:val="004A6651"/>
    <w:rsid w:val="004A7813"/>
    <w:rsid w:val="004B1419"/>
    <w:rsid w:val="004B18A4"/>
    <w:rsid w:val="004B3B7A"/>
    <w:rsid w:val="004B3C33"/>
    <w:rsid w:val="004B413E"/>
    <w:rsid w:val="004B5291"/>
    <w:rsid w:val="004B65CB"/>
    <w:rsid w:val="004B66B7"/>
    <w:rsid w:val="004C1FE8"/>
    <w:rsid w:val="004C2837"/>
    <w:rsid w:val="004C38EB"/>
    <w:rsid w:val="004C5C21"/>
    <w:rsid w:val="004C69B7"/>
    <w:rsid w:val="004C6F1E"/>
    <w:rsid w:val="004D1ECE"/>
    <w:rsid w:val="004D2508"/>
    <w:rsid w:val="004D2C76"/>
    <w:rsid w:val="004D2E24"/>
    <w:rsid w:val="004D56A7"/>
    <w:rsid w:val="004D5BC6"/>
    <w:rsid w:val="004E1378"/>
    <w:rsid w:val="004E2A43"/>
    <w:rsid w:val="004E4CC7"/>
    <w:rsid w:val="004E643F"/>
    <w:rsid w:val="004E68A6"/>
    <w:rsid w:val="004E70C5"/>
    <w:rsid w:val="004E7460"/>
    <w:rsid w:val="004F010E"/>
    <w:rsid w:val="004F05C5"/>
    <w:rsid w:val="004F154E"/>
    <w:rsid w:val="004F1B8C"/>
    <w:rsid w:val="004F56F6"/>
    <w:rsid w:val="004F7BE8"/>
    <w:rsid w:val="004F7E30"/>
    <w:rsid w:val="00500273"/>
    <w:rsid w:val="00500BCD"/>
    <w:rsid w:val="00501574"/>
    <w:rsid w:val="0050169C"/>
    <w:rsid w:val="00503AB6"/>
    <w:rsid w:val="00503D59"/>
    <w:rsid w:val="0050458A"/>
    <w:rsid w:val="00504982"/>
    <w:rsid w:val="005050C7"/>
    <w:rsid w:val="00505BA2"/>
    <w:rsid w:val="005116CE"/>
    <w:rsid w:val="00516D7F"/>
    <w:rsid w:val="00517A9E"/>
    <w:rsid w:val="00520C11"/>
    <w:rsid w:val="00521066"/>
    <w:rsid w:val="00521B31"/>
    <w:rsid w:val="005222DB"/>
    <w:rsid w:val="00522EBD"/>
    <w:rsid w:val="0052364F"/>
    <w:rsid w:val="005239B1"/>
    <w:rsid w:val="00524861"/>
    <w:rsid w:val="005250EB"/>
    <w:rsid w:val="005262EB"/>
    <w:rsid w:val="0052649D"/>
    <w:rsid w:val="00530CE6"/>
    <w:rsid w:val="0053294F"/>
    <w:rsid w:val="00532D73"/>
    <w:rsid w:val="00532E98"/>
    <w:rsid w:val="005330A3"/>
    <w:rsid w:val="005367ED"/>
    <w:rsid w:val="0053763F"/>
    <w:rsid w:val="0054040B"/>
    <w:rsid w:val="005407BD"/>
    <w:rsid w:val="0054254A"/>
    <w:rsid w:val="00544591"/>
    <w:rsid w:val="005452D2"/>
    <w:rsid w:val="005457B5"/>
    <w:rsid w:val="00546850"/>
    <w:rsid w:val="00550308"/>
    <w:rsid w:val="00550790"/>
    <w:rsid w:val="00553245"/>
    <w:rsid w:val="00554803"/>
    <w:rsid w:val="00554B24"/>
    <w:rsid w:val="00556262"/>
    <w:rsid w:val="00557A05"/>
    <w:rsid w:val="0056139C"/>
    <w:rsid w:val="00561C5B"/>
    <w:rsid w:val="00564E90"/>
    <w:rsid w:val="00566EA2"/>
    <w:rsid w:val="00566EEB"/>
    <w:rsid w:val="00567BB2"/>
    <w:rsid w:val="005700FA"/>
    <w:rsid w:val="005713BE"/>
    <w:rsid w:val="005717E9"/>
    <w:rsid w:val="00571E7B"/>
    <w:rsid w:val="00571E99"/>
    <w:rsid w:val="005734FF"/>
    <w:rsid w:val="00573A36"/>
    <w:rsid w:val="0057430C"/>
    <w:rsid w:val="00575550"/>
    <w:rsid w:val="005755AA"/>
    <w:rsid w:val="00576E05"/>
    <w:rsid w:val="005770F8"/>
    <w:rsid w:val="00577601"/>
    <w:rsid w:val="005803D4"/>
    <w:rsid w:val="0058143E"/>
    <w:rsid w:val="00581C94"/>
    <w:rsid w:val="00582CAE"/>
    <w:rsid w:val="00582EC7"/>
    <w:rsid w:val="00582FC9"/>
    <w:rsid w:val="005854FE"/>
    <w:rsid w:val="005857AF"/>
    <w:rsid w:val="00585BA1"/>
    <w:rsid w:val="00585DC3"/>
    <w:rsid w:val="00586922"/>
    <w:rsid w:val="0058784F"/>
    <w:rsid w:val="00590B03"/>
    <w:rsid w:val="00591255"/>
    <w:rsid w:val="0059169C"/>
    <w:rsid w:val="0059328B"/>
    <w:rsid w:val="00593B58"/>
    <w:rsid w:val="0059459F"/>
    <w:rsid w:val="00594C6D"/>
    <w:rsid w:val="0059683B"/>
    <w:rsid w:val="0059780A"/>
    <w:rsid w:val="00597D55"/>
    <w:rsid w:val="005A167B"/>
    <w:rsid w:val="005A3ED4"/>
    <w:rsid w:val="005A40C7"/>
    <w:rsid w:val="005A5A1E"/>
    <w:rsid w:val="005A6704"/>
    <w:rsid w:val="005A7BF9"/>
    <w:rsid w:val="005B00A5"/>
    <w:rsid w:val="005B00D6"/>
    <w:rsid w:val="005B0461"/>
    <w:rsid w:val="005B1175"/>
    <w:rsid w:val="005B1486"/>
    <w:rsid w:val="005B15CC"/>
    <w:rsid w:val="005B1E2B"/>
    <w:rsid w:val="005B1FFC"/>
    <w:rsid w:val="005B434B"/>
    <w:rsid w:val="005B58CF"/>
    <w:rsid w:val="005B68CA"/>
    <w:rsid w:val="005B6AF7"/>
    <w:rsid w:val="005B732D"/>
    <w:rsid w:val="005B7C41"/>
    <w:rsid w:val="005C0C34"/>
    <w:rsid w:val="005C2175"/>
    <w:rsid w:val="005C5B0B"/>
    <w:rsid w:val="005C6044"/>
    <w:rsid w:val="005C62CF"/>
    <w:rsid w:val="005C6962"/>
    <w:rsid w:val="005D27B2"/>
    <w:rsid w:val="005D327E"/>
    <w:rsid w:val="005D3884"/>
    <w:rsid w:val="005D3F1D"/>
    <w:rsid w:val="005D6C4E"/>
    <w:rsid w:val="005E04AD"/>
    <w:rsid w:val="005E10FB"/>
    <w:rsid w:val="005E17A7"/>
    <w:rsid w:val="005E2B63"/>
    <w:rsid w:val="005E3FBF"/>
    <w:rsid w:val="005E411C"/>
    <w:rsid w:val="005E48D1"/>
    <w:rsid w:val="005F1CF1"/>
    <w:rsid w:val="005F3A20"/>
    <w:rsid w:val="005F5915"/>
    <w:rsid w:val="005F5DB1"/>
    <w:rsid w:val="005F604B"/>
    <w:rsid w:val="005F6AD6"/>
    <w:rsid w:val="00600F09"/>
    <w:rsid w:val="006012EE"/>
    <w:rsid w:val="006013CB"/>
    <w:rsid w:val="006016EB"/>
    <w:rsid w:val="006022EF"/>
    <w:rsid w:val="00603133"/>
    <w:rsid w:val="0060383B"/>
    <w:rsid w:val="006050CC"/>
    <w:rsid w:val="006064DC"/>
    <w:rsid w:val="006106CC"/>
    <w:rsid w:val="00610BB5"/>
    <w:rsid w:val="00610DE4"/>
    <w:rsid w:val="00611EE6"/>
    <w:rsid w:val="006127E6"/>
    <w:rsid w:val="00612840"/>
    <w:rsid w:val="006128B8"/>
    <w:rsid w:val="00616FB0"/>
    <w:rsid w:val="00617E68"/>
    <w:rsid w:val="00620398"/>
    <w:rsid w:val="00624825"/>
    <w:rsid w:val="00626115"/>
    <w:rsid w:val="00627014"/>
    <w:rsid w:val="00630E60"/>
    <w:rsid w:val="00631E73"/>
    <w:rsid w:val="00632045"/>
    <w:rsid w:val="00632260"/>
    <w:rsid w:val="00632FCC"/>
    <w:rsid w:val="006334D3"/>
    <w:rsid w:val="00634AA5"/>
    <w:rsid w:val="00634C4D"/>
    <w:rsid w:val="006350FF"/>
    <w:rsid w:val="0063729F"/>
    <w:rsid w:val="00640AE7"/>
    <w:rsid w:val="006413BD"/>
    <w:rsid w:val="006449F8"/>
    <w:rsid w:val="00645445"/>
    <w:rsid w:val="00646ECA"/>
    <w:rsid w:val="0065006B"/>
    <w:rsid w:val="006506D0"/>
    <w:rsid w:val="00651085"/>
    <w:rsid w:val="006512D7"/>
    <w:rsid w:val="00651A16"/>
    <w:rsid w:val="00652291"/>
    <w:rsid w:val="00652647"/>
    <w:rsid w:val="00652DA2"/>
    <w:rsid w:val="00655038"/>
    <w:rsid w:val="00655D48"/>
    <w:rsid w:val="00656254"/>
    <w:rsid w:val="006573B5"/>
    <w:rsid w:val="006607FF"/>
    <w:rsid w:val="00661556"/>
    <w:rsid w:val="00661972"/>
    <w:rsid w:val="00671057"/>
    <w:rsid w:val="00671B02"/>
    <w:rsid w:val="00671FB2"/>
    <w:rsid w:val="006721E6"/>
    <w:rsid w:val="00672675"/>
    <w:rsid w:val="00675024"/>
    <w:rsid w:val="00675542"/>
    <w:rsid w:val="00676C3C"/>
    <w:rsid w:val="00677DAA"/>
    <w:rsid w:val="00682856"/>
    <w:rsid w:val="00685811"/>
    <w:rsid w:val="00686616"/>
    <w:rsid w:val="006876D0"/>
    <w:rsid w:val="00687965"/>
    <w:rsid w:val="00691174"/>
    <w:rsid w:val="006922A7"/>
    <w:rsid w:val="00693015"/>
    <w:rsid w:val="0069324F"/>
    <w:rsid w:val="00694667"/>
    <w:rsid w:val="00696D9D"/>
    <w:rsid w:val="0069798B"/>
    <w:rsid w:val="006A163F"/>
    <w:rsid w:val="006A1DA6"/>
    <w:rsid w:val="006A1DCB"/>
    <w:rsid w:val="006A20FC"/>
    <w:rsid w:val="006A21AE"/>
    <w:rsid w:val="006A2889"/>
    <w:rsid w:val="006A3437"/>
    <w:rsid w:val="006A56E0"/>
    <w:rsid w:val="006A691A"/>
    <w:rsid w:val="006A7F99"/>
    <w:rsid w:val="006B1593"/>
    <w:rsid w:val="006B2C23"/>
    <w:rsid w:val="006B5959"/>
    <w:rsid w:val="006C021E"/>
    <w:rsid w:val="006C0DD3"/>
    <w:rsid w:val="006C1390"/>
    <w:rsid w:val="006C1D7D"/>
    <w:rsid w:val="006C1DE4"/>
    <w:rsid w:val="006C20E9"/>
    <w:rsid w:val="006C3683"/>
    <w:rsid w:val="006C5104"/>
    <w:rsid w:val="006C62BF"/>
    <w:rsid w:val="006C669C"/>
    <w:rsid w:val="006C681E"/>
    <w:rsid w:val="006C69AF"/>
    <w:rsid w:val="006C6B05"/>
    <w:rsid w:val="006C74E9"/>
    <w:rsid w:val="006D060D"/>
    <w:rsid w:val="006D113A"/>
    <w:rsid w:val="006D19E3"/>
    <w:rsid w:val="006D24DA"/>
    <w:rsid w:val="006D2676"/>
    <w:rsid w:val="006D3B3E"/>
    <w:rsid w:val="006D3F5D"/>
    <w:rsid w:val="006D665A"/>
    <w:rsid w:val="006D70B7"/>
    <w:rsid w:val="006E20AA"/>
    <w:rsid w:val="006E2F78"/>
    <w:rsid w:val="006E3AD0"/>
    <w:rsid w:val="006E521B"/>
    <w:rsid w:val="006E5996"/>
    <w:rsid w:val="006E739C"/>
    <w:rsid w:val="006F17E8"/>
    <w:rsid w:val="006F1D7A"/>
    <w:rsid w:val="006F23F4"/>
    <w:rsid w:val="006F247F"/>
    <w:rsid w:val="006F2DD4"/>
    <w:rsid w:val="006F35B9"/>
    <w:rsid w:val="006F513D"/>
    <w:rsid w:val="006F51C3"/>
    <w:rsid w:val="006F5DA8"/>
    <w:rsid w:val="006F656B"/>
    <w:rsid w:val="006F67FC"/>
    <w:rsid w:val="006F750C"/>
    <w:rsid w:val="007016B6"/>
    <w:rsid w:val="007017DA"/>
    <w:rsid w:val="00702648"/>
    <w:rsid w:val="00702706"/>
    <w:rsid w:val="00705198"/>
    <w:rsid w:val="007055CF"/>
    <w:rsid w:val="00705C1E"/>
    <w:rsid w:val="00706E90"/>
    <w:rsid w:val="007102F8"/>
    <w:rsid w:val="00710798"/>
    <w:rsid w:val="00712B2C"/>
    <w:rsid w:val="00713A9B"/>
    <w:rsid w:val="007146F9"/>
    <w:rsid w:val="00714AD9"/>
    <w:rsid w:val="00715948"/>
    <w:rsid w:val="00715C23"/>
    <w:rsid w:val="007160BE"/>
    <w:rsid w:val="007200A8"/>
    <w:rsid w:val="007211D6"/>
    <w:rsid w:val="007216E0"/>
    <w:rsid w:val="007231BB"/>
    <w:rsid w:val="007241F9"/>
    <w:rsid w:val="00725095"/>
    <w:rsid w:val="00725459"/>
    <w:rsid w:val="0073006B"/>
    <w:rsid w:val="007307A9"/>
    <w:rsid w:val="00730C90"/>
    <w:rsid w:val="00730F9C"/>
    <w:rsid w:val="007318CF"/>
    <w:rsid w:val="00732032"/>
    <w:rsid w:val="0073299E"/>
    <w:rsid w:val="00733495"/>
    <w:rsid w:val="007339C5"/>
    <w:rsid w:val="007343BC"/>
    <w:rsid w:val="00735D71"/>
    <w:rsid w:val="007374EF"/>
    <w:rsid w:val="00740410"/>
    <w:rsid w:val="007415EF"/>
    <w:rsid w:val="00742F87"/>
    <w:rsid w:val="00743243"/>
    <w:rsid w:val="00743794"/>
    <w:rsid w:val="00746138"/>
    <w:rsid w:val="00751020"/>
    <w:rsid w:val="00751FF0"/>
    <w:rsid w:val="007538D8"/>
    <w:rsid w:val="0075450E"/>
    <w:rsid w:val="00754CC3"/>
    <w:rsid w:val="00756852"/>
    <w:rsid w:val="00760338"/>
    <w:rsid w:val="00761A8E"/>
    <w:rsid w:val="00762B17"/>
    <w:rsid w:val="00762CD0"/>
    <w:rsid w:val="00763559"/>
    <w:rsid w:val="007635E8"/>
    <w:rsid w:val="00763AE2"/>
    <w:rsid w:val="00763B9D"/>
    <w:rsid w:val="00764F89"/>
    <w:rsid w:val="00766EF0"/>
    <w:rsid w:val="00770F2A"/>
    <w:rsid w:val="0077264E"/>
    <w:rsid w:val="007738D1"/>
    <w:rsid w:val="00774DAA"/>
    <w:rsid w:val="007775CB"/>
    <w:rsid w:val="00781AAA"/>
    <w:rsid w:val="0078334F"/>
    <w:rsid w:val="0078392C"/>
    <w:rsid w:val="00783E6B"/>
    <w:rsid w:val="007845EB"/>
    <w:rsid w:val="00786101"/>
    <w:rsid w:val="00786650"/>
    <w:rsid w:val="00790203"/>
    <w:rsid w:val="00791ADF"/>
    <w:rsid w:val="00792DEE"/>
    <w:rsid w:val="0079340E"/>
    <w:rsid w:val="0079361A"/>
    <w:rsid w:val="007936E3"/>
    <w:rsid w:val="00794120"/>
    <w:rsid w:val="007943D6"/>
    <w:rsid w:val="00794C42"/>
    <w:rsid w:val="0079555D"/>
    <w:rsid w:val="0079565E"/>
    <w:rsid w:val="007958E0"/>
    <w:rsid w:val="00795F57"/>
    <w:rsid w:val="007963F7"/>
    <w:rsid w:val="007973C4"/>
    <w:rsid w:val="0079759D"/>
    <w:rsid w:val="007A0185"/>
    <w:rsid w:val="007A0576"/>
    <w:rsid w:val="007A101D"/>
    <w:rsid w:val="007A1A5D"/>
    <w:rsid w:val="007A38AE"/>
    <w:rsid w:val="007A496E"/>
    <w:rsid w:val="007A6240"/>
    <w:rsid w:val="007A77D1"/>
    <w:rsid w:val="007B17AF"/>
    <w:rsid w:val="007B2034"/>
    <w:rsid w:val="007B315C"/>
    <w:rsid w:val="007B35F7"/>
    <w:rsid w:val="007B4431"/>
    <w:rsid w:val="007B605C"/>
    <w:rsid w:val="007B6756"/>
    <w:rsid w:val="007B6A6D"/>
    <w:rsid w:val="007B780D"/>
    <w:rsid w:val="007B7C8F"/>
    <w:rsid w:val="007C0BA5"/>
    <w:rsid w:val="007C3C62"/>
    <w:rsid w:val="007C50F6"/>
    <w:rsid w:val="007C5599"/>
    <w:rsid w:val="007D0884"/>
    <w:rsid w:val="007D267D"/>
    <w:rsid w:val="007D2FA3"/>
    <w:rsid w:val="007D35E9"/>
    <w:rsid w:val="007D5E26"/>
    <w:rsid w:val="007E0496"/>
    <w:rsid w:val="007E37A5"/>
    <w:rsid w:val="007E3D5C"/>
    <w:rsid w:val="007E4B2A"/>
    <w:rsid w:val="007E4F05"/>
    <w:rsid w:val="007E5279"/>
    <w:rsid w:val="007E6593"/>
    <w:rsid w:val="007E6C00"/>
    <w:rsid w:val="007E7463"/>
    <w:rsid w:val="007F152E"/>
    <w:rsid w:val="007F16C7"/>
    <w:rsid w:val="007F3A6C"/>
    <w:rsid w:val="007F7AB5"/>
    <w:rsid w:val="00800567"/>
    <w:rsid w:val="00800850"/>
    <w:rsid w:val="00804384"/>
    <w:rsid w:val="00806068"/>
    <w:rsid w:val="00806758"/>
    <w:rsid w:val="00807034"/>
    <w:rsid w:val="0081078E"/>
    <w:rsid w:val="0081192F"/>
    <w:rsid w:val="00811E2D"/>
    <w:rsid w:val="00812B3B"/>
    <w:rsid w:val="00814B78"/>
    <w:rsid w:val="008152C4"/>
    <w:rsid w:val="00817D4C"/>
    <w:rsid w:val="00820559"/>
    <w:rsid w:val="00821763"/>
    <w:rsid w:val="0082312B"/>
    <w:rsid w:val="0082377E"/>
    <w:rsid w:val="00824963"/>
    <w:rsid w:val="00825E51"/>
    <w:rsid w:val="00830F0E"/>
    <w:rsid w:val="008321C3"/>
    <w:rsid w:val="00834AC7"/>
    <w:rsid w:val="008356B7"/>
    <w:rsid w:val="00836325"/>
    <w:rsid w:val="00842C17"/>
    <w:rsid w:val="00844F66"/>
    <w:rsid w:val="008473D6"/>
    <w:rsid w:val="00847849"/>
    <w:rsid w:val="00847E22"/>
    <w:rsid w:val="00850D33"/>
    <w:rsid w:val="00852A11"/>
    <w:rsid w:val="008534F1"/>
    <w:rsid w:val="00853776"/>
    <w:rsid w:val="00853C33"/>
    <w:rsid w:val="00854739"/>
    <w:rsid w:val="008550AF"/>
    <w:rsid w:val="0085566D"/>
    <w:rsid w:val="00855BEA"/>
    <w:rsid w:val="00855E4A"/>
    <w:rsid w:val="0086091C"/>
    <w:rsid w:val="008621D3"/>
    <w:rsid w:val="008633F2"/>
    <w:rsid w:val="00866609"/>
    <w:rsid w:val="00866BFA"/>
    <w:rsid w:val="008713C6"/>
    <w:rsid w:val="00873490"/>
    <w:rsid w:val="0087372E"/>
    <w:rsid w:val="0087399B"/>
    <w:rsid w:val="00873A0D"/>
    <w:rsid w:val="00874A61"/>
    <w:rsid w:val="00874FEF"/>
    <w:rsid w:val="00875690"/>
    <w:rsid w:val="00875D61"/>
    <w:rsid w:val="0087626D"/>
    <w:rsid w:val="00876325"/>
    <w:rsid w:val="00876CB7"/>
    <w:rsid w:val="00877810"/>
    <w:rsid w:val="00877956"/>
    <w:rsid w:val="00877FB5"/>
    <w:rsid w:val="0088143A"/>
    <w:rsid w:val="008852A0"/>
    <w:rsid w:val="008852B3"/>
    <w:rsid w:val="00885A24"/>
    <w:rsid w:val="00885C06"/>
    <w:rsid w:val="00886BF8"/>
    <w:rsid w:val="0088725D"/>
    <w:rsid w:val="00890882"/>
    <w:rsid w:val="0089286A"/>
    <w:rsid w:val="00892F6E"/>
    <w:rsid w:val="00892FCF"/>
    <w:rsid w:val="00894DEC"/>
    <w:rsid w:val="00896A60"/>
    <w:rsid w:val="00896D3F"/>
    <w:rsid w:val="00897121"/>
    <w:rsid w:val="008A0381"/>
    <w:rsid w:val="008A209D"/>
    <w:rsid w:val="008A3924"/>
    <w:rsid w:val="008A4929"/>
    <w:rsid w:val="008A509B"/>
    <w:rsid w:val="008A5727"/>
    <w:rsid w:val="008A5855"/>
    <w:rsid w:val="008A611E"/>
    <w:rsid w:val="008A693A"/>
    <w:rsid w:val="008A7602"/>
    <w:rsid w:val="008A7CFA"/>
    <w:rsid w:val="008B0CCB"/>
    <w:rsid w:val="008B10B8"/>
    <w:rsid w:val="008B139E"/>
    <w:rsid w:val="008B3C99"/>
    <w:rsid w:val="008B3E1C"/>
    <w:rsid w:val="008B5A3A"/>
    <w:rsid w:val="008B5A6E"/>
    <w:rsid w:val="008C0672"/>
    <w:rsid w:val="008C0CC1"/>
    <w:rsid w:val="008C163C"/>
    <w:rsid w:val="008C17AD"/>
    <w:rsid w:val="008C1C47"/>
    <w:rsid w:val="008C4298"/>
    <w:rsid w:val="008C4E6B"/>
    <w:rsid w:val="008C5D1A"/>
    <w:rsid w:val="008C6A50"/>
    <w:rsid w:val="008C73A7"/>
    <w:rsid w:val="008D2C29"/>
    <w:rsid w:val="008D2C30"/>
    <w:rsid w:val="008D5916"/>
    <w:rsid w:val="008D6265"/>
    <w:rsid w:val="008D6737"/>
    <w:rsid w:val="008D6EDD"/>
    <w:rsid w:val="008E004B"/>
    <w:rsid w:val="008E0C7B"/>
    <w:rsid w:val="008E0C87"/>
    <w:rsid w:val="008E12E7"/>
    <w:rsid w:val="008E18FA"/>
    <w:rsid w:val="008E2ADF"/>
    <w:rsid w:val="008E34C3"/>
    <w:rsid w:val="008E465E"/>
    <w:rsid w:val="008E4771"/>
    <w:rsid w:val="008E4A07"/>
    <w:rsid w:val="008E4BAE"/>
    <w:rsid w:val="008E6936"/>
    <w:rsid w:val="008F03AA"/>
    <w:rsid w:val="008F07A8"/>
    <w:rsid w:val="008F2058"/>
    <w:rsid w:val="008F2400"/>
    <w:rsid w:val="008F3A67"/>
    <w:rsid w:val="008F5E98"/>
    <w:rsid w:val="008F6A32"/>
    <w:rsid w:val="00900EB4"/>
    <w:rsid w:val="00900F84"/>
    <w:rsid w:val="00902921"/>
    <w:rsid w:val="00902F44"/>
    <w:rsid w:val="00903ACE"/>
    <w:rsid w:val="00903B7D"/>
    <w:rsid w:val="009046D4"/>
    <w:rsid w:val="009049FB"/>
    <w:rsid w:val="00906896"/>
    <w:rsid w:val="009071C2"/>
    <w:rsid w:val="00907287"/>
    <w:rsid w:val="0091108F"/>
    <w:rsid w:val="00911689"/>
    <w:rsid w:val="00911D64"/>
    <w:rsid w:val="00911EED"/>
    <w:rsid w:val="00912F65"/>
    <w:rsid w:val="00913313"/>
    <w:rsid w:val="00914127"/>
    <w:rsid w:val="00915FA1"/>
    <w:rsid w:val="0091712D"/>
    <w:rsid w:val="00920C6B"/>
    <w:rsid w:val="00920D85"/>
    <w:rsid w:val="00922782"/>
    <w:rsid w:val="009230CA"/>
    <w:rsid w:val="0092734C"/>
    <w:rsid w:val="00933688"/>
    <w:rsid w:val="00935499"/>
    <w:rsid w:val="00935A94"/>
    <w:rsid w:val="0093759B"/>
    <w:rsid w:val="00937B2B"/>
    <w:rsid w:val="00942E94"/>
    <w:rsid w:val="00943926"/>
    <w:rsid w:val="00943A99"/>
    <w:rsid w:val="00944797"/>
    <w:rsid w:val="009462E8"/>
    <w:rsid w:val="0094654D"/>
    <w:rsid w:val="00947268"/>
    <w:rsid w:val="00947ACD"/>
    <w:rsid w:val="00950019"/>
    <w:rsid w:val="00950431"/>
    <w:rsid w:val="009510D0"/>
    <w:rsid w:val="009519D9"/>
    <w:rsid w:val="00951B15"/>
    <w:rsid w:val="00951E32"/>
    <w:rsid w:val="009521F7"/>
    <w:rsid w:val="009528D7"/>
    <w:rsid w:val="00953436"/>
    <w:rsid w:val="00953696"/>
    <w:rsid w:val="00955394"/>
    <w:rsid w:val="00955857"/>
    <w:rsid w:val="00956CB7"/>
    <w:rsid w:val="00956D7F"/>
    <w:rsid w:val="00957082"/>
    <w:rsid w:val="00957153"/>
    <w:rsid w:val="00960A0E"/>
    <w:rsid w:val="00960C33"/>
    <w:rsid w:val="00961C76"/>
    <w:rsid w:val="00962DBF"/>
    <w:rsid w:val="0096408D"/>
    <w:rsid w:val="0096624A"/>
    <w:rsid w:val="00966E25"/>
    <w:rsid w:val="0096773E"/>
    <w:rsid w:val="00967B15"/>
    <w:rsid w:val="00970813"/>
    <w:rsid w:val="00970D90"/>
    <w:rsid w:val="00970F2D"/>
    <w:rsid w:val="009721DA"/>
    <w:rsid w:val="00973E04"/>
    <w:rsid w:val="00973EDD"/>
    <w:rsid w:val="009741C2"/>
    <w:rsid w:val="00974276"/>
    <w:rsid w:val="00974C62"/>
    <w:rsid w:val="009757D2"/>
    <w:rsid w:val="00976A40"/>
    <w:rsid w:val="00980A01"/>
    <w:rsid w:val="00980A5D"/>
    <w:rsid w:val="00986126"/>
    <w:rsid w:val="00986E62"/>
    <w:rsid w:val="009871F6"/>
    <w:rsid w:val="00987CC1"/>
    <w:rsid w:val="00987F33"/>
    <w:rsid w:val="009928ED"/>
    <w:rsid w:val="00993B17"/>
    <w:rsid w:val="009957C8"/>
    <w:rsid w:val="00997C4D"/>
    <w:rsid w:val="009A0089"/>
    <w:rsid w:val="009A0745"/>
    <w:rsid w:val="009A09C7"/>
    <w:rsid w:val="009A0BDB"/>
    <w:rsid w:val="009A1337"/>
    <w:rsid w:val="009A2E1F"/>
    <w:rsid w:val="009A4190"/>
    <w:rsid w:val="009A43D2"/>
    <w:rsid w:val="009A4D6B"/>
    <w:rsid w:val="009A5ABC"/>
    <w:rsid w:val="009A5C26"/>
    <w:rsid w:val="009A662D"/>
    <w:rsid w:val="009B0223"/>
    <w:rsid w:val="009B0709"/>
    <w:rsid w:val="009B2168"/>
    <w:rsid w:val="009B2603"/>
    <w:rsid w:val="009B2698"/>
    <w:rsid w:val="009B29FF"/>
    <w:rsid w:val="009B2B9C"/>
    <w:rsid w:val="009B3D0F"/>
    <w:rsid w:val="009B40FB"/>
    <w:rsid w:val="009B4286"/>
    <w:rsid w:val="009B45F0"/>
    <w:rsid w:val="009B52BC"/>
    <w:rsid w:val="009B5D0C"/>
    <w:rsid w:val="009B62BC"/>
    <w:rsid w:val="009C05D3"/>
    <w:rsid w:val="009C1B84"/>
    <w:rsid w:val="009C69B5"/>
    <w:rsid w:val="009C6BC7"/>
    <w:rsid w:val="009C6DDC"/>
    <w:rsid w:val="009C7AED"/>
    <w:rsid w:val="009D1CCA"/>
    <w:rsid w:val="009D2C7A"/>
    <w:rsid w:val="009D336C"/>
    <w:rsid w:val="009D3F37"/>
    <w:rsid w:val="009D4860"/>
    <w:rsid w:val="009D5E16"/>
    <w:rsid w:val="009D76FB"/>
    <w:rsid w:val="009D79FA"/>
    <w:rsid w:val="009E1195"/>
    <w:rsid w:val="009E1A37"/>
    <w:rsid w:val="009E2B1D"/>
    <w:rsid w:val="009E38C6"/>
    <w:rsid w:val="009E45FF"/>
    <w:rsid w:val="009E4DE8"/>
    <w:rsid w:val="009E4F87"/>
    <w:rsid w:val="009E7FA3"/>
    <w:rsid w:val="009F50E8"/>
    <w:rsid w:val="009F64C2"/>
    <w:rsid w:val="009F7941"/>
    <w:rsid w:val="00A009F4"/>
    <w:rsid w:val="00A027CC"/>
    <w:rsid w:val="00A028F8"/>
    <w:rsid w:val="00A034FB"/>
    <w:rsid w:val="00A05423"/>
    <w:rsid w:val="00A0576F"/>
    <w:rsid w:val="00A059A3"/>
    <w:rsid w:val="00A072E7"/>
    <w:rsid w:val="00A07434"/>
    <w:rsid w:val="00A07EB4"/>
    <w:rsid w:val="00A109D1"/>
    <w:rsid w:val="00A10BBF"/>
    <w:rsid w:val="00A1674A"/>
    <w:rsid w:val="00A175C8"/>
    <w:rsid w:val="00A177BB"/>
    <w:rsid w:val="00A178EB"/>
    <w:rsid w:val="00A20194"/>
    <w:rsid w:val="00A20424"/>
    <w:rsid w:val="00A20744"/>
    <w:rsid w:val="00A209CE"/>
    <w:rsid w:val="00A2110B"/>
    <w:rsid w:val="00A21949"/>
    <w:rsid w:val="00A22336"/>
    <w:rsid w:val="00A22AB0"/>
    <w:rsid w:val="00A24094"/>
    <w:rsid w:val="00A2433C"/>
    <w:rsid w:val="00A25C04"/>
    <w:rsid w:val="00A25D01"/>
    <w:rsid w:val="00A26036"/>
    <w:rsid w:val="00A2672D"/>
    <w:rsid w:val="00A26BBF"/>
    <w:rsid w:val="00A31C16"/>
    <w:rsid w:val="00A323F2"/>
    <w:rsid w:val="00A35585"/>
    <w:rsid w:val="00A36313"/>
    <w:rsid w:val="00A3738F"/>
    <w:rsid w:val="00A37574"/>
    <w:rsid w:val="00A4250E"/>
    <w:rsid w:val="00A431B9"/>
    <w:rsid w:val="00A44468"/>
    <w:rsid w:val="00A468D0"/>
    <w:rsid w:val="00A47102"/>
    <w:rsid w:val="00A51234"/>
    <w:rsid w:val="00A60A88"/>
    <w:rsid w:val="00A60F8A"/>
    <w:rsid w:val="00A619CF"/>
    <w:rsid w:val="00A64FEA"/>
    <w:rsid w:val="00A65E41"/>
    <w:rsid w:val="00A66898"/>
    <w:rsid w:val="00A70337"/>
    <w:rsid w:val="00A70ADA"/>
    <w:rsid w:val="00A7174F"/>
    <w:rsid w:val="00A7399B"/>
    <w:rsid w:val="00A75BD4"/>
    <w:rsid w:val="00A76AFD"/>
    <w:rsid w:val="00A77C5C"/>
    <w:rsid w:val="00A81033"/>
    <w:rsid w:val="00A819ED"/>
    <w:rsid w:val="00A82922"/>
    <w:rsid w:val="00A90704"/>
    <w:rsid w:val="00A961A2"/>
    <w:rsid w:val="00A97145"/>
    <w:rsid w:val="00A973F4"/>
    <w:rsid w:val="00A9773F"/>
    <w:rsid w:val="00AA0EB1"/>
    <w:rsid w:val="00AA0FD8"/>
    <w:rsid w:val="00AA247E"/>
    <w:rsid w:val="00AA45F1"/>
    <w:rsid w:val="00AA4B69"/>
    <w:rsid w:val="00AA6FE6"/>
    <w:rsid w:val="00AB00AD"/>
    <w:rsid w:val="00AB03EA"/>
    <w:rsid w:val="00AB14FC"/>
    <w:rsid w:val="00AB179D"/>
    <w:rsid w:val="00AB1E03"/>
    <w:rsid w:val="00AB5777"/>
    <w:rsid w:val="00AB62DA"/>
    <w:rsid w:val="00AB64FD"/>
    <w:rsid w:val="00AB6504"/>
    <w:rsid w:val="00AC192A"/>
    <w:rsid w:val="00AC1EE3"/>
    <w:rsid w:val="00AC2F81"/>
    <w:rsid w:val="00AC3525"/>
    <w:rsid w:val="00AC78B4"/>
    <w:rsid w:val="00AC7E06"/>
    <w:rsid w:val="00AD26C4"/>
    <w:rsid w:val="00AD3769"/>
    <w:rsid w:val="00AD44C4"/>
    <w:rsid w:val="00AD46B7"/>
    <w:rsid w:val="00AD4B6B"/>
    <w:rsid w:val="00AD62E3"/>
    <w:rsid w:val="00AD7071"/>
    <w:rsid w:val="00AE18BD"/>
    <w:rsid w:val="00AE397D"/>
    <w:rsid w:val="00AE3C23"/>
    <w:rsid w:val="00AE4A7E"/>
    <w:rsid w:val="00AE4EEF"/>
    <w:rsid w:val="00AE5321"/>
    <w:rsid w:val="00AE5649"/>
    <w:rsid w:val="00AE6134"/>
    <w:rsid w:val="00AE72F0"/>
    <w:rsid w:val="00AF5A0F"/>
    <w:rsid w:val="00B00492"/>
    <w:rsid w:val="00B00F9F"/>
    <w:rsid w:val="00B012DC"/>
    <w:rsid w:val="00B015F5"/>
    <w:rsid w:val="00B01927"/>
    <w:rsid w:val="00B0192F"/>
    <w:rsid w:val="00B01984"/>
    <w:rsid w:val="00B01C81"/>
    <w:rsid w:val="00B0520E"/>
    <w:rsid w:val="00B055A3"/>
    <w:rsid w:val="00B07CEE"/>
    <w:rsid w:val="00B1051C"/>
    <w:rsid w:val="00B115A8"/>
    <w:rsid w:val="00B11ACA"/>
    <w:rsid w:val="00B15B76"/>
    <w:rsid w:val="00B16E8A"/>
    <w:rsid w:val="00B171B9"/>
    <w:rsid w:val="00B178C5"/>
    <w:rsid w:val="00B247D0"/>
    <w:rsid w:val="00B24ACD"/>
    <w:rsid w:val="00B24FDD"/>
    <w:rsid w:val="00B257A2"/>
    <w:rsid w:val="00B30032"/>
    <w:rsid w:val="00B307F4"/>
    <w:rsid w:val="00B30F91"/>
    <w:rsid w:val="00B33748"/>
    <w:rsid w:val="00B344E7"/>
    <w:rsid w:val="00B35DF5"/>
    <w:rsid w:val="00B35E1B"/>
    <w:rsid w:val="00B36B7C"/>
    <w:rsid w:val="00B36C06"/>
    <w:rsid w:val="00B3718E"/>
    <w:rsid w:val="00B429AE"/>
    <w:rsid w:val="00B43318"/>
    <w:rsid w:val="00B43978"/>
    <w:rsid w:val="00B43E23"/>
    <w:rsid w:val="00B4491F"/>
    <w:rsid w:val="00B45EEA"/>
    <w:rsid w:val="00B45F10"/>
    <w:rsid w:val="00B5009C"/>
    <w:rsid w:val="00B50582"/>
    <w:rsid w:val="00B51B98"/>
    <w:rsid w:val="00B5272B"/>
    <w:rsid w:val="00B542AD"/>
    <w:rsid w:val="00B54AC5"/>
    <w:rsid w:val="00B54C8D"/>
    <w:rsid w:val="00B54E43"/>
    <w:rsid w:val="00B55D84"/>
    <w:rsid w:val="00B56A1F"/>
    <w:rsid w:val="00B60B46"/>
    <w:rsid w:val="00B61A2B"/>
    <w:rsid w:val="00B62BC0"/>
    <w:rsid w:val="00B62E8E"/>
    <w:rsid w:val="00B63E85"/>
    <w:rsid w:val="00B63F36"/>
    <w:rsid w:val="00B65BCD"/>
    <w:rsid w:val="00B65F46"/>
    <w:rsid w:val="00B6631F"/>
    <w:rsid w:val="00B66BEB"/>
    <w:rsid w:val="00B66C5D"/>
    <w:rsid w:val="00B671C7"/>
    <w:rsid w:val="00B6734A"/>
    <w:rsid w:val="00B67BF8"/>
    <w:rsid w:val="00B706DD"/>
    <w:rsid w:val="00B714F9"/>
    <w:rsid w:val="00B71C9B"/>
    <w:rsid w:val="00B731B0"/>
    <w:rsid w:val="00B74774"/>
    <w:rsid w:val="00B7492F"/>
    <w:rsid w:val="00B76C09"/>
    <w:rsid w:val="00B77B91"/>
    <w:rsid w:val="00B81BF6"/>
    <w:rsid w:val="00B82548"/>
    <w:rsid w:val="00B82A57"/>
    <w:rsid w:val="00B830E8"/>
    <w:rsid w:val="00B83533"/>
    <w:rsid w:val="00B85293"/>
    <w:rsid w:val="00B91F11"/>
    <w:rsid w:val="00B91FDC"/>
    <w:rsid w:val="00B927AF"/>
    <w:rsid w:val="00B9406E"/>
    <w:rsid w:val="00B9605B"/>
    <w:rsid w:val="00BA015A"/>
    <w:rsid w:val="00BA068D"/>
    <w:rsid w:val="00BA1CAD"/>
    <w:rsid w:val="00BA499C"/>
    <w:rsid w:val="00BA5003"/>
    <w:rsid w:val="00BA5E7C"/>
    <w:rsid w:val="00BA6769"/>
    <w:rsid w:val="00BA7286"/>
    <w:rsid w:val="00BA7A2F"/>
    <w:rsid w:val="00BA7BA0"/>
    <w:rsid w:val="00BA7FE6"/>
    <w:rsid w:val="00BB20F3"/>
    <w:rsid w:val="00BB2CBA"/>
    <w:rsid w:val="00BB3004"/>
    <w:rsid w:val="00BB3027"/>
    <w:rsid w:val="00BB3C58"/>
    <w:rsid w:val="00BB5671"/>
    <w:rsid w:val="00BB5D6B"/>
    <w:rsid w:val="00BB6E3C"/>
    <w:rsid w:val="00BC0B31"/>
    <w:rsid w:val="00BC1801"/>
    <w:rsid w:val="00BC19C4"/>
    <w:rsid w:val="00BC2213"/>
    <w:rsid w:val="00BC3B66"/>
    <w:rsid w:val="00BC3D41"/>
    <w:rsid w:val="00BC4250"/>
    <w:rsid w:val="00BC5A5F"/>
    <w:rsid w:val="00BC5EC8"/>
    <w:rsid w:val="00BC6B7F"/>
    <w:rsid w:val="00BC7E35"/>
    <w:rsid w:val="00BD0045"/>
    <w:rsid w:val="00BD1B4D"/>
    <w:rsid w:val="00BD4D78"/>
    <w:rsid w:val="00BD5AFD"/>
    <w:rsid w:val="00BD64A9"/>
    <w:rsid w:val="00BD6519"/>
    <w:rsid w:val="00BD659E"/>
    <w:rsid w:val="00BD65BE"/>
    <w:rsid w:val="00BD74D7"/>
    <w:rsid w:val="00BE1909"/>
    <w:rsid w:val="00BE28FF"/>
    <w:rsid w:val="00BE3F1F"/>
    <w:rsid w:val="00BE4B4A"/>
    <w:rsid w:val="00BE6401"/>
    <w:rsid w:val="00BF3B4C"/>
    <w:rsid w:val="00BF6149"/>
    <w:rsid w:val="00BF69FD"/>
    <w:rsid w:val="00BF6BCE"/>
    <w:rsid w:val="00BF736B"/>
    <w:rsid w:val="00BF799B"/>
    <w:rsid w:val="00C01144"/>
    <w:rsid w:val="00C01F61"/>
    <w:rsid w:val="00C02AF5"/>
    <w:rsid w:val="00C0480F"/>
    <w:rsid w:val="00C05F1D"/>
    <w:rsid w:val="00C0629F"/>
    <w:rsid w:val="00C07B21"/>
    <w:rsid w:val="00C07FD7"/>
    <w:rsid w:val="00C10536"/>
    <w:rsid w:val="00C10C41"/>
    <w:rsid w:val="00C10D08"/>
    <w:rsid w:val="00C10F7D"/>
    <w:rsid w:val="00C11FA4"/>
    <w:rsid w:val="00C12A6B"/>
    <w:rsid w:val="00C13486"/>
    <w:rsid w:val="00C13EC8"/>
    <w:rsid w:val="00C14DA2"/>
    <w:rsid w:val="00C14E9A"/>
    <w:rsid w:val="00C1538D"/>
    <w:rsid w:val="00C154FF"/>
    <w:rsid w:val="00C166D1"/>
    <w:rsid w:val="00C171D5"/>
    <w:rsid w:val="00C20D47"/>
    <w:rsid w:val="00C22A94"/>
    <w:rsid w:val="00C22FF7"/>
    <w:rsid w:val="00C23D22"/>
    <w:rsid w:val="00C2450C"/>
    <w:rsid w:val="00C27FE4"/>
    <w:rsid w:val="00C30708"/>
    <w:rsid w:val="00C30E90"/>
    <w:rsid w:val="00C32601"/>
    <w:rsid w:val="00C32F5D"/>
    <w:rsid w:val="00C339D4"/>
    <w:rsid w:val="00C35A15"/>
    <w:rsid w:val="00C35EBA"/>
    <w:rsid w:val="00C3739B"/>
    <w:rsid w:val="00C3787B"/>
    <w:rsid w:val="00C40BE5"/>
    <w:rsid w:val="00C4576A"/>
    <w:rsid w:val="00C465FF"/>
    <w:rsid w:val="00C52E05"/>
    <w:rsid w:val="00C539B7"/>
    <w:rsid w:val="00C54986"/>
    <w:rsid w:val="00C56BBA"/>
    <w:rsid w:val="00C57BD2"/>
    <w:rsid w:val="00C60420"/>
    <w:rsid w:val="00C60C2E"/>
    <w:rsid w:val="00C61120"/>
    <w:rsid w:val="00C61994"/>
    <w:rsid w:val="00C635CF"/>
    <w:rsid w:val="00C67099"/>
    <w:rsid w:val="00C70AF7"/>
    <w:rsid w:val="00C711E6"/>
    <w:rsid w:val="00C7182D"/>
    <w:rsid w:val="00C725AF"/>
    <w:rsid w:val="00C7446A"/>
    <w:rsid w:val="00C75025"/>
    <w:rsid w:val="00C75D93"/>
    <w:rsid w:val="00C803F2"/>
    <w:rsid w:val="00C80FAE"/>
    <w:rsid w:val="00C81FAA"/>
    <w:rsid w:val="00C82640"/>
    <w:rsid w:val="00C82B85"/>
    <w:rsid w:val="00C82EAF"/>
    <w:rsid w:val="00C83BEF"/>
    <w:rsid w:val="00C847E3"/>
    <w:rsid w:val="00C85A6E"/>
    <w:rsid w:val="00C85CF6"/>
    <w:rsid w:val="00C86DA2"/>
    <w:rsid w:val="00C90A0A"/>
    <w:rsid w:val="00C9111C"/>
    <w:rsid w:val="00C913EA"/>
    <w:rsid w:val="00C9149F"/>
    <w:rsid w:val="00C9197F"/>
    <w:rsid w:val="00C9252D"/>
    <w:rsid w:val="00C94EB2"/>
    <w:rsid w:val="00C94FC3"/>
    <w:rsid w:val="00C95298"/>
    <w:rsid w:val="00CA0AB0"/>
    <w:rsid w:val="00CA2085"/>
    <w:rsid w:val="00CB029A"/>
    <w:rsid w:val="00CB0668"/>
    <w:rsid w:val="00CB118A"/>
    <w:rsid w:val="00CB1330"/>
    <w:rsid w:val="00CB266A"/>
    <w:rsid w:val="00CC0EE9"/>
    <w:rsid w:val="00CC4341"/>
    <w:rsid w:val="00CC5535"/>
    <w:rsid w:val="00CC6D61"/>
    <w:rsid w:val="00CD29D2"/>
    <w:rsid w:val="00CD303C"/>
    <w:rsid w:val="00CD30C6"/>
    <w:rsid w:val="00CD39F3"/>
    <w:rsid w:val="00CD60F7"/>
    <w:rsid w:val="00CE0288"/>
    <w:rsid w:val="00CE0E02"/>
    <w:rsid w:val="00CE23D2"/>
    <w:rsid w:val="00CE2757"/>
    <w:rsid w:val="00CE2C19"/>
    <w:rsid w:val="00CE3791"/>
    <w:rsid w:val="00CE3A28"/>
    <w:rsid w:val="00CE65D7"/>
    <w:rsid w:val="00CF0CB6"/>
    <w:rsid w:val="00CF2A27"/>
    <w:rsid w:val="00CF2C93"/>
    <w:rsid w:val="00CF3105"/>
    <w:rsid w:val="00CF34A6"/>
    <w:rsid w:val="00CF4A3B"/>
    <w:rsid w:val="00CF4DB7"/>
    <w:rsid w:val="00CF5128"/>
    <w:rsid w:val="00CF5B77"/>
    <w:rsid w:val="00CF6BDA"/>
    <w:rsid w:val="00D01528"/>
    <w:rsid w:val="00D03253"/>
    <w:rsid w:val="00D03579"/>
    <w:rsid w:val="00D04682"/>
    <w:rsid w:val="00D04DFF"/>
    <w:rsid w:val="00D069B3"/>
    <w:rsid w:val="00D06A73"/>
    <w:rsid w:val="00D078C6"/>
    <w:rsid w:val="00D07AD3"/>
    <w:rsid w:val="00D10E0B"/>
    <w:rsid w:val="00D10E8E"/>
    <w:rsid w:val="00D132A0"/>
    <w:rsid w:val="00D13418"/>
    <w:rsid w:val="00D134A7"/>
    <w:rsid w:val="00D13B2E"/>
    <w:rsid w:val="00D14066"/>
    <w:rsid w:val="00D1540F"/>
    <w:rsid w:val="00D16A7F"/>
    <w:rsid w:val="00D175A2"/>
    <w:rsid w:val="00D20D61"/>
    <w:rsid w:val="00D21909"/>
    <w:rsid w:val="00D21D1F"/>
    <w:rsid w:val="00D24A9C"/>
    <w:rsid w:val="00D25030"/>
    <w:rsid w:val="00D255DE"/>
    <w:rsid w:val="00D25694"/>
    <w:rsid w:val="00D25C28"/>
    <w:rsid w:val="00D26A47"/>
    <w:rsid w:val="00D26C63"/>
    <w:rsid w:val="00D27D2E"/>
    <w:rsid w:val="00D303FE"/>
    <w:rsid w:val="00D309B1"/>
    <w:rsid w:val="00D31920"/>
    <w:rsid w:val="00D33581"/>
    <w:rsid w:val="00D355BD"/>
    <w:rsid w:val="00D37100"/>
    <w:rsid w:val="00D417F8"/>
    <w:rsid w:val="00D41BC3"/>
    <w:rsid w:val="00D437A8"/>
    <w:rsid w:val="00D438E0"/>
    <w:rsid w:val="00D45351"/>
    <w:rsid w:val="00D464A0"/>
    <w:rsid w:val="00D466D3"/>
    <w:rsid w:val="00D4694B"/>
    <w:rsid w:val="00D532C7"/>
    <w:rsid w:val="00D53627"/>
    <w:rsid w:val="00D56367"/>
    <w:rsid w:val="00D57360"/>
    <w:rsid w:val="00D60990"/>
    <w:rsid w:val="00D60BC9"/>
    <w:rsid w:val="00D62C4B"/>
    <w:rsid w:val="00D63033"/>
    <w:rsid w:val="00D63398"/>
    <w:rsid w:val="00D63B58"/>
    <w:rsid w:val="00D64636"/>
    <w:rsid w:val="00D6477C"/>
    <w:rsid w:val="00D6590A"/>
    <w:rsid w:val="00D66507"/>
    <w:rsid w:val="00D67783"/>
    <w:rsid w:val="00D703F3"/>
    <w:rsid w:val="00D717BD"/>
    <w:rsid w:val="00D72E84"/>
    <w:rsid w:val="00D736EA"/>
    <w:rsid w:val="00D74DEB"/>
    <w:rsid w:val="00D757C6"/>
    <w:rsid w:val="00D80B3E"/>
    <w:rsid w:val="00D80C72"/>
    <w:rsid w:val="00D80D9A"/>
    <w:rsid w:val="00D821AD"/>
    <w:rsid w:val="00D82BDE"/>
    <w:rsid w:val="00D82D7B"/>
    <w:rsid w:val="00D83537"/>
    <w:rsid w:val="00D83E83"/>
    <w:rsid w:val="00D85911"/>
    <w:rsid w:val="00D85A59"/>
    <w:rsid w:val="00D86A90"/>
    <w:rsid w:val="00D923B6"/>
    <w:rsid w:val="00D93CAB"/>
    <w:rsid w:val="00D93E51"/>
    <w:rsid w:val="00D93F33"/>
    <w:rsid w:val="00D95C30"/>
    <w:rsid w:val="00D96965"/>
    <w:rsid w:val="00D96B14"/>
    <w:rsid w:val="00D9775C"/>
    <w:rsid w:val="00D97E35"/>
    <w:rsid w:val="00DA0DA1"/>
    <w:rsid w:val="00DA14A9"/>
    <w:rsid w:val="00DA1525"/>
    <w:rsid w:val="00DA28DD"/>
    <w:rsid w:val="00DA2C10"/>
    <w:rsid w:val="00DA55CA"/>
    <w:rsid w:val="00DA5F58"/>
    <w:rsid w:val="00DA636C"/>
    <w:rsid w:val="00DA6FBB"/>
    <w:rsid w:val="00DA7170"/>
    <w:rsid w:val="00DB0C53"/>
    <w:rsid w:val="00DB1AF0"/>
    <w:rsid w:val="00DB1CDF"/>
    <w:rsid w:val="00DB5BE8"/>
    <w:rsid w:val="00DB6BD9"/>
    <w:rsid w:val="00DB6D51"/>
    <w:rsid w:val="00DB7D93"/>
    <w:rsid w:val="00DC028E"/>
    <w:rsid w:val="00DC0D0A"/>
    <w:rsid w:val="00DC3125"/>
    <w:rsid w:val="00DC3674"/>
    <w:rsid w:val="00DC476F"/>
    <w:rsid w:val="00DC718C"/>
    <w:rsid w:val="00DD0372"/>
    <w:rsid w:val="00DD1656"/>
    <w:rsid w:val="00DD3A81"/>
    <w:rsid w:val="00DD5BAA"/>
    <w:rsid w:val="00DD7BD8"/>
    <w:rsid w:val="00DE15B7"/>
    <w:rsid w:val="00DE205B"/>
    <w:rsid w:val="00DE24DC"/>
    <w:rsid w:val="00DE2701"/>
    <w:rsid w:val="00DE29B2"/>
    <w:rsid w:val="00DE390F"/>
    <w:rsid w:val="00DE49D9"/>
    <w:rsid w:val="00DE5C89"/>
    <w:rsid w:val="00DE67BE"/>
    <w:rsid w:val="00DF1124"/>
    <w:rsid w:val="00DF3072"/>
    <w:rsid w:val="00DF3DA5"/>
    <w:rsid w:val="00DF4FEA"/>
    <w:rsid w:val="00DF573E"/>
    <w:rsid w:val="00DF60E8"/>
    <w:rsid w:val="00DF64D9"/>
    <w:rsid w:val="00DF64DC"/>
    <w:rsid w:val="00DF7B88"/>
    <w:rsid w:val="00E01D1F"/>
    <w:rsid w:val="00E030CE"/>
    <w:rsid w:val="00E030DF"/>
    <w:rsid w:val="00E03B6D"/>
    <w:rsid w:val="00E04500"/>
    <w:rsid w:val="00E05E92"/>
    <w:rsid w:val="00E0687B"/>
    <w:rsid w:val="00E10624"/>
    <w:rsid w:val="00E115C5"/>
    <w:rsid w:val="00E11EC4"/>
    <w:rsid w:val="00E12385"/>
    <w:rsid w:val="00E12503"/>
    <w:rsid w:val="00E12C0C"/>
    <w:rsid w:val="00E1371C"/>
    <w:rsid w:val="00E13D19"/>
    <w:rsid w:val="00E14F03"/>
    <w:rsid w:val="00E1564D"/>
    <w:rsid w:val="00E162F2"/>
    <w:rsid w:val="00E16881"/>
    <w:rsid w:val="00E16E3F"/>
    <w:rsid w:val="00E16FF6"/>
    <w:rsid w:val="00E17F7B"/>
    <w:rsid w:val="00E20CAB"/>
    <w:rsid w:val="00E216D4"/>
    <w:rsid w:val="00E21956"/>
    <w:rsid w:val="00E25D15"/>
    <w:rsid w:val="00E26D52"/>
    <w:rsid w:val="00E271F6"/>
    <w:rsid w:val="00E27945"/>
    <w:rsid w:val="00E302F0"/>
    <w:rsid w:val="00E3097D"/>
    <w:rsid w:val="00E30E06"/>
    <w:rsid w:val="00E338EF"/>
    <w:rsid w:val="00E33E1F"/>
    <w:rsid w:val="00E3541D"/>
    <w:rsid w:val="00E35A99"/>
    <w:rsid w:val="00E35B0A"/>
    <w:rsid w:val="00E35DAD"/>
    <w:rsid w:val="00E35F1D"/>
    <w:rsid w:val="00E3699D"/>
    <w:rsid w:val="00E41A76"/>
    <w:rsid w:val="00E42090"/>
    <w:rsid w:val="00E423ED"/>
    <w:rsid w:val="00E42FF0"/>
    <w:rsid w:val="00E43EA7"/>
    <w:rsid w:val="00E44CC3"/>
    <w:rsid w:val="00E450FC"/>
    <w:rsid w:val="00E45AB6"/>
    <w:rsid w:val="00E47104"/>
    <w:rsid w:val="00E4731C"/>
    <w:rsid w:val="00E51069"/>
    <w:rsid w:val="00E516FD"/>
    <w:rsid w:val="00E51928"/>
    <w:rsid w:val="00E538B0"/>
    <w:rsid w:val="00E55199"/>
    <w:rsid w:val="00E55256"/>
    <w:rsid w:val="00E55B9B"/>
    <w:rsid w:val="00E55DFD"/>
    <w:rsid w:val="00E6030E"/>
    <w:rsid w:val="00E6312D"/>
    <w:rsid w:val="00E63EBF"/>
    <w:rsid w:val="00E651A9"/>
    <w:rsid w:val="00E652AD"/>
    <w:rsid w:val="00E65D40"/>
    <w:rsid w:val="00E6654C"/>
    <w:rsid w:val="00E665FE"/>
    <w:rsid w:val="00E66B63"/>
    <w:rsid w:val="00E66EE9"/>
    <w:rsid w:val="00E7023B"/>
    <w:rsid w:val="00E72335"/>
    <w:rsid w:val="00E7244A"/>
    <w:rsid w:val="00E73E01"/>
    <w:rsid w:val="00E74425"/>
    <w:rsid w:val="00E74971"/>
    <w:rsid w:val="00E749A7"/>
    <w:rsid w:val="00E76630"/>
    <w:rsid w:val="00E769D0"/>
    <w:rsid w:val="00E80458"/>
    <w:rsid w:val="00E81CA8"/>
    <w:rsid w:val="00E8267B"/>
    <w:rsid w:val="00E82EFA"/>
    <w:rsid w:val="00E83EF1"/>
    <w:rsid w:val="00E8567D"/>
    <w:rsid w:val="00E85AE7"/>
    <w:rsid w:val="00E86951"/>
    <w:rsid w:val="00E8724A"/>
    <w:rsid w:val="00E87407"/>
    <w:rsid w:val="00E87F12"/>
    <w:rsid w:val="00E90049"/>
    <w:rsid w:val="00E90462"/>
    <w:rsid w:val="00E907D7"/>
    <w:rsid w:val="00E91307"/>
    <w:rsid w:val="00E91C95"/>
    <w:rsid w:val="00E93BA5"/>
    <w:rsid w:val="00E94BE5"/>
    <w:rsid w:val="00E955A0"/>
    <w:rsid w:val="00E957A4"/>
    <w:rsid w:val="00E9710D"/>
    <w:rsid w:val="00EA0281"/>
    <w:rsid w:val="00EA055D"/>
    <w:rsid w:val="00EA08F2"/>
    <w:rsid w:val="00EA2942"/>
    <w:rsid w:val="00EA4D60"/>
    <w:rsid w:val="00EA50F2"/>
    <w:rsid w:val="00EA5FCF"/>
    <w:rsid w:val="00EA655C"/>
    <w:rsid w:val="00EA6ED5"/>
    <w:rsid w:val="00EA7140"/>
    <w:rsid w:val="00EA79DC"/>
    <w:rsid w:val="00EB309F"/>
    <w:rsid w:val="00EB3F82"/>
    <w:rsid w:val="00EB4996"/>
    <w:rsid w:val="00EB49FC"/>
    <w:rsid w:val="00EB5122"/>
    <w:rsid w:val="00EB5991"/>
    <w:rsid w:val="00EB59D5"/>
    <w:rsid w:val="00EB7BA5"/>
    <w:rsid w:val="00EB7CE5"/>
    <w:rsid w:val="00EC07EC"/>
    <w:rsid w:val="00EC0D83"/>
    <w:rsid w:val="00EC120B"/>
    <w:rsid w:val="00EC4A05"/>
    <w:rsid w:val="00EC52A8"/>
    <w:rsid w:val="00EC5B58"/>
    <w:rsid w:val="00EC6CD8"/>
    <w:rsid w:val="00EC74E9"/>
    <w:rsid w:val="00EC7B84"/>
    <w:rsid w:val="00ED2286"/>
    <w:rsid w:val="00ED609F"/>
    <w:rsid w:val="00ED613A"/>
    <w:rsid w:val="00ED61FF"/>
    <w:rsid w:val="00ED71D1"/>
    <w:rsid w:val="00ED7E77"/>
    <w:rsid w:val="00EE1216"/>
    <w:rsid w:val="00EE1239"/>
    <w:rsid w:val="00EE151E"/>
    <w:rsid w:val="00EE2054"/>
    <w:rsid w:val="00EE3D1C"/>
    <w:rsid w:val="00EE5C89"/>
    <w:rsid w:val="00EE5D0E"/>
    <w:rsid w:val="00EE5DA2"/>
    <w:rsid w:val="00EE678C"/>
    <w:rsid w:val="00EE67FB"/>
    <w:rsid w:val="00EE6B3C"/>
    <w:rsid w:val="00EE75A2"/>
    <w:rsid w:val="00EE765F"/>
    <w:rsid w:val="00EF1859"/>
    <w:rsid w:val="00EF2361"/>
    <w:rsid w:val="00EF32A4"/>
    <w:rsid w:val="00EF3D34"/>
    <w:rsid w:val="00EF48ED"/>
    <w:rsid w:val="00EF4EE6"/>
    <w:rsid w:val="00EF6658"/>
    <w:rsid w:val="00EF7C16"/>
    <w:rsid w:val="00F02B93"/>
    <w:rsid w:val="00F02D3B"/>
    <w:rsid w:val="00F038B6"/>
    <w:rsid w:val="00F04B81"/>
    <w:rsid w:val="00F05346"/>
    <w:rsid w:val="00F05EE2"/>
    <w:rsid w:val="00F06214"/>
    <w:rsid w:val="00F06DD4"/>
    <w:rsid w:val="00F06F01"/>
    <w:rsid w:val="00F1167D"/>
    <w:rsid w:val="00F1261C"/>
    <w:rsid w:val="00F129C0"/>
    <w:rsid w:val="00F20DDD"/>
    <w:rsid w:val="00F2131D"/>
    <w:rsid w:val="00F2220D"/>
    <w:rsid w:val="00F22ED0"/>
    <w:rsid w:val="00F23E06"/>
    <w:rsid w:val="00F24D56"/>
    <w:rsid w:val="00F2504A"/>
    <w:rsid w:val="00F259CE"/>
    <w:rsid w:val="00F30B94"/>
    <w:rsid w:val="00F31006"/>
    <w:rsid w:val="00F31A0E"/>
    <w:rsid w:val="00F33C2F"/>
    <w:rsid w:val="00F36182"/>
    <w:rsid w:val="00F367C7"/>
    <w:rsid w:val="00F37743"/>
    <w:rsid w:val="00F40CE0"/>
    <w:rsid w:val="00F40EF4"/>
    <w:rsid w:val="00F41704"/>
    <w:rsid w:val="00F42DC7"/>
    <w:rsid w:val="00F42F98"/>
    <w:rsid w:val="00F43A5E"/>
    <w:rsid w:val="00F43C8A"/>
    <w:rsid w:val="00F46CF0"/>
    <w:rsid w:val="00F46D4C"/>
    <w:rsid w:val="00F46F1D"/>
    <w:rsid w:val="00F47311"/>
    <w:rsid w:val="00F47AA8"/>
    <w:rsid w:val="00F51394"/>
    <w:rsid w:val="00F52918"/>
    <w:rsid w:val="00F52CF0"/>
    <w:rsid w:val="00F5314D"/>
    <w:rsid w:val="00F531C3"/>
    <w:rsid w:val="00F54736"/>
    <w:rsid w:val="00F57B63"/>
    <w:rsid w:val="00F60013"/>
    <w:rsid w:val="00F61808"/>
    <w:rsid w:val="00F626EB"/>
    <w:rsid w:val="00F62977"/>
    <w:rsid w:val="00F62BF4"/>
    <w:rsid w:val="00F6378C"/>
    <w:rsid w:val="00F6500E"/>
    <w:rsid w:val="00F6561B"/>
    <w:rsid w:val="00F664ED"/>
    <w:rsid w:val="00F66914"/>
    <w:rsid w:val="00F675AC"/>
    <w:rsid w:val="00F67F16"/>
    <w:rsid w:val="00F700F7"/>
    <w:rsid w:val="00F705BE"/>
    <w:rsid w:val="00F7066B"/>
    <w:rsid w:val="00F715BD"/>
    <w:rsid w:val="00F71F76"/>
    <w:rsid w:val="00F7222E"/>
    <w:rsid w:val="00F7321F"/>
    <w:rsid w:val="00F770A4"/>
    <w:rsid w:val="00F82830"/>
    <w:rsid w:val="00F83AA6"/>
    <w:rsid w:val="00F8417A"/>
    <w:rsid w:val="00F84960"/>
    <w:rsid w:val="00F8506F"/>
    <w:rsid w:val="00F86103"/>
    <w:rsid w:val="00F86278"/>
    <w:rsid w:val="00F8737A"/>
    <w:rsid w:val="00F87858"/>
    <w:rsid w:val="00F90009"/>
    <w:rsid w:val="00F90145"/>
    <w:rsid w:val="00F953A8"/>
    <w:rsid w:val="00F954EF"/>
    <w:rsid w:val="00F95EE1"/>
    <w:rsid w:val="00F96129"/>
    <w:rsid w:val="00FA00E3"/>
    <w:rsid w:val="00FA1B54"/>
    <w:rsid w:val="00FA1E0B"/>
    <w:rsid w:val="00FA49A3"/>
    <w:rsid w:val="00FA7AAD"/>
    <w:rsid w:val="00FA7E78"/>
    <w:rsid w:val="00FB019A"/>
    <w:rsid w:val="00FB028F"/>
    <w:rsid w:val="00FB1587"/>
    <w:rsid w:val="00FB169F"/>
    <w:rsid w:val="00FB2245"/>
    <w:rsid w:val="00FB25A7"/>
    <w:rsid w:val="00FB369E"/>
    <w:rsid w:val="00FB38C7"/>
    <w:rsid w:val="00FB4FBD"/>
    <w:rsid w:val="00FB58C5"/>
    <w:rsid w:val="00FB5DB0"/>
    <w:rsid w:val="00FB63C4"/>
    <w:rsid w:val="00FC3189"/>
    <w:rsid w:val="00FC342C"/>
    <w:rsid w:val="00FC3856"/>
    <w:rsid w:val="00FC4683"/>
    <w:rsid w:val="00FC4D48"/>
    <w:rsid w:val="00FC62AC"/>
    <w:rsid w:val="00FD01EA"/>
    <w:rsid w:val="00FD0BF3"/>
    <w:rsid w:val="00FD1014"/>
    <w:rsid w:val="00FD152C"/>
    <w:rsid w:val="00FD23CD"/>
    <w:rsid w:val="00FD3E7A"/>
    <w:rsid w:val="00FD605C"/>
    <w:rsid w:val="00FE05F3"/>
    <w:rsid w:val="00FE0800"/>
    <w:rsid w:val="00FE0BC1"/>
    <w:rsid w:val="00FE0D75"/>
    <w:rsid w:val="00FE41CA"/>
    <w:rsid w:val="00FE510D"/>
    <w:rsid w:val="00FE538F"/>
    <w:rsid w:val="00FE6C44"/>
    <w:rsid w:val="00FE780D"/>
    <w:rsid w:val="00FF0802"/>
    <w:rsid w:val="00FF1CC2"/>
    <w:rsid w:val="00FF2115"/>
    <w:rsid w:val="00FF2F05"/>
    <w:rsid w:val="00FF38C3"/>
    <w:rsid w:val="00FF394F"/>
    <w:rsid w:val="00FF56C9"/>
    <w:rsid w:val="00FF5987"/>
    <w:rsid w:val="00FF63AE"/>
    <w:rsid w:val="00FF71BE"/>
    <w:rsid w:val="00FF7B8D"/>
    <w:rsid w:val="00FF7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317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3027F"/>
    <w:rPr>
      <w:sz w:val="24"/>
      <w:szCs w:val="24"/>
    </w:rPr>
  </w:style>
  <w:style w:type="paragraph" w:styleId="Heading1">
    <w:name w:val="heading 1"/>
    <w:basedOn w:val="Normal"/>
    <w:next w:val="Normal"/>
    <w:link w:val="Heading1Char"/>
    <w:qFormat/>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bCs/>
      <w:sz w:val="20"/>
      <w:szCs w:val="20"/>
    </w:rPr>
  </w:style>
  <w:style w:type="paragraph" w:styleId="Heading2">
    <w:name w:val="heading 2"/>
    <w:basedOn w:val="Normal"/>
    <w:next w:val="Normal"/>
    <w:link w:val="Heading2Char"/>
    <w:unhideWhenUsed/>
    <w:qFormat/>
    <w:rsid w:val="007241F9"/>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7160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91108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uiPriority w:val="10"/>
    <w:qFormat/>
    <w:pPr>
      <w:jc w:val="center"/>
    </w:pPr>
    <w:rPr>
      <w:b/>
      <w:bCs/>
    </w:rPr>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pPr>
      <w:widowControl w:val="0"/>
      <w:tabs>
        <w:tab w:val="left" w:pos="5760"/>
        <w:tab w:val="left" w:pos="6480"/>
        <w:tab w:val="left" w:pos="7200"/>
        <w:tab w:val="left" w:pos="7920"/>
        <w:tab w:val="left" w:pos="8640"/>
      </w:tabs>
      <w:ind w:left="5760" w:hanging="720"/>
    </w:pPr>
  </w:style>
  <w:style w:type="paragraph" w:customStyle="1" w:styleId="level9">
    <w:name w:val="_level9"/>
    <w:basedOn w:val="Normal"/>
    <w:pPr>
      <w:widowControl w:val="0"/>
      <w:tabs>
        <w:tab w:val="left" w:pos="6480"/>
        <w:tab w:val="left" w:pos="7200"/>
        <w:tab w:val="left" w:pos="7920"/>
        <w:tab w:val="left" w:pos="864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pPr>
      <w:widowControl w:val="0"/>
      <w:tabs>
        <w:tab w:val="left" w:pos="6480"/>
        <w:tab w:val="left" w:pos="7200"/>
        <w:tab w:val="left" w:pos="7920"/>
        <w:tab w:val="left" w:pos="864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pPr>
      <w:widowControl w:val="0"/>
      <w:tabs>
        <w:tab w:val="left" w:pos="6480"/>
        <w:tab w:val="left" w:pos="7200"/>
        <w:tab w:val="left" w:pos="7920"/>
        <w:tab w:val="left" w:pos="8640"/>
      </w:tabs>
      <w:ind w:left="6480" w:hanging="720"/>
    </w:pPr>
  </w:style>
  <w:style w:type="paragraph" w:customStyle="1" w:styleId="WP9Heading1">
    <w:name w:val="WP9_Heading 1"/>
    <w:basedOn w:val="Normal"/>
    <w:pPr>
      <w:widowControl w:val="0"/>
      <w:jc w:val="center"/>
    </w:pPr>
    <w:rPr>
      <w:b/>
      <w:bCs/>
      <w:sz w:val="20"/>
      <w:szCs w:val="20"/>
    </w:rPr>
  </w:style>
  <w:style w:type="paragraph" w:customStyle="1" w:styleId="WP9Heading2">
    <w:name w:val="WP9_Heading 2"/>
    <w:basedOn w:val="Normal"/>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55"/>
      </w:tabs>
      <w:jc w:val="both"/>
    </w:pPr>
    <w:rPr>
      <w:rFonts w:ascii="CG Times" w:hAnsi="CG Times" w:cs="CG Times"/>
      <w:b/>
      <w:bCs/>
      <w:i/>
      <w:iCs/>
      <w:sz w:val="20"/>
      <w:szCs w:val="20"/>
    </w:rPr>
  </w:style>
  <w:style w:type="character" w:customStyle="1" w:styleId="DefaultPara">
    <w:name w:val="Default Para"/>
  </w:style>
  <w:style w:type="character" w:customStyle="1" w:styleId="FootnoteRef">
    <w:name w:val="Footnote Ref"/>
  </w:style>
  <w:style w:type="paragraph" w:customStyle="1" w:styleId="WP9BodyText">
    <w:name w:val="WP9_Body Text"/>
    <w:basedOn w:val="Normal"/>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55"/>
      </w:tabs>
      <w:jc w:val="both"/>
    </w:pPr>
    <w:rPr>
      <w:rFonts w:ascii="CG Times" w:hAnsi="CG Times" w:cs="CG Times"/>
      <w:sz w:val="20"/>
      <w:szCs w:val="20"/>
    </w:rPr>
  </w:style>
  <w:style w:type="character" w:customStyle="1" w:styleId="SYSHYPERTEXT">
    <w:name w:val="SYS_HYPERTEXT"/>
    <w:rPr>
      <w:color w:val="0000FF"/>
      <w:u w:val="single"/>
    </w:rPr>
  </w:style>
  <w:style w:type="paragraph" w:styleId="BodyText">
    <w:name w:val="Body Text"/>
    <w:basedOn w:val="Normal"/>
    <w:pPr>
      <w:tabs>
        <w:tab w:val="left" w:pos="0"/>
        <w:tab w:val="left" w:pos="601"/>
        <w:tab w:val="left" w:pos="1202"/>
        <w:tab w:val="left" w:pos="1803"/>
        <w:tab w:val="left" w:pos="2404"/>
        <w:tab w:val="left" w:pos="3005"/>
        <w:tab w:val="left" w:pos="3606"/>
        <w:tab w:val="left" w:pos="4207"/>
        <w:tab w:val="left" w:pos="4808"/>
        <w:tab w:val="left" w:pos="5409"/>
        <w:tab w:val="left" w:pos="6010"/>
        <w:tab w:val="left" w:pos="6611"/>
        <w:tab w:val="left" w:pos="7212"/>
        <w:tab w:val="left" w:pos="7813"/>
        <w:tab w:val="left" w:pos="8414"/>
        <w:tab w:val="left" w:pos="9015"/>
      </w:tabs>
    </w:pPr>
  </w:style>
  <w:style w:type="paragraph" w:styleId="BodyText2">
    <w:name w:val="Body Text 2"/>
    <w:basedOn w:val="Normal"/>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Pr>
      <w:sz w:val="20"/>
      <w:szCs w:val="20"/>
    </w:rPr>
  </w:style>
  <w:style w:type="character" w:styleId="Hyperlink">
    <w:name w:val="Hyperlink"/>
    <w:rsid w:val="009230CA"/>
    <w:rPr>
      <w:rFonts w:cs="Times New Roman"/>
      <w:color w:val="0000FF"/>
      <w:u w:val="single"/>
    </w:rPr>
  </w:style>
  <w:style w:type="paragraph" w:customStyle="1" w:styleId="Outline">
    <w:name w:val="Outline"/>
    <w:basedOn w:val="Normal"/>
    <w:rsid w:val="00C40BE5"/>
    <w:pPr>
      <w:spacing w:before="240"/>
    </w:pPr>
    <w:rPr>
      <w:kern w:val="28"/>
    </w:rPr>
  </w:style>
  <w:style w:type="paragraph" w:styleId="Footer">
    <w:name w:val="footer"/>
    <w:basedOn w:val="Normal"/>
    <w:link w:val="FooterChar"/>
    <w:rsid w:val="005222DB"/>
    <w:pPr>
      <w:tabs>
        <w:tab w:val="center" w:pos="4320"/>
        <w:tab w:val="right" w:pos="8640"/>
      </w:tabs>
    </w:pPr>
    <w:rPr>
      <w:rFonts w:ascii="Times" w:eastAsia="Times" w:hAnsi="Times"/>
      <w:szCs w:val="20"/>
    </w:rPr>
  </w:style>
  <w:style w:type="character" w:styleId="Emphasis">
    <w:name w:val="Emphasis"/>
    <w:uiPriority w:val="20"/>
    <w:qFormat/>
    <w:rsid w:val="007F7AB5"/>
    <w:rPr>
      <w:i/>
      <w:iCs/>
    </w:rPr>
  </w:style>
  <w:style w:type="paragraph" w:customStyle="1" w:styleId="StyleTitleCoverLeft117Right117">
    <w:name w:val="Style Title Cover + Left:  1.17&quot; Right:  1.17&quot;"/>
    <w:basedOn w:val="Normal"/>
    <w:rsid w:val="00310D78"/>
    <w:pPr>
      <w:keepNext/>
      <w:keepLines/>
      <w:widowControl w:val="0"/>
      <w:tabs>
        <w:tab w:val="left" w:pos="360"/>
      </w:tabs>
      <w:jc w:val="center"/>
    </w:pPr>
    <w:rPr>
      <w:b/>
      <w:caps/>
      <w:spacing w:val="5"/>
      <w:kern w:val="28"/>
      <w:sz w:val="32"/>
      <w:szCs w:val="20"/>
    </w:rPr>
  </w:style>
  <w:style w:type="paragraph" w:customStyle="1" w:styleId="xl25">
    <w:name w:val="xl25"/>
    <w:basedOn w:val="Normal"/>
    <w:rsid w:val="00310D78"/>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styleId="BodyTextIndent">
    <w:name w:val="Body Text Indent"/>
    <w:basedOn w:val="Normal"/>
    <w:rsid w:val="007E37A5"/>
    <w:pPr>
      <w:spacing w:after="120"/>
      <w:ind w:left="360"/>
    </w:pPr>
  </w:style>
  <w:style w:type="character" w:styleId="Strong">
    <w:name w:val="Strong"/>
    <w:uiPriority w:val="22"/>
    <w:qFormat/>
    <w:rsid w:val="0091108F"/>
    <w:rPr>
      <w:b/>
      <w:bCs/>
    </w:rPr>
  </w:style>
  <w:style w:type="paragraph" w:styleId="Header">
    <w:name w:val="header"/>
    <w:basedOn w:val="Normal"/>
    <w:rsid w:val="001F6ACD"/>
    <w:pPr>
      <w:tabs>
        <w:tab w:val="center" w:pos="4153"/>
        <w:tab w:val="right" w:pos="8306"/>
      </w:tabs>
    </w:pPr>
  </w:style>
  <w:style w:type="paragraph" w:styleId="Subtitle">
    <w:name w:val="Subtitle"/>
    <w:basedOn w:val="Normal"/>
    <w:link w:val="SubtitleChar"/>
    <w:uiPriority w:val="11"/>
    <w:qFormat/>
    <w:rsid w:val="002463DE"/>
    <w:pPr>
      <w:jc w:val="center"/>
    </w:pPr>
    <w:rPr>
      <w:rFonts w:eastAsia="Times"/>
      <w:b/>
      <w:szCs w:val="20"/>
    </w:rPr>
  </w:style>
  <w:style w:type="character" w:customStyle="1" w:styleId="SubtitleChar">
    <w:name w:val="Subtitle Char"/>
    <w:link w:val="Subtitle"/>
    <w:uiPriority w:val="11"/>
    <w:rsid w:val="002463DE"/>
    <w:rPr>
      <w:rFonts w:eastAsia="Times"/>
      <w:b/>
      <w:sz w:val="24"/>
    </w:rPr>
  </w:style>
  <w:style w:type="character" w:customStyle="1" w:styleId="FooterChar">
    <w:name w:val="Footer Char"/>
    <w:link w:val="Footer"/>
    <w:rsid w:val="001075D7"/>
    <w:rPr>
      <w:rFonts w:ascii="Times" w:eastAsia="Times" w:hAnsi="Times"/>
      <w:sz w:val="24"/>
    </w:rPr>
  </w:style>
  <w:style w:type="paragraph" w:styleId="PlainText">
    <w:name w:val="Plain Text"/>
    <w:basedOn w:val="Normal"/>
    <w:link w:val="PlainTextChar"/>
    <w:uiPriority w:val="99"/>
    <w:unhideWhenUsed/>
    <w:rsid w:val="00EC5B58"/>
    <w:rPr>
      <w:rFonts w:ascii="Consolas" w:eastAsia="Calibri" w:hAnsi="Consolas"/>
      <w:sz w:val="21"/>
      <w:szCs w:val="21"/>
    </w:rPr>
  </w:style>
  <w:style w:type="character" w:customStyle="1" w:styleId="PlainTextChar">
    <w:name w:val="Plain Text Char"/>
    <w:link w:val="PlainText"/>
    <w:uiPriority w:val="99"/>
    <w:rsid w:val="00EC5B58"/>
    <w:rPr>
      <w:rFonts w:ascii="Consolas" w:eastAsia="Calibri" w:hAnsi="Consolas" w:cs="Times New Roman"/>
      <w:sz w:val="21"/>
      <w:szCs w:val="21"/>
    </w:rPr>
  </w:style>
  <w:style w:type="paragraph" w:customStyle="1" w:styleId="Catch-AllItem">
    <w:name w:val="Catch-All Item"/>
    <w:uiPriority w:val="99"/>
    <w:rsid w:val="00686616"/>
    <w:pPr>
      <w:autoSpaceDE w:val="0"/>
      <w:autoSpaceDN w:val="0"/>
      <w:adjustRightInd w:val="0"/>
      <w:ind w:left="1440" w:hanging="360"/>
    </w:pPr>
    <w:rPr>
      <w:sz w:val="24"/>
      <w:szCs w:val="24"/>
    </w:rPr>
  </w:style>
  <w:style w:type="character" w:customStyle="1" w:styleId="Heading2Char">
    <w:name w:val="Heading 2 Char"/>
    <w:link w:val="Heading2"/>
    <w:rsid w:val="007241F9"/>
    <w:rPr>
      <w:rFonts w:ascii="Cambria" w:eastAsia="Times New Roman" w:hAnsi="Cambria" w:cs="Times New Roman"/>
      <w:b/>
      <w:bCs/>
      <w:i/>
      <w:iCs/>
      <w:sz w:val="28"/>
      <w:szCs w:val="28"/>
    </w:rPr>
  </w:style>
  <w:style w:type="character" w:customStyle="1" w:styleId="apple-style-span">
    <w:name w:val="apple-style-span"/>
    <w:basedOn w:val="DefaultParagraphFont"/>
    <w:rsid w:val="00FB58C5"/>
  </w:style>
  <w:style w:type="character" w:customStyle="1" w:styleId="pagination">
    <w:name w:val="pagination"/>
    <w:rsid w:val="00EA055D"/>
  </w:style>
  <w:style w:type="paragraph" w:customStyle="1" w:styleId="DissTitle">
    <w:name w:val="Diss Title"/>
    <w:basedOn w:val="Normal"/>
    <w:qFormat/>
    <w:rsid w:val="009049FB"/>
    <w:pPr>
      <w:keepNext/>
      <w:spacing w:line="480" w:lineRule="auto"/>
      <w:jc w:val="center"/>
    </w:pPr>
    <w:rPr>
      <w:rFonts w:ascii="Garamond" w:eastAsia="Batang" w:hAnsi="Garamond"/>
      <w:b/>
      <w:noProof/>
      <w:sz w:val="28"/>
      <w:szCs w:val="28"/>
    </w:rPr>
  </w:style>
  <w:style w:type="paragraph" w:customStyle="1" w:styleId="Catch-AllHeader">
    <w:name w:val="Catch-All Header"/>
    <w:uiPriority w:val="99"/>
    <w:rsid w:val="003E14FE"/>
    <w:pPr>
      <w:autoSpaceDE w:val="0"/>
      <w:autoSpaceDN w:val="0"/>
      <w:adjustRightInd w:val="0"/>
      <w:ind w:left="720"/>
    </w:pPr>
    <w:rPr>
      <w:b/>
      <w:bCs/>
      <w:sz w:val="24"/>
      <w:szCs w:val="24"/>
    </w:rPr>
  </w:style>
  <w:style w:type="character" w:styleId="CommentReference">
    <w:name w:val="annotation reference"/>
    <w:uiPriority w:val="99"/>
    <w:rsid w:val="007211D6"/>
    <w:rPr>
      <w:sz w:val="16"/>
      <w:szCs w:val="16"/>
    </w:rPr>
  </w:style>
  <w:style w:type="paragraph" w:styleId="CommentText">
    <w:name w:val="annotation text"/>
    <w:basedOn w:val="Normal"/>
    <w:link w:val="CommentTextChar"/>
    <w:uiPriority w:val="99"/>
    <w:rsid w:val="007211D6"/>
    <w:rPr>
      <w:sz w:val="20"/>
      <w:szCs w:val="20"/>
    </w:rPr>
  </w:style>
  <w:style w:type="character" w:customStyle="1" w:styleId="CommentTextChar">
    <w:name w:val="Comment Text Char"/>
    <w:basedOn w:val="DefaultParagraphFont"/>
    <w:link w:val="CommentText"/>
    <w:uiPriority w:val="99"/>
    <w:rsid w:val="007211D6"/>
  </w:style>
  <w:style w:type="paragraph" w:styleId="NormalWeb">
    <w:name w:val="Normal (Web)"/>
    <w:basedOn w:val="Normal"/>
    <w:uiPriority w:val="99"/>
    <w:unhideWhenUsed/>
    <w:rsid w:val="00CB118A"/>
    <w:pPr>
      <w:spacing w:before="100" w:beforeAutospacing="1" w:after="100" w:afterAutospacing="1"/>
    </w:pPr>
    <w:rPr>
      <w:rFonts w:ascii="Times" w:hAnsi="Times"/>
      <w:sz w:val="20"/>
      <w:szCs w:val="20"/>
    </w:rPr>
  </w:style>
  <w:style w:type="paragraph" w:customStyle="1" w:styleId="FreeFormA">
    <w:name w:val="Free Form A"/>
    <w:rsid w:val="00955394"/>
    <w:rPr>
      <w:rFonts w:ascii="Helvetica" w:eastAsia="ヒラギノ角ゴ Pro W3" w:hAnsi="Helvetica"/>
      <w:color w:val="000000"/>
      <w:sz w:val="24"/>
    </w:rPr>
  </w:style>
  <w:style w:type="character" w:customStyle="1" w:styleId="highlightedsearchterm">
    <w:name w:val="highlightedsearchterm"/>
    <w:rsid w:val="00897121"/>
  </w:style>
  <w:style w:type="paragraph" w:customStyle="1" w:styleId="Default">
    <w:name w:val="Default"/>
    <w:rsid w:val="00691174"/>
    <w:pPr>
      <w:widowControl w:val="0"/>
      <w:autoSpaceDE w:val="0"/>
      <w:autoSpaceDN w:val="0"/>
      <w:adjustRightInd w:val="0"/>
    </w:pPr>
    <w:rPr>
      <w:rFonts w:ascii="Corbel" w:hAnsi="Corbel" w:cs="Corbel"/>
      <w:color w:val="000000"/>
      <w:sz w:val="24"/>
      <w:szCs w:val="24"/>
    </w:rPr>
  </w:style>
  <w:style w:type="character" w:customStyle="1" w:styleId="TitleChar">
    <w:name w:val="Title Char"/>
    <w:basedOn w:val="DefaultParagraphFont"/>
    <w:link w:val="Title"/>
    <w:uiPriority w:val="10"/>
    <w:rsid w:val="00A009F4"/>
    <w:rPr>
      <w:b/>
      <w:bCs/>
      <w:sz w:val="24"/>
      <w:szCs w:val="24"/>
    </w:rPr>
  </w:style>
  <w:style w:type="character" w:styleId="FollowedHyperlink">
    <w:name w:val="FollowedHyperlink"/>
    <w:basedOn w:val="DefaultParagraphFont"/>
    <w:rsid w:val="00EE678C"/>
    <w:rPr>
      <w:color w:val="800080" w:themeColor="followedHyperlink"/>
      <w:u w:val="single"/>
    </w:rPr>
  </w:style>
  <w:style w:type="character" w:customStyle="1" w:styleId="A0">
    <w:name w:val="A0"/>
    <w:uiPriority w:val="99"/>
    <w:rsid w:val="001D0EF4"/>
    <w:rPr>
      <w:rFonts w:cs="Gill Sans MT"/>
      <w:color w:val="221E1F"/>
      <w:sz w:val="13"/>
      <w:szCs w:val="13"/>
    </w:rPr>
  </w:style>
  <w:style w:type="character" w:customStyle="1" w:styleId="apple-converted-space">
    <w:name w:val="apple-converted-space"/>
    <w:basedOn w:val="DefaultParagraphFont"/>
    <w:rsid w:val="00B731B0"/>
  </w:style>
  <w:style w:type="character" w:styleId="BookTitle">
    <w:name w:val="Book Title"/>
    <w:uiPriority w:val="33"/>
    <w:qFormat/>
    <w:rsid w:val="00766EF0"/>
  </w:style>
  <w:style w:type="paragraph" w:styleId="NoSpacing">
    <w:name w:val="No Spacing"/>
    <w:link w:val="NoSpacingChar"/>
    <w:uiPriority w:val="1"/>
    <w:qFormat/>
    <w:rsid w:val="00766EF0"/>
    <w:rPr>
      <w:rFonts w:eastAsia="Calibri"/>
      <w:sz w:val="24"/>
      <w:szCs w:val="24"/>
    </w:rPr>
  </w:style>
  <w:style w:type="paragraph" w:customStyle="1" w:styleId="TitlePage-Center">
    <w:name w:val="TitlePage-Center"/>
    <w:basedOn w:val="NoSpacing"/>
    <w:link w:val="TitlePage-CenterChar"/>
    <w:qFormat/>
    <w:rsid w:val="00766EF0"/>
    <w:pPr>
      <w:jc w:val="center"/>
    </w:pPr>
  </w:style>
  <w:style w:type="character" w:customStyle="1" w:styleId="NoSpacingChar">
    <w:name w:val="No Spacing Char"/>
    <w:basedOn w:val="DefaultParagraphFont"/>
    <w:link w:val="NoSpacing"/>
    <w:uiPriority w:val="1"/>
    <w:rsid w:val="00766EF0"/>
    <w:rPr>
      <w:rFonts w:eastAsia="Calibri"/>
      <w:sz w:val="24"/>
      <w:szCs w:val="24"/>
    </w:rPr>
  </w:style>
  <w:style w:type="character" w:customStyle="1" w:styleId="TitlePage-CenterChar">
    <w:name w:val="TitlePage-Center Char"/>
    <w:basedOn w:val="NoSpacingChar"/>
    <w:link w:val="TitlePage-Center"/>
    <w:rsid w:val="00766EF0"/>
    <w:rPr>
      <w:rFonts w:eastAsia="Calibri"/>
      <w:sz w:val="24"/>
      <w:szCs w:val="24"/>
    </w:rPr>
  </w:style>
  <w:style w:type="character" w:customStyle="1" w:styleId="Heading1Char">
    <w:name w:val="Heading 1 Char"/>
    <w:basedOn w:val="DefaultParagraphFont"/>
    <w:link w:val="Heading1"/>
    <w:rsid w:val="00970F2D"/>
    <w:rPr>
      <w:b/>
      <w:bCs/>
    </w:rPr>
  </w:style>
  <w:style w:type="paragraph" w:customStyle="1" w:styleId="p1">
    <w:name w:val="p1"/>
    <w:basedOn w:val="Normal"/>
    <w:rsid w:val="003F4CFC"/>
    <w:rPr>
      <w:rFonts w:ascii="Helvetica" w:hAnsi="Helvetica"/>
      <w:sz w:val="14"/>
      <w:szCs w:val="14"/>
    </w:rPr>
  </w:style>
  <w:style w:type="paragraph" w:customStyle="1" w:styleId="p2">
    <w:name w:val="p2"/>
    <w:basedOn w:val="Normal"/>
    <w:rsid w:val="002B011B"/>
    <w:rPr>
      <w:sz w:val="17"/>
      <w:szCs w:val="17"/>
    </w:rPr>
  </w:style>
  <w:style w:type="paragraph" w:customStyle="1" w:styleId="Citation">
    <w:name w:val="Citation"/>
    <w:link w:val="CitationChar"/>
    <w:uiPriority w:val="99"/>
    <w:rsid w:val="001D0CC7"/>
    <w:pPr>
      <w:autoSpaceDE w:val="0"/>
      <w:autoSpaceDN w:val="0"/>
      <w:adjustRightInd w:val="0"/>
      <w:ind w:left="720" w:hanging="360"/>
    </w:pPr>
    <w:rPr>
      <w:rFonts w:ascii="Arial" w:hAnsi="Arial" w:cs="Arial"/>
      <w:sz w:val="22"/>
      <w:szCs w:val="22"/>
    </w:rPr>
  </w:style>
  <w:style w:type="character" w:customStyle="1" w:styleId="CitationChar">
    <w:name w:val="Citation Char"/>
    <w:link w:val="Citation"/>
    <w:uiPriority w:val="99"/>
    <w:rsid w:val="001D0CC7"/>
    <w:rPr>
      <w:rFonts w:ascii="Arial" w:hAnsi="Arial" w:cs="Arial"/>
      <w:sz w:val="22"/>
      <w:szCs w:val="22"/>
    </w:rPr>
  </w:style>
  <w:style w:type="character" w:customStyle="1" w:styleId="s1">
    <w:name w:val="s1"/>
    <w:basedOn w:val="DefaultParagraphFont"/>
    <w:rsid w:val="009957C8"/>
  </w:style>
  <w:style w:type="character" w:customStyle="1" w:styleId="s2">
    <w:name w:val="s2"/>
    <w:basedOn w:val="DefaultParagraphFont"/>
    <w:rsid w:val="00257C05"/>
    <w:rPr>
      <w:spacing w:val="2"/>
    </w:rPr>
  </w:style>
  <w:style w:type="character" w:customStyle="1" w:styleId="nlmarticle-title">
    <w:name w:val="nlm_article-title"/>
    <w:basedOn w:val="DefaultParagraphFont"/>
    <w:rsid w:val="009A43D2"/>
  </w:style>
  <w:style w:type="character" w:customStyle="1" w:styleId="contribdegrees">
    <w:name w:val="contribdegrees"/>
    <w:basedOn w:val="DefaultParagraphFont"/>
    <w:rsid w:val="009A43D2"/>
  </w:style>
  <w:style w:type="character" w:styleId="UnresolvedMention">
    <w:name w:val="Unresolved Mention"/>
    <w:basedOn w:val="DefaultParagraphFont"/>
    <w:rsid w:val="00FB2245"/>
    <w:rPr>
      <w:color w:val="605E5C"/>
      <w:shd w:val="clear" w:color="auto" w:fill="E1DFDD"/>
    </w:rPr>
  </w:style>
  <w:style w:type="paragraph" w:customStyle="1" w:styleId="dx-doi">
    <w:name w:val="dx-doi"/>
    <w:basedOn w:val="Normal"/>
    <w:rsid w:val="00951E32"/>
    <w:pPr>
      <w:spacing w:before="100" w:beforeAutospacing="1" w:after="100" w:afterAutospacing="1"/>
    </w:pPr>
  </w:style>
  <w:style w:type="paragraph" w:customStyle="1" w:styleId="downloadcitations">
    <w:name w:val="downloadcitations"/>
    <w:basedOn w:val="Normal"/>
    <w:rsid w:val="00456A42"/>
    <w:pPr>
      <w:spacing w:before="100" w:beforeAutospacing="1" w:after="100" w:afterAutospacing="1"/>
    </w:pPr>
  </w:style>
  <w:style w:type="paragraph" w:customStyle="1" w:styleId="Predeterminado">
    <w:name w:val="Predeterminado"/>
    <w:rsid w:val="004C1FE8"/>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lang w:val="es-US" w:eastAsia="es-ES_tradnl"/>
      <w14:textOutline w14:w="0" w14:cap="flat" w14:cmpd="sng" w14:algn="ctr">
        <w14:noFill/>
        <w14:prstDash w14:val="solid"/>
        <w14:bevel/>
      </w14:textOutline>
    </w:rPr>
  </w:style>
  <w:style w:type="paragraph" w:customStyle="1" w:styleId="paragraph">
    <w:name w:val="paragraph"/>
    <w:basedOn w:val="Normal"/>
    <w:rsid w:val="00A027CC"/>
    <w:pPr>
      <w:spacing w:before="100" w:beforeAutospacing="1" w:after="100" w:afterAutospacing="1"/>
    </w:pPr>
  </w:style>
  <w:style w:type="character" w:customStyle="1" w:styleId="normaltextrun">
    <w:name w:val="normaltextrun"/>
    <w:basedOn w:val="DefaultParagraphFont"/>
    <w:rsid w:val="00A027CC"/>
  </w:style>
  <w:style w:type="character" w:customStyle="1" w:styleId="scxw105554625">
    <w:name w:val="scxw105554625"/>
    <w:basedOn w:val="DefaultParagraphFont"/>
    <w:rsid w:val="00A027CC"/>
  </w:style>
  <w:style w:type="character" w:customStyle="1" w:styleId="eop">
    <w:name w:val="eop"/>
    <w:basedOn w:val="DefaultParagraphFont"/>
    <w:rsid w:val="00A027CC"/>
  </w:style>
  <w:style w:type="character" w:customStyle="1" w:styleId="Heading4Char">
    <w:name w:val="Heading 4 Char"/>
    <w:basedOn w:val="DefaultParagraphFont"/>
    <w:link w:val="Heading4"/>
    <w:semiHidden/>
    <w:rsid w:val="007160BE"/>
    <w:rPr>
      <w:rFonts w:asciiTheme="majorHAnsi" w:eastAsiaTheme="majorEastAsia" w:hAnsiTheme="majorHAnsi" w:cstheme="majorBidi"/>
      <w:i/>
      <w:iCs/>
      <w:color w:val="365F91" w:themeColor="accent1" w:themeShade="BF"/>
      <w:sz w:val="24"/>
      <w:szCs w:val="24"/>
    </w:rPr>
  </w:style>
  <w:style w:type="character" w:customStyle="1" w:styleId="fdrlabel">
    <w:name w:val="fdr_label"/>
    <w:basedOn w:val="DefaultParagraphFont"/>
    <w:rsid w:val="007160BE"/>
  </w:style>
  <w:style w:type="character" w:customStyle="1" w:styleId="mark9w5mipztu">
    <w:name w:val="mark9w5mipztu"/>
    <w:basedOn w:val="DefaultParagraphFont"/>
    <w:rsid w:val="000B78D9"/>
  </w:style>
  <w:style w:type="paragraph" w:styleId="ListParagraph">
    <w:name w:val="List Paragraph"/>
    <w:basedOn w:val="Normal"/>
    <w:uiPriority w:val="72"/>
    <w:rsid w:val="001D4E3A"/>
    <w:pPr>
      <w:ind w:left="720"/>
      <w:contextualSpacing/>
    </w:pPr>
  </w:style>
  <w:style w:type="paragraph" w:customStyle="1" w:styleId="Articletitle">
    <w:name w:val="Article title"/>
    <w:basedOn w:val="Normal"/>
    <w:next w:val="Normal"/>
    <w:qFormat/>
    <w:rsid w:val="00714AD9"/>
    <w:pPr>
      <w:spacing w:after="120" w:line="360" w:lineRule="auto"/>
    </w:pPr>
    <w:rPr>
      <w:b/>
      <w:sz w:val="28"/>
      <w:lang w:val="en-GB" w:eastAsia="en-GB"/>
    </w:rPr>
  </w:style>
  <w:style w:type="paragraph" w:customStyle="1" w:styleId="Authornames">
    <w:name w:val="Author names"/>
    <w:basedOn w:val="Normal"/>
    <w:next w:val="Normal"/>
    <w:qFormat/>
    <w:rsid w:val="001E12EF"/>
    <w:pPr>
      <w:spacing w:before="240" w:line="360" w:lineRule="auto"/>
    </w:pPr>
    <w:rPr>
      <w:sz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1441240">
      <w:bodyDiv w:val="1"/>
      <w:marLeft w:val="0"/>
      <w:marRight w:val="0"/>
      <w:marTop w:val="0"/>
      <w:marBottom w:val="0"/>
      <w:divBdr>
        <w:top w:val="none" w:sz="0" w:space="0" w:color="auto"/>
        <w:left w:val="none" w:sz="0" w:space="0" w:color="auto"/>
        <w:bottom w:val="none" w:sz="0" w:space="0" w:color="auto"/>
        <w:right w:val="none" w:sz="0" w:space="0" w:color="auto"/>
      </w:divBdr>
    </w:div>
    <w:div w:id="37098404">
      <w:bodyDiv w:val="1"/>
      <w:marLeft w:val="0"/>
      <w:marRight w:val="0"/>
      <w:marTop w:val="0"/>
      <w:marBottom w:val="0"/>
      <w:divBdr>
        <w:top w:val="none" w:sz="0" w:space="0" w:color="auto"/>
        <w:left w:val="none" w:sz="0" w:space="0" w:color="auto"/>
        <w:bottom w:val="none" w:sz="0" w:space="0" w:color="auto"/>
        <w:right w:val="none" w:sz="0" w:space="0" w:color="auto"/>
      </w:divBdr>
    </w:div>
    <w:div w:id="58213957">
      <w:bodyDiv w:val="1"/>
      <w:marLeft w:val="0"/>
      <w:marRight w:val="0"/>
      <w:marTop w:val="0"/>
      <w:marBottom w:val="0"/>
      <w:divBdr>
        <w:top w:val="none" w:sz="0" w:space="0" w:color="auto"/>
        <w:left w:val="none" w:sz="0" w:space="0" w:color="auto"/>
        <w:bottom w:val="none" w:sz="0" w:space="0" w:color="auto"/>
        <w:right w:val="none" w:sz="0" w:space="0" w:color="auto"/>
      </w:divBdr>
    </w:div>
    <w:div w:id="77597906">
      <w:bodyDiv w:val="1"/>
      <w:marLeft w:val="0"/>
      <w:marRight w:val="0"/>
      <w:marTop w:val="0"/>
      <w:marBottom w:val="0"/>
      <w:divBdr>
        <w:top w:val="none" w:sz="0" w:space="0" w:color="auto"/>
        <w:left w:val="none" w:sz="0" w:space="0" w:color="auto"/>
        <w:bottom w:val="none" w:sz="0" w:space="0" w:color="auto"/>
        <w:right w:val="none" w:sz="0" w:space="0" w:color="auto"/>
      </w:divBdr>
      <w:divsChild>
        <w:div w:id="447436319">
          <w:marLeft w:val="0"/>
          <w:marRight w:val="0"/>
          <w:marTop w:val="0"/>
          <w:marBottom w:val="0"/>
          <w:divBdr>
            <w:top w:val="none" w:sz="0" w:space="0" w:color="auto"/>
            <w:left w:val="none" w:sz="0" w:space="0" w:color="auto"/>
            <w:bottom w:val="none" w:sz="0" w:space="0" w:color="auto"/>
            <w:right w:val="none" w:sz="0" w:space="0" w:color="auto"/>
          </w:divBdr>
        </w:div>
      </w:divsChild>
    </w:div>
    <w:div w:id="81219544">
      <w:bodyDiv w:val="1"/>
      <w:marLeft w:val="0"/>
      <w:marRight w:val="0"/>
      <w:marTop w:val="0"/>
      <w:marBottom w:val="0"/>
      <w:divBdr>
        <w:top w:val="none" w:sz="0" w:space="0" w:color="auto"/>
        <w:left w:val="none" w:sz="0" w:space="0" w:color="auto"/>
        <w:bottom w:val="none" w:sz="0" w:space="0" w:color="auto"/>
        <w:right w:val="none" w:sz="0" w:space="0" w:color="auto"/>
      </w:divBdr>
    </w:div>
    <w:div w:id="107117352">
      <w:bodyDiv w:val="1"/>
      <w:marLeft w:val="0"/>
      <w:marRight w:val="0"/>
      <w:marTop w:val="0"/>
      <w:marBottom w:val="0"/>
      <w:divBdr>
        <w:top w:val="none" w:sz="0" w:space="0" w:color="auto"/>
        <w:left w:val="none" w:sz="0" w:space="0" w:color="auto"/>
        <w:bottom w:val="none" w:sz="0" w:space="0" w:color="auto"/>
        <w:right w:val="none" w:sz="0" w:space="0" w:color="auto"/>
      </w:divBdr>
      <w:divsChild>
        <w:div w:id="1278290347">
          <w:marLeft w:val="0"/>
          <w:marRight w:val="0"/>
          <w:marTop w:val="0"/>
          <w:marBottom w:val="0"/>
          <w:divBdr>
            <w:top w:val="none" w:sz="0" w:space="0" w:color="auto"/>
            <w:left w:val="none" w:sz="0" w:space="0" w:color="auto"/>
            <w:bottom w:val="none" w:sz="0" w:space="0" w:color="auto"/>
            <w:right w:val="none" w:sz="0" w:space="0" w:color="auto"/>
          </w:divBdr>
        </w:div>
      </w:divsChild>
    </w:div>
    <w:div w:id="109470653">
      <w:bodyDiv w:val="1"/>
      <w:marLeft w:val="0"/>
      <w:marRight w:val="0"/>
      <w:marTop w:val="0"/>
      <w:marBottom w:val="0"/>
      <w:divBdr>
        <w:top w:val="none" w:sz="0" w:space="0" w:color="auto"/>
        <w:left w:val="none" w:sz="0" w:space="0" w:color="auto"/>
        <w:bottom w:val="none" w:sz="0" w:space="0" w:color="auto"/>
        <w:right w:val="none" w:sz="0" w:space="0" w:color="auto"/>
      </w:divBdr>
    </w:div>
    <w:div w:id="160391863">
      <w:bodyDiv w:val="1"/>
      <w:marLeft w:val="0"/>
      <w:marRight w:val="0"/>
      <w:marTop w:val="0"/>
      <w:marBottom w:val="0"/>
      <w:divBdr>
        <w:top w:val="none" w:sz="0" w:space="0" w:color="auto"/>
        <w:left w:val="none" w:sz="0" w:space="0" w:color="auto"/>
        <w:bottom w:val="none" w:sz="0" w:space="0" w:color="auto"/>
        <w:right w:val="none" w:sz="0" w:space="0" w:color="auto"/>
      </w:divBdr>
      <w:divsChild>
        <w:div w:id="790395656">
          <w:marLeft w:val="0"/>
          <w:marRight w:val="0"/>
          <w:marTop w:val="0"/>
          <w:marBottom w:val="0"/>
          <w:divBdr>
            <w:top w:val="none" w:sz="0" w:space="0" w:color="auto"/>
            <w:left w:val="none" w:sz="0" w:space="0" w:color="auto"/>
            <w:bottom w:val="none" w:sz="0" w:space="0" w:color="auto"/>
            <w:right w:val="none" w:sz="0" w:space="0" w:color="auto"/>
          </w:divBdr>
        </w:div>
      </w:divsChild>
    </w:div>
    <w:div w:id="163471848">
      <w:bodyDiv w:val="1"/>
      <w:marLeft w:val="0"/>
      <w:marRight w:val="0"/>
      <w:marTop w:val="0"/>
      <w:marBottom w:val="0"/>
      <w:divBdr>
        <w:top w:val="none" w:sz="0" w:space="0" w:color="auto"/>
        <w:left w:val="none" w:sz="0" w:space="0" w:color="auto"/>
        <w:bottom w:val="none" w:sz="0" w:space="0" w:color="auto"/>
        <w:right w:val="none" w:sz="0" w:space="0" w:color="auto"/>
      </w:divBdr>
    </w:div>
    <w:div w:id="188571696">
      <w:bodyDiv w:val="1"/>
      <w:marLeft w:val="0"/>
      <w:marRight w:val="0"/>
      <w:marTop w:val="0"/>
      <w:marBottom w:val="0"/>
      <w:divBdr>
        <w:top w:val="none" w:sz="0" w:space="0" w:color="auto"/>
        <w:left w:val="none" w:sz="0" w:space="0" w:color="auto"/>
        <w:bottom w:val="none" w:sz="0" w:space="0" w:color="auto"/>
        <w:right w:val="none" w:sz="0" w:space="0" w:color="auto"/>
      </w:divBdr>
    </w:div>
    <w:div w:id="210072583">
      <w:bodyDiv w:val="1"/>
      <w:marLeft w:val="0"/>
      <w:marRight w:val="0"/>
      <w:marTop w:val="0"/>
      <w:marBottom w:val="0"/>
      <w:divBdr>
        <w:top w:val="none" w:sz="0" w:space="0" w:color="auto"/>
        <w:left w:val="none" w:sz="0" w:space="0" w:color="auto"/>
        <w:bottom w:val="none" w:sz="0" w:space="0" w:color="auto"/>
        <w:right w:val="none" w:sz="0" w:space="0" w:color="auto"/>
      </w:divBdr>
      <w:divsChild>
        <w:div w:id="1846046698">
          <w:marLeft w:val="0"/>
          <w:marRight w:val="0"/>
          <w:marTop w:val="0"/>
          <w:marBottom w:val="0"/>
          <w:divBdr>
            <w:top w:val="none" w:sz="0" w:space="0" w:color="auto"/>
            <w:left w:val="none" w:sz="0" w:space="0" w:color="auto"/>
            <w:bottom w:val="none" w:sz="0" w:space="0" w:color="auto"/>
            <w:right w:val="none" w:sz="0" w:space="0" w:color="auto"/>
          </w:divBdr>
          <w:divsChild>
            <w:div w:id="180777161">
              <w:marLeft w:val="0"/>
              <w:marRight w:val="0"/>
              <w:marTop w:val="0"/>
              <w:marBottom w:val="0"/>
              <w:divBdr>
                <w:top w:val="none" w:sz="0" w:space="0" w:color="auto"/>
                <w:left w:val="none" w:sz="0" w:space="0" w:color="auto"/>
                <w:bottom w:val="none" w:sz="0" w:space="0" w:color="auto"/>
                <w:right w:val="none" w:sz="0" w:space="0" w:color="auto"/>
              </w:divBdr>
              <w:divsChild>
                <w:div w:id="9600426">
                  <w:marLeft w:val="0"/>
                  <w:marRight w:val="0"/>
                  <w:marTop w:val="0"/>
                  <w:marBottom w:val="0"/>
                  <w:divBdr>
                    <w:top w:val="none" w:sz="0" w:space="0" w:color="auto"/>
                    <w:left w:val="none" w:sz="0" w:space="0" w:color="auto"/>
                    <w:bottom w:val="none" w:sz="0" w:space="0" w:color="auto"/>
                    <w:right w:val="none" w:sz="0" w:space="0" w:color="auto"/>
                  </w:divBdr>
                  <w:divsChild>
                    <w:div w:id="9317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9572">
      <w:bodyDiv w:val="1"/>
      <w:marLeft w:val="0"/>
      <w:marRight w:val="0"/>
      <w:marTop w:val="0"/>
      <w:marBottom w:val="0"/>
      <w:divBdr>
        <w:top w:val="none" w:sz="0" w:space="0" w:color="auto"/>
        <w:left w:val="none" w:sz="0" w:space="0" w:color="auto"/>
        <w:bottom w:val="none" w:sz="0" w:space="0" w:color="auto"/>
        <w:right w:val="none" w:sz="0" w:space="0" w:color="auto"/>
      </w:divBdr>
    </w:div>
    <w:div w:id="214857946">
      <w:bodyDiv w:val="1"/>
      <w:marLeft w:val="0"/>
      <w:marRight w:val="0"/>
      <w:marTop w:val="0"/>
      <w:marBottom w:val="0"/>
      <w:divBdr>
        <w:top w:val="none" w:sz="0" w:space="0" w:color="auto"/>
        <w:left w:val="none" w:sz="0" w:space="0" w:color="auto"/>
        <w:bottom w:val="none" w:sz="0" w:space="0" w:color="auto"/>
        <w:right w:val="none" w:sz="0" w:space="0" w:color="auto"/>
      </w:divBdr>
    </w:div>
    <w:div w:id="223488471">
      <w:bodyDiv w:val="1"/>
      <w:marLeft w:val="0"/>
      <w:marRight w:val="0"/>
      <w:marTop w:val="0"/>
      <w:marBottom w:val="0"/>
      <w:divBdr>
        <w:top w:val="none" w:sz="0" w:space="0" w:color="auto"/>
        <w:left w:val="none" w:sz="0" w:space="0" w:color="auto"/>
        <w:bottom w:val="none" w:sz="0" w:space="0" w:color="auto"/>
        <w:right w:val="none" w:sz="0" w:space="0" w:color="auto"/>
      </w:divBdr>
    </w:div>
    <w:div w:id="226184348">
      <w:bodyDiv w:val="1"/>
      <w:marLeft w:val="0"/>
      <w:marRight w:val="0"/>
      <w:marTop w:val="0"/>
      <w:marBottom w:val="0"/>
      <w:divBdr>
        <w:top w:val="none" w:sz="0" w:space="0" w:color="auto"/>
        <w:left w:val="none" w:sz="0" w:space="0" w:color="auto"/>
        <w:bottom w:val="none" w:sz="0" w:space="0" w:color="auto"/>
        <w:right w:val="none" w:sz="0" w:space="0" w:color="auto"/>
      </w:divBdr>
    </w:div>
    <w:div w:id="252206046">
      <w:bodyDiv w:val="1"/>
      <w:marLeft w:val="0"/>
      <w:marRight w:val="0"/>
      <w:marTop w:val="0"/>
      <w:marBottom w:val="0"/>
      <w:divBdr>
        <w:top w:val="none" w:sz="0" w:space="0" w:color="auto"/>
        <w:left w:val="none" w:sz="0" w:space="0" w:color="auto"/>
        <w:bottom w:val="none" w:sz="0" w:space="0" w:color="auto"/>
        <w:right w:val="none" w:sz="0" w:space="0" w:color="auto"/>
      </w:divBdr>
      <w:divsChild>
        <w:div w:id="1316759939">
          <w:marLeft w:val="0"/>
          <w:marRight w:val="0"/>
          <w:marTop w:val="0"/>
          <w:marBottom w:val="0"/>
          <w:divBdr>
            <w:top w:val="none" w:sz="0" w:space="0" w:color="auto"/>
            <w:left w:val="none" w:sz="0" w:space="0" w:color="auto"/>
            <w:bottom w:val="none" w:sz="0" w:space="0" w:color="auto"/>
            <w:right w:val="none" w:sz="0" w:space="0" w:color="auto"/>
          </w:divBdr>
          <w:divsChild>
            <w:div w:id="520900218">
              <w:marLeft w:val="0"/>
              <w:marRight w:val="0"/>
              <w:marTop w:val="0"/>
              <w:marBottom w:val="0"/>
              <w:divBdr>
                <w:top w:val="none" w:sz="0" w:space="0" w:color="auto"/>
                <w:left w:val="none" w:sz="0" w:space="0" w:color="auto"/>
                <w:bottom w:val="none" w:sz="0" w:space="0" w:color="auto"/>
                <w:right w:val="none" w:sz="0" w:space="0" w:color="auto"/>
              </w:divBdr>
              <w:divsChild>
                <w:div w:id="15678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6158">
      <w:bodyDiv w:val="1"/>
      <w:marLeft w:val="0"/>
      <w:marRight w:val="0"/>
      <w:marTop w:val="0"/>
      <w:marBottom w:val="0"/>
      <w:divBdr>
        <w:top w:val="none" w:sz="0" w:space="0" w:color="auto"/>
        <w:left w:val="none" w:sz="0" w:space="0" w:color="auto"/>
        <w:bottom w:val="none" w:sz="0" w:space="0" w:color="auto"/>
        <w:right w:val="none" w:sz="0" w:space="0" w:color="auto"/>
      </w:divBdr>
    </w:div>
    <w:div w:id="271086076">
      <w:bodyDiv w:val="1"/>
      <w:marLeft w:val="0"/>
      <w:marRight w:val="0"/>
      <w:marTop w:val="0"/>
      <w:marBottom w:val="0"/>
      <w:divBdr>
        <w:top w:val="none" w:sz="0" w:space="0" w:color="auto"/>
        <w:left w:val="none" w:sz="0" w:space="0" w:color="auto"/>
        <w:bottom w:val="none" w:sz="0" w:space="0" w:color="auto"/>
        <w:right w:val="none" w:sz="0" w:space="0" w:color="auto"/>
      </w:divBdr>
    </w:div>
    <w:div w:id="277950775">
      <w:bodyDiv w:val="1"/>
      <w:marLeft w:val="0"/>
      <w:marRight w:val="0"/>
      <w:marTop w:val="0"/>
      <w:marBottom w:val="0"/>
      <w:divBdr>
        <w:top w:val="none" w:sz="0" w:space="0" w:color="auto"/>
        <w:left w:val="none" w:sz="0" w:space="0" w:color="auto"/>
        <w:bottom w:val="none" w:sz="0" w:space="0" w:color="auto"/>
        <w:right w:val="none" w:sz="0" w:space="0" w:color="auto"/>
      </w:divBdr>
    </w:div>
    <w:div w:id="305208531">
      <w:bodyDiv w:val="1"/>
      <w:marLeft w:val="0"/>
      <w:marRight w:val="0"/>
      <w:marTop w:val="0"/>
      <w:marBottom w:val="0"/>
      <w:divBdr>
        <w:top w:val="none" w:sz="0" w:space="0" w:color="auto"/>
        <w:left w:val="none" w:sz="0" w:space="0" w:color="auto"/>
        <w:bottom w:val="none" w:sz="0" w:space="0" w:color="auto"/>
        <w:right w:val="none" w:sz="0" w:space="0" w:color="auto"/>
      </w:divBdr>
      <w:divsChild>
        <w:div w:id="751045535">
          <w:marLeft w:val="0"/>
          <w:marRight w:val="0"/>
          <w:marTop w:val="0"/>
          <w:marBottom w:val="0"/>
          <w:divBdr>
            <w:top w:val="none" w:sz="0" w:space="0" w:color="auto"/>
            <w:left w:val="none" w:sz="0" w:space="0" w:color="auto"/>
            <w:bottom w:val="none" w:sz="0" w:space="0" w:color="auto"/>
            <w:right w:val="none" w:sz="0" w:space="0" w:color="auto"/>
          </w:divBdr>
          <w:divsChild>
            <w:div w:id="1433935188">
              <w:marLeft w:val="0"/>
              <w:marRight w:val="0"/>
              <w:marTop w:val="0"/>
              <w:marBottom w:val="0"/>
              <w:divBdr>
                <w:top w:val="none" w:sz="0" w:space="0" w:color="auto"/>
                <w:left w:val="none" w:sz="0" w:space="0" w:color="auto"/>
                <w:bottom w:val="none" w:sz="0" w:space="0" w:color="auto"/>
                <w:right w:val="none" w:sz="0" w:space="0" w:color="auto"/>
              </w:divBdr>
              <w:divsChild>
                <w:div w:id="1568805341">
                  <w:marLeft w:val="0"/>
                  <w:marRight w:val="0"/>
                  <w:marTop w:val="0"/>
                  <w:marBottom w:val="0"/>
                  <w:divBdr>
                    <w:top w:val="none" w:sz="0" w:space="0" w:color="auto"/>
                    <w:left w:val="none" w:sz="0" w:space="0" w:color="auto"/>
                    <w:bottom w:val="none" w:sz="0" w:space="0" w:color="auto"/>
                    <w:right w:val="none" w:sz="0" w:space="0" w:color="auto"/>
                  </w:divBdr>
                  <w:divsChild>
                    <w:div w:id="13651622">
                      <w:marLeft w:val="0"/>
                      <w:marRight w:val="0"/>
                      <w:marTop w:val="0"/>
                      <w:marBottom w:val="0"/>
                      <w:divBdr>
                        <w:top w:val="none" w:sz="0" w:space="0" w:color="auto"/>
                        <w:left w:val="none" w:sz="0" w:space="0" w:color="auto"/>
                        <w:bottom w:val="none" w:sz="0" w:space="0" w:color="auto"/>
                        <w:right w:val="none" w:sz="0" w:space="0" w:color="auto"/>
                      </w:divBdr>
                      <w:divsChild>
                        <w:div w:id="20225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4329">
          <w:marLeft w:val="0"/>
          <w:marRight w:val="0"/>
          <w:marTop w:val="0"/>
          <w:marBottom w:val="0"/>
          <w:divBdr>
            <w:top w:val="none" w:sz="0" w:space="0" w:color="auto"/>
            <w:left w:val="none" w:sz="0" w:space="0" w:color="auto"/>
            <w:bottom w:val="none" w:sz="0" w:space="0" w:color="auto"/>
            <w:right w:val="none" w:sz="0" w:space="0" w:color="auto"/>
          </w:divBdr>
          <w:divsChild>
            <w:div w:id="362170636">
              <w:marLeft w:val="0"/>
              <w:marRight w:val="0"/>
              <w:marTop w:val="0"/>
              <w:marBottom w:val="0"/>
              <w:divBdr>
                <w:top w:val="none" w:sz="0" w:space="0" w:color="auto"/>
                <w:left w:val="none" w:sz="0" w:space="0" w:color="auto"/>
                <w:bottom w:val="none" w:sz="0" w:space="0" w:color="auto"/>
                <w:right w:val="none" w:sz="0" w:space="0" w:color="auto"/>
              </w:divBdr>
              <w:divsChild>
                <w:div w:id="996807435">
                  <w:marLeft w:val="0"/>
                  <w:marRight w:val="0"/>
                  <w:marTop w:val="0"/>
                  <w:marBottom w:val="0"/>
                  <w:divBdr>
                    <w:top w:val="none" w:sz="0" w:space="0" w:color="auto"/>
                    <w:left w:val="none" w:sz="0" w:space="0" w:color="auto"/>
                    <w:bottom w:val="none" w:sz="0" w:space="0" w:color="auto"/>
                    <w:right w:val="none" w:sz="0" w:space="0" w:color="auto"/>
                  </w:divBdr>
                  <w:divsChild>
                    <w:div w:id="1448280402">
                      <w:marLeft w:val="0"/>
                      <w:marRight w:val="0"/>
                      <w:marTop w:val="0"/>
                      <w:marBottom w:val="0"/>
                      <w:divBdr>
                        <w:top w:val="none" w:sz="0" w:space="0" w:color="auto"/>
                        <w:left w:val="none" w:sz="0" w:space="0" w:color="auto"/>
                        <w:bottom w:val="none" w:sz="0" w:space="0" w:color="auto"/>
                        <w:right w:val="none" w:sz="0" w:space="0" w:color="auto"/>
                      </w:divBdr>
                      <w:divsChild>
                        <w:div w:id="746730198">
                          <w:marLeft w:val="0"/>
                          <w:marRight w:val="0"/>
                          <w:marTop w:val="0"/>
                          <w:marBottom w:val="0"/>
                          <w:divBdr>
                            <w:top w:val="none" w:sz="0" w:space="0" w:color="auto"/>
                            <w:left w:val="none" w:sz="0" w:space="0" w:color="auto"/>
                            <w:bottom w:val="none" w:sz="0" w:space="0" w:color="auto"/>
                            <w:right w:val="none" w:sz="0" w:space="0" w:color="auto"/>
                          </w:divBdr>
                          <w:divsChild>
                            <w:div w:id="1101871696">
                              <w:marLeft w:val="0"/>
                              <w:marRight w:val="0"/>
                              <w:marTop w:val="0"/>
                              <w:marBottom w:val="0"/>
                              <w:divBdr>
                                <w:top w:val="none" w:sz="0" w:space="0" w:color="auto"/>
                                <w:left w:val="none" w:sz="0" w:space="0" w:color="auto"/>
                                <w:bottom w:val="none" w:sz="0" w:space="0" w:color="auto"/>
                                <w:right w:val="none" w:sz="0" w:space="0" w:color="auto"/>
                              </w:divBdr>
                              <w:divsChild>
                                <w:div w:id="1293360882">
                                  <w:marLeft w:val="0"/>
                                  <w:marRight w:val="0"/>
                                  <w:marTop w:val="0"/>
                                  <w:marBottom w:val="0"/>
                                  <w:divBdr>
                                    <w:top w:val="none" w:sz="0" w:space="0" w:color="auto"/>
                                    <w:left w:val="none" w:sz="0" w:space="0" w:color="auto"/>
                                    <w:bottom w:val="none" w:sz="0" w:space="0" w:color="auto"/>
                                    <w:right w:val="none" w:sz="0" w:space="0" w:color="auto"/>
                                  </w:divBdr>
                                  <w:divsChild>
                                    <w:div w:id="871261406">
                                      <w:marLeft w:val="0"/>
                                      <w:marRight w:val="0"/>
                                      <w:marTop w:val="0"/>
                                      <w:marBottom w:val="0"/>
                                      <w:divBdr>
                                        <w:top w:val="none" w:sz="0" w:space="0" w:color="auto"/>
                                        <w:left w:val="none" w:sz="0" w:space="0" w:color="auto"/>
                                        <w:bottom w:val="none" w:sz="0" w:space="0" w:color="auto"/>
                                        <w:right w:val="none" w:sz="0" w:space="0" w:color="auto"/>
                                      </w:divBdr>
                                      <w:divsChild>
                                        <w:div w:id="114568146">
                                          <w:marLeft w:val="0"/>
                                          <w:marRight w:val="0"/>
                                          <w:marTop w:val="0"/>
                                          <w:marBottom w:val="0"/>
                                          <w:divBdr>
                                            <w:top w:val="none" w:sz="0" w:space="0" w:color="auto"/>
                                            <w:left w:val="none" w:sz="0" w:space="0" w:color="auto"/>
                                            <w:bottom w:val="none" w:sz="0" w:space="0" w:color="auto"/>
                                            <w:right w:val="none" w:sz="0" w:space="0" w:color="auto"/>
                                          </w:divBdr>
                                          <w:divsChild>
                                            <w:div w:id="659967462">
                                              <w:marLeft w:val="0"/>
                                              <w:marRight w:val="0"/>
                                              <w:marTop w:val="0"/>
                                              <w:marBottom w:val="0"/>
                                              <w:divBdr>
                                                <w:top w:val="none" w:sz="0" w:space="0" w:color="auto"/>
                                                <w:left w:val="none" w:sz="0" w:space="0" w:color="auto"/>
                                                <w:bottom w:val="none" w:sz="0" w:space="0" w:color="auto"/>
                                                <w:right w:val="none" w:sz="0" w:space="0" w:color="auto"/>
                                              </w:divBdr>
                                              <w:divsChild>
                                                <w:div w:id="13390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326443">
      <w:bodyDiv w:val="1"/>
      <w:marLeft w:val="0"/>
      <w:marRight w:val="0"/>
      <w:marTop w:val="0"/>
      <w:marBottom w:val="0"/>
      <w:divBdr>
        <w:top w:val="none" w:sz="0" w:space="0" w:color="auto"/>
        <w:left w:val="none" w:sz="0" w:space="0" w:color="auto"/>
        <w:bottom w:val="none" w:sz="0" w:space="0" w:color="auto"/>
        <w:right w:val="none" w:sz="0" w:space="0" w:color="auto"/>
      </w:divBdr>
      <w:divsChild>
        <w:div w:id="1099184559">
          <w:marLeft w:val="0"/>
          <w:marRight w:val="0"/>
          <w:marTop w:val="0"/>
          <w:marBottom w:val="0"/>
          <w:divBdr>
            <w:top w:val="none" w:sz="0" w:space="0" w:color="auto"/>
            <w:left w:val="none" w:sz="0" w:space="0" w:color="auto"/>
            <w:bottom w:val="none" w:sz="0" w:space="0" w:color="auto"/>
            <w:right w:val="none" w:sz="0" w:space="0" w:color="auto"/>
          </w:divBdr>
          <w:divsChild>
            <w:div w:id="1246458112">
              <w:marLeft w:val="0"/>
              <w:marRight w:val="0"/>
              <w:marTop w:val="0"/>
              <w:marBottom w:val="0"/>
              <w:divBdr>
                <w:top w:val="none" w:sz="0" w:space="0" w:color="auto"/>
                <w:left w:val="none" w:sz="0" w:space="0" w:color="auto"/>
                <w:bottom w:val="none" w:sz="0" w:space="0" w:color="auto"/>
                <w:right w:val="none" w:sz="0" w:space="0" w:color="auto"/>
              </w:divBdr>
              <w:divsChild>
                <w:div w:id="2384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43661">
      <w:bodyDiv w:val="1"/>
      <w:marLeft w:val="0"/>
      <w:marRight w:val="0"/>
      <w:marTop w:val="0"/>
      <w:marBottom w:val="0"/>
      <w:divBdr>
        <w:top w:val="none" w:sz="0" w:space="0" w:color="auto"/>
        <w:left w:val="none" w:sz="0" w:space="0" w:color="auto"/>
        <w:bottom w:val="none" w:sz="0" w:space="0" w:color="auto"/>
        <w:right w:val="none" w:sz="0" w:space="0" w:color="auto"/>
      </w:divBdr>
      <w:divsChild>
        <w:div w:id="1657680963">
          <w:marLeft w:val="0"/>
          <w:marRight w:val="0"/>
          <w:marTop w:val="0"/>
          <w:marBottom w:val="0"/>
          <w:divBdr>
            <w:top w:val="none" w:sz="0" w:space="0" w:color="auto"/>
            <w:left w:val="none" w:sz="0" w:space="0" w:color="auto"/>
            <w:bottom w:val="none" w:sz="0" w:space="0" w:color="auto"/>
            <w:right w:val="none" w:sz="0" w:space="0" w:color="auto"/>
          </w:divBdr>
        </w:div>
      </w:divsChild>
    </w:div>
    <w:div w:id="336613487">
      <w:bodyDiv w:val="1"/>
      <w:marLeft w:val="0"/>
      <w:marRight w:val="0"/>
      <w:marTop w:val="0"/>
      <w:marBottom w:val="0"/>
      <w:divBdr>
        <w:top w:val="none" w:sz="0" w:space="0" w:color="auto"/>
        <w:left w:val="none" w:sz="0" w:space="0" w:color="auto"/>
        <w:bottom w:val="none" w:sz="0" w:space="0" w:color="auto"/>
        <w:right w:val="none" w:sz="0" w:space="0" w:color="auto"/>
      </w:divBdr>
    </w:div>
    <w:div w:id="337123302">
      <w:bodyDiv w:val="1"/>
      <w:marLeft w:val="0"/>
      <w:marRight w:val="0"/>
      <w:marTop w:val="0"/>
      <w:marBottom w:val="0"/>
      <w:divBdr>
        <w:top w:val="none" w:sz="0" w:space="0" w:color="auto"/>
        <w:left w:val="none" w:sz="0" w:space="0" w:color="auto"/>
        <w:bottom w:val="none" w:sz="0" w:space="0" w:color="auto"/>
        <w:right w:val="none" w:sz="0" w:space="0" w:color="auto"/>
      </w:divBdr>
    </w:div>
    <w:div w:id="445659854">
      <w:bodyDiv w:val="1"/>
      <w:marLeft w:val="0"/>
      <w:marRight w:val="0"/>
      <w:marTop w:val="0"/>
      <w:marBottom w:val="0"/>
      <w:divBdr>
        <w:top w:val="none" w:sz="0" w:space="0" w:color="auto"/>
        <w:left w:val="none" w:sz="0" w:space="0" w:color="auto"/>
        <w:bottom w:val="none" w:sz="0" w:space="0" w:color="auto"/>
        <w:right w:val="none" w:sz="0" w:space="0" w:color="auto"/>
      </w:divBdr>
    </w:div>
    <w:div w:id="467480783">
      <w:bodyDiv w:val="1"/>
      <w:marLeft w:val="0"/>
      <w:marRight w:val="0"/>
      <w:marTop w:val="0"/>
      <w:marBottom w:val="0"/>
      <w:divBdr>
        <w:top w:val="none" w:sz="0" w:space="0" w:color="auto"/>
        <w:left w:val="none" w:sz="0" w:space="0" w:color="auto"/>
        <w:bottom w:val="none" w:sz="0" w:space="0" w:color="auto"/>
        <w:right w:val="none" w:sz="0" w:space="0" w:color="auto"/>
      </w:divBdr>
      <w:divsChild>
        <w:div w:id="891505392">
          <w:marLeft w:val="0"/>
          <w:marRight w:val="0"/>
          <w:marTop w:val="0"/>
          <w:marBottom w:val="0"/>
          <w:divBdr>
            <w:top w:val="none" w:sz="0" w:space="0" w:color="auto"/>
            <w:left w:val="none" w:sz="0" w:space="0" w:color="auto"/>
            <w:bottom w:val="none" w:sz="0" w:space="0" w:color="auto"/>
            <w:right w:val="none" w:sz="0" w:space="0" w:color="auto"/>
          </w:divBdr>
        </w:div>
        <w:div w:id="932274674">
          <w:marLeft w:val="0"/>
          <w:marRight w:val="0"/>
          <w:marTop w:val="0"/>
          <w:marBottom w:val="0"/>
          <w:divBdr>
            <w:top w:val="none" w:sz="0" w:space="0" w:color="auto"/>
            <w:left w:val="none" w:sz="0" w:space="0" w:color="auto"/>
            <w:bottom w:val="none" w:sz="0" w:space="0" w:color="auto"/>
            <w:right w:val="none" w:sz="0" w:space="0" w:color="auto"/>
          </w:divBdr>
          <w:divsChild>
            <w:div w:id="2115010082">
              <w:marLeft w:val="0"/>
              <w:marRight w:val="0"/>
              <w:marTop w:val="0"/>
              <w:marBottom w:val="0"/>
              <w:divBdr>
                <w:top w:val="none" w:sz="0" w:space="0" w:color="auto"/>
                <w:left w:val="none" w:sz="0" w:space="0" w:color="auto"/>
                <w:bottom w:val="none" w:sz="0" w:space="0" w:color="auto"/>
                <w:right w:val="none" w:sz="0" w:space="0" w:color="auto"/>
              </w:divBdr>
              <w:divsChild>
                <w:div w:id="2000962861">
                  <w:marLeft w:val="0"/>
                  <w:marRight w:val="0"/>
                  <w:marTop w:val="0"/>
                  <w:marBottom w:val="150"/>
                  <w:divBdr>
                    <w:top w:val="none" w:sz="0" w:space="0" w:color="auto"/>
                    <w:left w:val="none" w:sz="0" w:space="0" w:color="auto"/>
                    <w:bottom w:val="none" w:sz="0" w:space="0" w:color="auto"/>
                    <w:right w:val="none" w:sz="0" w:space="0" w:color="auto"/>
                  </w:divBdr>
                </w:div>
                <w:div w:id="2047635019">
                  <w:marLeft w:val="0"/>
                  <w:marRight w:val="0"/>
                  <w:marTop w:val="150"/>
                  <w:marBottom w:val="150"/>
                  <w:divBdr>
                    <w:top w:val="none" w:sz="0" w:space="0" w:color="auto"/>
                    <w:left w:val="none" w:sz="0" w:space="0" w:color="auto"/>
                    <w:bottom w:val="none" w:sz="0" w:space="0" w:color="auto"/>
                    <w:right w:val="none" w:sz="0" w:space="0" w:color="auto"/>
                  </w:divBdr>
                </w:div>
                <w:div w:id="1246914837">
                  <w:marLeft w:val="0"/>
                  <w:marRight w:val="0"/>
                  <w:marTop w:val="0"/>
                  <w:marBottom w:val="150"/>
                  <w:divBdr>
                    <w:top w:val="none" w:sz="0" w:space="0" w:color="auto"/>
                    <w:left w:val="none" w:sz="0" w:space="0" w:color="auto"/>
                    <w:bottom w:val="none" w:sz="0" w:space="0" w:color="auto"/>
                    <w:right w:val="none" w:sz="0" w:space="0" w:color="auto"/>
                  </w:divBdr>
                </w:div>
              </w:divsChild>
            </w:div>
            <w:div w:id="2093694234">
              <w:marLeft w:val="3300"/>
              <w:marRight w:val="0"/>
              <w:marTop w:val="0"/>
              <w:marBottom w:val="0"/>
              <w:divBdr>
                <w:top w:val="none" w:sz="0" w:space="0" w:color="auto"/>
                <w:left w:val="none" w:sz="0" w:space="0" w:color="auto"/>
                <w:bottom w:val="none" w:sz="0" w:space="0" w:color="auto"/>
                <w:right w:val="none" w:sz="0" w:space="0" w:color="auto"/>
              </w:divBdr>
            </w:div>
            <w:div w:id="564805455">
              <w:marLeft w:val="3300"/>
              <w:marRight w:val="0"/>
              <w:marTop w:val="0"/>
              <w:marBottom w:val="0"/>
              <w:divBdr>
                <w:top w:val="none" w:sz="0" w:space="0" w:color="auto"/>
                <w:left w:val="none" w:sz="0" w:space="0" w:color="auto"/>
                <w:bottom w:val="none" w:sz="0" w:space="0" w:color="auto"/>
                <w:right w:val="none" w:sz="0" w:space="0" w:color="auto"/>
              </w:divBdr>
            </w:div>
            <w:div w:id="1702630542">
              <w:marLeft w:val="3300"/>
              <w:marRight w:val="0"/>
              <w:marTop w:val="0"/>
              <w:marBottom w:val="0"/>
              <w:divBdr>
                <w:top w:val="none" w:sz="0" w:space="0" w:color="auto"/>
                <w:left w:val="none" w:sz="0" w:space="0" w:color="auto"/>
                <w:bottom w:val="none" w:sz="0" w:space="0" w:color="auto"/>
                <w:right w:val="none" w:sz="0" w:space="0" w:color="auto"/>
              </w:divBdr>
            </w:div>
            <w:div w:id="734351787">
              <w:marLeft w:val="3300"/>
              <w:marRight w:val="0"/>
              <w:marTop w:val="0"/>
              <w:marBottom w:val="0"/>
              <w:divBdr>
                <w:top w:val="none" w:sz="0" w:space="0" w:color="auto"/>
                <w:left w:val="none" w:sz="0" w:space="0" w:color="auto"/>
                <w:bottom w:val="none" w:sz="0" w:space="0" w:color="auto"/>
                <w:right w:val="none" w:sz="0" w:space="0" w:color="auto"/>
              </w:divBdr>
            </w:div>
            <w:div w:id="1055471473">
              <w:marLeft w:val="3300"/>
              <w:marRight w:val="0"/>
              <w:marTop w:val="0"/>
              <w:marBottom w:val="0"/>
              <w:divBdr>
                <w:top w:val="none" w:sz="0" w:space="0" w:color="auto"/>
                <w:left w:val="none" w:sz="0" w:space="0" w:color="auto"/>
                <w:bottom w:val="none" w:sz="0" w:space="0" w:color="auto"/>
                <w:right w:val="none" w:sz="0" w:space="0" w:color="auto"/>
              </w:divBdr>
            </w:div>
            <w:div w:id="166671532">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483162783">
      <w:bodyDiv w:val="1"/>
      <w:marLeft w:val="0"/>
      <w:marRight w:val="0"/>
      <w:marTop w:val="0"/>
      <w:marBottom w:val="0"/>
      <w:divBdr>
        <w:top w:val="none" w:sz="0" w:space="0" w:color="auto"/>
        <w:left w:val="none" w:sz="0" w:space="0" w:color="auto"/>
        <w:bottom w:val="none" w:sz="0" w:space="0" w:color="auto"/>
        <w:right w:val="none" w:sz="0" w:space="0" w:color="auto"/>
      </w:divBdr>
      <w:divsChild>
        <w:div w:id="1621229651">
          <w:marLeft w:val="0"/>
          <w:marRight w:val="0"/>
          <w:marTop w:val="0"/>
          <w:marBottom w:val="0"/>
          <w:divBdr>
            <w:top w:val="none" w:sz="0" w:space="0" w:color="auto"/>
            <w:left w:val="none" w:sz="0" w:space="0" w:color="auto"/>
            <w:bottom w:val="none" w:sz="0" w:space="0" w:color="auto"/>
            <w:right w:val="none" w:sz="0" w:space="0" w:color="auto"/>
          </w:divBdr>
        </w:div>
        <w:div w:id="1881235597">
          <w:marLeft w:val="0"/>
          <w:marRight w:val="0"/>
          <w:marTop w:val="0"/>
          <w:marBottom w:val="0"/>
          <w:divBdr>
            <w:top w:val="none" w:sz="0" w:space="0" w:color="auto"/>
            <w:left w:val="none" w:sz="0" w:space="0" w:color="auto"/>
            <w:bottom w:val="none" w:sz="0" w:space="0" w:color="auto"/>
            <w:right w:val="none" w:sz="0" w:space="0" w:color="auto"/>
          </w:divBdr>
        </w:div>
      </w:divsChild>
    </w:div>
    <w:div w:id="491412171">
      <w:bodyDiv w:val="1"/>
      <w:marLeft w:val="0"/>
      <w:marRight w:val="0"/>
      <w:marTop w:val="0"/>
      <w:marBottom w:val="0"/>
      <w:divBdr>
        <w:top w:val="none" w:sz="0" w:space="0" w:color="auto"/>
        <w:left w:val="none" w:sz="0" w:space="0" w:color="auto"/>
        <w:bottom w:val="none" w:sz="0" w:space="0" w:color="auto"/>
        <w:right w:val="none" w:sz="0" w:space="0" w:color="auto"/>
      </w:divBdr>
    </w:div>
    <w:div w:id="539368126">
      <w:bodyDiv w:val="1"/>
      <w:marLeft w:val="0"/>
      <w:marRight w:val="0"/>
      <w:marTop w:val="0"/>
      <w:marBottom w:val="0"/>
      <w:divBdr>
        <w:top w:val="none" w:sz="0" w:space="0" w:color="auto"/>
        <w:left w:val="none" w:sz="0" w:space="0" w:color="auto"/>
        <w:bottom w:val="none" w:sz="0" w:space="0" w:color="auto"/>
        <w:right w:val="none" w:sz="0" w:space="0" w:color="auto"/>
      </w:divBdr>
    </w:div>
    <w:div w:id="543637536">
      <w:bodyDiv w:val="1"/>
      <w:marLeft w:val="0"/>
      <w:marRight w:val="0"/>
      <w:marTop w:val="0"/>
      <w:marBottom w:val="0"/>
      <w:divBdr>
        <w:top w:val="none" w:sz="0" w:space="0" w:color="auto"/>
        <w:left w:val="none" w:sz="0" w:space="0" w:color="auto"/>
        <w:bottom w:val="none" w:sz="0" w:space="0" w:color="auto"/>
        <w:right w:val="none" w:sz="0" w:space="0" w:color="auto"/>
      </w:divBdr>
    </w:div>
    <w:div w:id="557938385">
      <w:bodyDiv w:val="1"/>
      <w:marLeft w:val="0"/>
      <w:marRight w:val="0"/>
      <w:marTop w:val="0"/>
      <w:marBottom w:val="0"/>
      <w:divBdr>
        <w:top w:val="none" w:sz="0" w:space="0" w:color="auto"/>
        <w:left w:val="none" w:sz="0" w:space="0" w:color="auto"/>
        <w:bottom w:val="none" w:sz="0" w:space="0" w:color="auto"/>
        <w:right w:val="none" w:sz="0" w:space="0" w:color="auto"/>
      </w:divBdr>
    </w:div>
    <w:div w:id="564533473">
      <w:bodyDiv w:val="1"/>
      <w:marLeft w:val="0"/>
      <w:marRight w:val="0"/>
      <w:marTop w:val="0"/>
      <w:marBottom w:val="0"/>
      <w:divBdr>
        <w:top w:val="none" w:sz="0" w:space="0" w:color="auto"/>
        <w:left w:val="none" w:sz="0" w:space="0" w:color="auto"/>
        <w:bottom w:val="none" w:sz="0" w:space="0" w:color="auto"/>
        <w:right w:val="none" w:sz="0" w:space="0" w:color="auto"/>
      </w:divBdr>
    </w:div>
    <w:div w:id="586622144">
      <w:bodyDiv w:val="1"/>
      <w:marLeft w:val="0"/>
      <w:marRight w:val="0"/>
      <w:marTop w:val="0"/>
      <w:marBottom w:val="0"/>
      <w:divBdr>
        <w:top w:val="none" w:sz="0" w:space="0" w:color="auto"/>
        <w:left w:val="none" w:sz="0" w:space="0" w:color="auto"/>
        <w:bottom w:val="none" w:sz="0" w:space="0" w:color="auto"/>
        <w:right w:val="none" w:sz="0" w:space="0" w:color="auto"/>
      </w:divBdr>
    </w:div>
    <w:div w:id="594753446">
      <w:bodyDiv w:val="1"/>
      <w:marLeft w:val="0"/>
      <w:marRight w:val="0"/>
      <w:marTop w:val="0"/>
      <w:marBottom w:val="0"/>
      <w:divBdr>
        <w:top w:val="none" w:sz="0" w:space="0" w:color="auto"/>
        <w:left w:val="none" w:sz="0" w:space="0" w:color="auto"/>
        <w:bottom w:val="none" w:sz="0" w:space="0" w:color="auto"/>
        <w:right w:val="none" w:sz="0" w:space="0" w:color="auto"/>
      </w:divBdr>
    </w:div>
    <w:div w:id="621228281">
      <w:bodyDiv w:val="1"/>
      <w:marLeft w:val="0"/>
      <w:marRight w:val="0"/>
      <w:marTop w:val="0"/>
      <w:marBottom w:val="0"/>
      <w:divBdr>
        <w:top w:val="none" w:sz="0" w:space="0" w:color="auto"/>
        <w:left w:val="none" w:sz="0" w:space="0" w:color="auto"/>
        <w:bottom w:val="none" w:sz="0" w:space="0" w:color="auto"/>
        <w:right w:val="none" w:sz="0" w:space="0" w:color="auto"/>
      </w:divBdr>
    </w:div>
    <w:div w:id="661662781">
      <w:bodyDiv w:val="1"/>
      <w:marLeft w:val="0"/>
      <w:marRight w:val="0"/>
      <w:marTop w:val="0"/>
      <w:marBottom w:val="0"/>
      <w:divBdr>
        <w:top w:val="none" w:sz="0" w:space="0" w:color="auto"/>
        <w:left w:val="none" w:sz="0" w:space="0" w:color="auto"/>
        <w:bottom w:val="none" w:sz="0" w:space="0" w:color="auto"/>
        <w:right w:val="none" w:sz="0" w:space="0" w:color="auto"/>
      </w:divBdr>
      <w:divsChild>
        <w:div w:id="1616139183">
          <w:marLeft w:val="0"/>
          <w:marRight w:val="0"/>
          <w:marTop w:val="0"/>
          <w:marBottom w:val="0"/>
          <w:divBdr>
            <w:top w:val="none" w:sz="0" w:space="0" w:color="auto"/>
            <w:left w:val="none" w:sz="0" w:space="0" w:color="auto"/>
            <w:bottom w:val="none" w:sz="0" w:space="0" w:color="auto"/>
            <w:right w:val="none" w:sz="0" w:space="0" w:color="auto"/>
          </w:divBdr>
        </w:div>
        <w:div w:id="133452529">
          <w:marLeft w:val="0"/>
          <w:marRight w:val="0"/>
          <w:marTop w:val="0"/>
          <w:marBottom w:val="0"/>
          <w:divBdr>
            <w:top w:val="none" w:sz="0" w:space="0" w:color="auto"/>
            <w:left w:val="none" w:sz="0" w:space="0" w:color="auto"/>
            <w:bottom w:val="none" w:sz="0" w:space="0" w:color="auto"/>
            <w:right w:val="none" w:sz="0" w:space="0" w:color="auto"/>
          </w:divBdr>
        </w:div>
        <w:div w:id="108401016">
          <w:marLeft w:val="0"/>
          <w:marRight w:val="0"/>
          <w:marTop w:val="0"/>
          <w:marBottom w:val="0"/>
          <w:divBdr>
            <w:top w:val="none" w:sz="0" w:space="0" w:color="auto"/>
            <w:left w:val="none" w:sz="0" w:space="0" w:color="auto"/>
            <w:bottom w:val="none" w:sz="0" w:space="0" w:color="auto"/>
            <w:right w:val="none" w:sz="0" w:space="0" w:color="auto"/>
          </w:divBdr>
        </w:div>
        <w:div w:id="1089740897">
          <w:marLeft w:val="0"/>
          <w:marRight w:val="0"/>
          <w:marTop w:val="0"/>
          <w:marBottom w:val="0"/>
          <w:divBdr>
            <w:top w:val="none" w:sz="0" w:space="0" w:color="auto"/>
            <w:left w:val="none" w:sz="0" w:space="0" w:color="auto"/>
            <w:bottom w:val="none" w:sz="0" w:space="0" w:color="auto"/>
            <w:right w:val="none" w:sz="0" w:space="0" w:color="auto"/>
          </w:divBdr>
        </w:div>
        <w:div w:id="1115557275">
          <w:marLeft w:val="0"/>
          <w:marRight w:val="0"/>
          <w:marTop w:val="0"/>
          <w:marBottom w:val="0"/>
          <w:divBdr>
            <w:top w:val="none" w:sz="0" w:space="0" w:color="auto"/>
            <w:left w:val="none" w:sz="0" w:space="0" w:color="auto"/>
            <w:bottom w:val="none" w:sz="0" w:space="0" w:color="auto"/>
            <w:right w:val="none" w:sz="0" w:space="0" w:color="auto"/>
          </w:divBdr>
        </w:div>
        <w:div w:id="109477321">
          <w:marLeft w:val="0"/>
          <w:marRight w:val="0"/>
          <w:marTop w:val="0"/>
          <w:marBottom w:val="0"/>
          <w:divBdr>
            <w:top w:val="none" w:sz="0" w:space="0" w:color="auto"/>
            <w:left w:val="none" w:sz="0" w:space="0" w:color="auto"/>
            <w:bottom w:val="none" w:sz="0" w:space="0" w:color="auto"/>
            <w:right w:val="none" w:sz="0" w:space="0" w:color="auto"/>
          </w:divBdr>
        </w:div>
        <w:div w:id="921256818">
          <w:marLeft w:val="0"/>
          <w:marRight w:val="0"/>
          <w:marTop w:val="0"/>
          <w:marBottom w:val="0"/>
          <w:divBdr>
            <w:top w:val="none" w:sz="0" w:space="0" w:color="auto"/>
            <w:left w:val="none" w:sz="0" w:space="0" w:color="auto"/>
            <w:bottom w:val="none" w:sz="0" w:space="0" w:color="auto"/>
            <w:right w:val="none" w:sz="0" w:space="0" w:color="auto"/>
          </w:divBdr>
        </w:div>
        <w:div w:id="2018118002">
          <w:marLeft w:val="0"/>
          <w:marRight w:val="0"/>
          <w:marTop w:val="0"/>
          <w:marBottom w:val="0"/>
          <w:divBdr>
            <w:top w:val="none" w:sz="0" w:space="0" w:color="auto"/>
            <w:left w:val="none" w:sz="0" w:space="0" w:color="auto"/>
            <w:bottom w:val="none" w:sz="0" w:space="0" w:color="auto"/>
            <w:right w:val="none" w:sz="0" w:space="0" w:color="auto"/>
          </w:divBdr>
        </w:div>
        <w:div w:id="1405835951">
          <w:marLeft w:val="0"/>
          <w:marRight w:val="0"/>
          <w:marTop w:val="0"/>
          <w:marBottom w:val="0"/>
          <w:divBdr>
            <w:top w:val="none" w:sz="0" w:space="0" w:color="auto"/>
            <w:left w:val="none" w:sz="0" w:space="0" w:color="auto"/>
            <w:bottom w:val="none" w:sz="0" w:space="0" w:color="auto"/>
            <w:right w:val="none" w:sz="0" w:space="0" w:color="auto"/>
          </w:divBdr>
        </w:div>
        <w:div w:id="222453614">
          <w:marLeft w:val="0"/>
          <w:marRight w:val="0"/>
          <w:marTop w:val="0"/>
          <w:marBottom w:val="0"/>
          <w:divBdr>
            <w:top w:val="none" w:sz="0" w:space="0" w:color="auto"/>
            <w:left w:val="none" w:sz="0" w:space="0" w:color="auto"/>
            <w:bottom w:val="none" w:sz="0" w:space="0" w:color="auto"/>
            <w:right w:val="none" w:sz="0" w:space="0" w:color="auto"/>
          </w:divBdr>
        </w:div>
      </w:divsChild>
    </w:div>
    <w:div w:id="707028330">
      <w:bodyDiv w:val="1"/>
      <w:marLeft w:val="0"/>
      <w:marRight w:val="0"/>
      <w:marTop w:val="0"/>
      <w:marBottom w:val="0"/>
      <w:divBdr>
        <w:top w:val="none" w:sz="0" w:space="0" w:color="auto"/>
        <w:left w:val="none" w:sz="0" w:space="0" w:color="auto"/>
        <w:bottom w:val="none" w:sz="0" w:space="0" w:color="auto"/>
        <w:right w:val="none" w:sz="0" w:space="0" w:color="auto"/>
      </w:divBdr>
      <w:divsChild>
        <w:div w:id="377776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735138">
      <w:bodyDiv w:val="1"/>
      <w:marLeft w:val="0"/>
      <w:marRight w:val="0"/>
      <w:marTop w:val="0"/>
      <w:marBottom w:val="0"/>
      <w:divBdr>
        <w:top w:val="none" w:sz="0" w:space="0" w:color="auto"/>
        <w:left w:val="none" w:sz="0" w:space="0" w:color="auto"/>
        <w:bottom w:val="none" w:sz="0" w:space="0" w:color="auto"/>
        <w:right w:val="none" w:sz="0" w:space="0" w:color="auto"/>
      </w:divBdr>
    </w:div>
    <w:div w:id="737021981">
      <w:bodyDiv w:val="1"/>
      <w:marLeft w:val="0"/>
      <w:marRight w:val="0"/>
      <w:marTop w:val="0"/>
      <w:marBottom w:val="0"/>
      <w:divBdr>
        <w:top w:val="none" w:sz="0" w:space="0" w:color="auto"/>
        <w:left w:val="none" w:sz="0" w:space="0" w:color="auto"/>
        <w:bottom w:val="none" w:sz="0" w:space="0" w:color="auto"/>
        <w:right w:val="none" w:sz="0" w:space="0" w:color="auto"/>
      </w:divBdr>
    </w:div>
    <w:div w:id="756097350">
      <w:bodyDiv w:val="1"/>
      <w:marLeft w:val="0"/>
      <w:marRight w:val="0"/>
      <w:marTop w:val="0"/>
      <w:marBottom w:val="0"/>
      <w:divBdr>
        <w:top w:val="none" w:sz="0" w:space="0" w:color="auto"/>
        <w:left w:val="none" w:sz="0" w:space="0" w:color="auto"/>
        <w:bottom w:val="none" w:sz="0" w:space="0" w:color="auto"/>
        <w:right w:val="none" w:sz="0" w:space="0" w:color="auto"/>
      </w:divBdr>
    </w:div>
    <w:div w:id="759761912">
      <w:bodyDiv w:val="1"/>
      <w:marLeft w:val="0"/>
      <w:marRight w:val="0"/>
      <w:marTop w:val="0"/>
      <w:marBottom w:val="0"/>
      <w:divBdr>
        <w:top w:val="none" w:sz="0" w:space="0" w:color="auto"/>
        <w:left w:val="none" w:sz="0" w:space="0" w:color="auto"/>
        <w:bottom w:val="none" w:sz="0" w:space="0" w:color="auto"/>
        <w:right w:val="none" w:sz="0" w:space="0" w:color="auto"/>
      </w:divBdr>
    </w:div>
    <w:div w:id="771172255">
      <w:bodyDiv w:val="1"/>
      <w:marLeft w:val="0"/>
      <w:marRight w:val="0"/>
      <w:marTop w:val="0"/>
      <w:marBottom w:val="0"/>
      <w:divBdr>
        <w:top w:val="none" w:sz="0" w:space="0" w:color="auto"/>
        <w:left w:val="none" w:sz="0" w:space="0" w:color="auto"/>
        <w:bottom w:val="none" w:sz="0" w:space="0" w:color="auto"/>
        <w:right w:val="none" w:sz="0" w:space="0" w:color="auto"/>
      </w:divBdr>
    </w:div>
    <w:div w:id="811677137">
      <w:bodyDiv w:val="1"/>
      <w:marLeft w:val="0"/>
      <w:marRight w:val="0"/>
      <w:marTop w:val="0"/>
      <w:marBottom w:val="0"/>
      <w:divBdr>
        <w:top w:val="none" w:sz="0" w:space="0" w:color="auto"/>
        <w:left w:val="none" w:sz="0" w:space="0" w:color="auto"/>
        <w:bottom w:val="none" w:sz="0" w:space="0" w:color="auto"/>
        <w:right w:val="none" w:sz="0" w:space="0" w:color="auto"/>
      </w:divBdr>
      <w:divsChild>
        <w:div w:id="1261335938">
          <w:marLeft w:val="0"/>
          <w:marRight w:val="0"/>
          <w:marTop w:val="0"/>
          <w:marBottom w:val="0"/>
          <w:divBdr>
            <w:top w:val="none" w:sz="0" w:space="0" w:color="auto"/>
            <w:left w:val="none" w:sz="0" w:space="0" w:color="auto"/>
            <w:bottom w:val="none" w:sz="0" w:space="0" w:color="auto"/>
            <w:right w:val="none" w:sz="0" w:space="0" w:color="auto"/>
          </w:divBdr>
          <w:divsChild>
            <w:div w:id="1485580472">
              <w:marLeft w:val="0"/>
              <w:marRight w:val="0"/>
              <w:marTop w:val="0"/>
              <w:marBottom w:val="0"/>
              <w:divBdr>
                <w:top w:val="none" w:sz="0" w:space="0" w:color="auto"/>
                <w:left w:val="none" w:sz="0" w:space="0" w:color="auto"/>
                <w:bottom w:val="none" w:sz="0" w:space="0" w:color="auto"/>
                <w:right w:val="none" w:sz="0" w:space="0" w:color="auto"/>
              </w:divBdr>
              <w:divsChild>
                <w:div w:id="750782196">
                  <w:marLeft w:val="0"/>
                  <w:marRight w:val="0"/>
                  <w:marTop w:val="0"/>
                  <w:marBottom w:val="0"/>
                  <w:divBdr>
                    <w:top w:val="none" w:sz="0" w:space="0" w:color="auto"/>
                    <w:left w:val="none" w:sz="0" w:space="0" w:color="auto"/>
                    <w:bottom w:val="none" w:sz="0" w:space="0" w:color="auto"/>
                    <w:right w:val="none" w:sz="0" w:space="0" w:color="auto"/>
                  </w:divBdr>
                </w:div>
              </w:divsChild>
            </w:div>
            <w:div w:id="400032253">
              <w:marLeft w:val="0"/>
              <w:marRight w:val="0"/>
              <w:marTop w:val="0"/>
              <w:marBottom w:val="0"/>
              <w:divBdr>
                <w:top w:val="none" w:sz="0" w:space="0" w:color="auto"/>
                <w:left w:val="none" w:sz="0" w:space="0" w:color="auto"/>
                <w:bottom w:val="none" w:sz="0" w:space="0" w:color="auto"/>
                <w:right w:val="none" w:sz="0" w:space="0" w:color="auto"/>
              </w:divBdr>
              <w:divsChild>
                <w:div w:id="638534288">
                  <w:marLeft w:val="0"/>
                  <w:marRight w:val="0"/>
                  <w:marTop w:val="0"/>
                  <w:marBottom w:val="0"/>
                  <w:divBdr>
                    <w:top w:val="none" w:sz="0" w:space="0" w:color="auto"/>
                    <w:left w:val="none" w:sz="0" w:space="0" w:color="auto"/>
                    <w:bottom w:val="none" w:sz="0" w:space="0" w:color="auto"/>
                    <w:right w:val="none" w:sz="0" w:space="0" w:color="auto"/>
                  </w:divBdr>
                  <w:divsChild>
                    <w:div w:id="1862010451">
                      <w:marLeft w:val="0"/>
                      <w:marRight w:val="0"/>
                      <w:marTop w:val="0"/>
                      <w:marBottom w:val="0"/>
                      <w:divBdr>
                        <w:top w:val="none" w:sz="0" w:space="0" w:color="auto"/>
                        <w:left w:val="none" w:sz="0" w:space="0" w:color="auto"/>
                        <w:bottom w:val="none" w:sz="0" w:space="0" w:color="auto"/>
                        <w:right w:val="none" w:sz="0" w:space="0" w:color="auto"/>
                      </w:divBdr>
                      <w:divsChild>
                        <w:div w:id="1269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456037">
      <w:bodyDiv w:val="1"/>
      <w:marLeft w:val="0"/>
      <w:marRight w:val="0"/>
      <w:marTop w:val="0"/>
      <w:marBottom w:val="0"/>
      <w:divBdr>
        <w:top w:val="none" w:sz="0" w:space="0" w:color="auto"/>
        <w:left w:val="none" w:sz="0" w:space="0" w:color="auto"/>
        <w:bottom w:val="none" w:sz="0" w:space="0" w:color="auto"/>
        <w:right w:val="none" w:sz="0" w:space="0" w:color="auto"/>
      </w:divBdr>
    </w:div>
    <w:div w:id="832912726">
      <w:bodyDiv w:val="1"/>
      <w:marLeft w:val="0"/>
      <w:marRight w:val="0"/>
      <w:marTop w:val="0"/>
      <w:marBottom w:val="0"/>
      <w:divBdr>
        <w:top w:val="none" w:sz="0" w:space="0" w:color="auto"/>
        <w:left w:val="none" w:sz="0" w:space="0" w:color="auto"/>
        <w:bottom w:val="none" w:sz="0" w:space="0" w:color="auto"/>
        <w:right w:val="none" w:sz="0" w:space="0" w:color="auto"/>
      </w:divBdr>
      <w:divsChild>
        <w:div w:id="557981746">
          <w:marLeft w:val="0"/>
          <w:marRight w:val="0"/>
          <w:marTop w:val="0"/>
          <w:marBottom w:val="0"/>
          <w:divBdr>
            <w:top w:val="none" w:sz="0" w:space="0" w:color="auto"/>
            <w:left w:val="none" w:sz="0" w:space="0" w:color="auto"/>
            <w:bottom w:val="none" w:sz="0" w:space="0" w:color="auto"/>
            <w:right w:val="none" w:sz="0" w:space="0" w:color="auto"/>
          </w:divBdr>
          <w:divsChild>
            <w:div w:id="9418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7061">
      <w:bodyDiv w:val="1"/>
      <w:marLeft w:val="0"/>
      <w:marRight w:val="0"/>
      <w:marTop w:val="0"/>
      <w:marBottom w:val="0"/>
      <w:divBdr>
        <w:top w:val="none" w:sz="0" w:space="0" w:color="auto"/>
        <w:left w:val="none" w:sz="0" w:space="0" w:color="auto"/>
        <w:bottom w:val="none" w:sz="0" w:space="0" w:color="auto"/>
        <w:right w:val="none" w:sz="0" w:space="0" w:color="auto"/>
      </w:divBdr>
    </w:div>
    <w:div w:id="848445216">
      <w:bodyDiv w:val="1"/>
      <w:marLeft w:val="0"/>
      <w:marRight w:val="0"/>
      <w:marTop w:val="0"/>
      <w:marBottom w:val="0"/>
      <w:divBdr>
        <w:top w:val="none" w:sz="0" w:space="0" w:color="auto"/>
        <w:left w:val="none" w:sz="0" w:space="0" w:color="auto"/>
        <w:bottom w:val="none" w:sz="0" w:space="0" w:color="auto"/>
        <w:right w:val="none" w:sz="0" w:space="0" w:color="auto"/>
      </w:divBdr>
    </w:div>
    <w:div w:id="857045819">
      <w:bodyDiv w:val="1"/>
      <w:marLeft w:val="0"/>
      <w:marRight w:val="0"/>
      <w:marTop w:val="0"/>
      <w:marBottom w:val="0"/>
      <w:divBdr>
        <w:top w:val="none" w:sz="0" w:space="0" w:color="auto"/>
        <w:left w:val="none" w:sz="0" w:space="0" w:color="auto"/>
        <w:bottom w:val="none" w:sz="0" w:space="0" w:color="auto"/>
        <w:right w:val="none" w:sz="0" w:space="0" w:color="auto"/>
      </w:divBdr>
    </w:div>
    <w:div w:id="917329039">
      <w:bodyDiv w:val="1"/>
      <w:marLeft w:val="0"/>
      <w:marRight w:val="0"/>
      <w:marTop w:val="0"/>
      <w:marBottom w:val="0"/>
      <w:divBdr>
        <w:top w:val="none" w:sz="0" w:space="0" w:color="auto"/>
        <w:left w:val="none" w:sz="0" w:space="0" w:color="auto"/>
        <w:bottom w:val="none" w:sz="0" w:space="0" w:color="auto"/>
        <w:right w:val="none" w:sz="0" w:space="0" w:color="auto"/>
      </w:divBdr>
    </w:div>
    <w:div w:id="919482095">
      <w:bodyDiv w:val="1"/>
      <w:marLeft w:val="0"/>
      <w:marRight w:val="0"/>
      <w:marTop w:val="0"/>
      <w:marBottom w:val="0"/>
      <w:divBdr>
        <w:top w:val="none" w:sz="0" w:space="0" w:color="auto"/>
        <w:left w:val="none" w:sz="0" w:space="0" w:color="auto"/>
        <w:bottom w:val="none" w:sz="0" w:space="0" w:color="auto"/>
        <w:right w:val="none" w:sz="0" w:space="0" w:color="auto"/>
      </w:divBdr>
    </w:div>
    <w:div w:id="948969520">
      <w:bodyDiv w:val="1"/>
      <w:marLeft w:val="0"/>
      <w:marRight w:val="0"/>
      <w:marTop w:val="0"/>
      <w:marBottom w:val="0"/>
      <w:divBdr>
        <w:top w:val="none" w:sz="0" w:space="0" w:color="auto"/>
        <w:left w:val="none" w:sz="0" w:space="0" w:color="auto"/>
        <w:bottom w:val="none" w:sz="0" w:space="0" w:color="auto"/>
        <w:right w:val="none" w:sz="0" w:space="0" w:color="auto"/>
      </w:divBdr>
      <w:divsChild>
        <w:div w:id="75708111">
          <w:marLeft w:val="0"/>
          <w:marRight w:val="0"/>
          <w:marTop w:val="0"/>
          <w:marBottom w:val="0"/>
          <w:divBdr>
            <w:top w:val="none" w:sz="0" w:space="0" w:color="auto"/>
            <w:left w:val="none" w:sz="0" w:space="0" w:color="auto"/>
            <w:bottom w:val="none" w:sz="0" w:space="0" w:color="auto"/>
            <w:right w:val="none" w:sz="0" w:space="0" w:color="auto"/>
          </w:divBdr>
          <w:divsChild>
            <w:div w:id="1100292066">
              <w:marLeft w:val="0"/>
              <w:marRight w:val="0"/>
              <w:marTop w:val="0"/>
              <w:marBottom w:val="0"/>
              <w:divBdr>
                <w:top w:val="none" w:sz="0" w:space="0" w:color="auto"/>
                <w:left w:val="none" w:sz="0" w:space="0" w:color="auto"/>
                <w:bottom w:val="none" w:sz="0" w:space="0" w:color="auto"/>
                <w:right w:val="none" w:sz="0" w:space="0" w:color="auto"/>
              </w:divBdr>
              <w:divsChild>
                <w:div w:id="659429119">
                  <w:marLeft w:val="0"/>
                  <w:marRight w:val="0"/>
                  <w:marTop w:val="0"/>
                  <w:marBottom w:val="0"/>
                  <w:divBdr>
                    <w:top w:val="none" w:sz="0" w:space="0" w:color="auto"/>
                    <w:left w:val="none" w:sz="0" w:space="0" w:color="auto"/>
                    <w:bottom w:val="none" w:sz="0" w:space="0" w:color="auto"/>
                    <w:right w:val="none" w:sz="0" w:space="0" w:color="auto"/>
                  </w:divBdr>
                  <w:divsChild>
                    <w:div w:id="8216630">
                      <w:marLeft w:val="0"/>
                      <w:marRight w:val="0"/>
                      <w:marTop w:val="0"/>
                      <w:marBottom w:val="0"/>
                      <w:divBdr>
                        <w:top w:val="none" w:sz="0" w:space="0" w:color="auto"/>
                        <w:left w:val="none" w:sz="0" w:space="0" w:color="auto"/>
                        <w:bottom w:val="none" w:sz="0" w:space="0" w:color="auto"/>
                        <w:right w:val="none" w:sz="0" w:space="0" w:color="auto"/>
                      </w:divBdr>
                      <w:divsChild>
                        <w:div w:id="1831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1763">
      <w:bodyDiv w:val="1"/>
      <w:marLeft w:val="0"/>
      <w:marRight w:val="0"/>
      <w:marTop w:val="0"/>
      <w:marBottom w:val="0"/>
      <w:divBdr>
        <w:top w:val="none" w:sz="0" w:space="0" w:color="auto"/>
        <w:left w:val="none" w:sz="0" w:space="0" w:color="auto"/>
        <w:bottom w:val="none" w:sz="0" w:space="0" w:color="auto"/>
        <w:right w:val="none" w:sz="0" w:space="0" w:color="auto"/>
      </w:divBdr>
    </w:div>
    <w:div w:id="996150968">
      <w:bodyDiv w:val="1"/>
      <w:marLeft w:val="0"/>
      <w:marRight w:val="0"/>
      <w:marTop w:val="0"/>
      <w:marBottom w:val="0"/>
      <w:divBdr>
        <w:top w:val="none" w:sz="0" w:space="0" w:color="auto"/>
        <w:left w:val="none" w:sz="0" w:space="0" w:color="auto"/>
        <w:bottom w:val="none" w:sz="0" w:space="0" w:color="auto"/>
        <w:right w:val="none" w:sz="0" w:space="0" w:color="auto"/>
      </w:divBdr>
      <w:divsChild>
        <w:div w:id="442311103">
          <w:marLeft w:val="0"/>
          <w:marRight w:val="0"/>
          <w:marTop w:val="0"/>
          <w:marBottom w:val="0"/>
          <w:divBdr>
            <w:top w:val="none" w:sz="0" w:space="0" w:color="auto"/>
            <w:left w:val="none" w:sz="0" w:space="0" w:color="auto"/>
            <w:bottom w:val="none" w:sz="0" w:space="0" w:color="auto"/>
            <w:right w:val="none" w:sz="0" w:space="0" w:color="auto"/>
          </w:divBdr>
          <w:divsChild>
            <w:div w:id="1237210432">
              <w:marLeft w:val="0"/>
              <w:marRight w:val="0"/>
              <w:marTop w:val="0"/>
              <w:marBottom w:val="0"/>
              <w:divBdr>
                <w:top w:val="none" w:sz="0" w:space="0" w:color="auto"/>
                <w:left w:val="none" w:sz="0" w:space="0" w:color="auto"/>
                <w:bottom w:val="none" w:sz="0" w:space="0" w:color="auto"/>
                <w:right w:val="none" w:sz="0" w:space="0" w:color="auto"/>
              </w:divBdr>
              <w:divsChild>
                <w:div w:id="18854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049182131">
      <w:bodyDiv w:val="1"/>
      <w:marLeft w:val="0"/>
      <w:marRight w:val="0"/>
      <w:marTop w:val="0"/>
      <w:marBottom w:val="0"/>
      <w:divBdr>
        <w:top w:val="none" w:sz="0" w:space="0" w:color="auto"/>
        <w:left w:val="none" w:sz="0" w:space="0" w:color="auto"/>
        <w:bottom w:val="none" w:sz="0" w:space="0" w:color="auto"/>
        <w:right w:val="none" w:sz="0" w:space="0" w:color="auto"/>
      </w:divBdr>
    </w:div>
    <w:div w:id="1049567933">
      <w:bodyDiv w:val="1"/>
      <w:marLeft w:val="0"/>
      <w:marRight w:val="0"/>
      <w:marTop w:val="0"/>
      <w:marBottom w:val="0"/>
      <w:divBdr>
        <w:top w:val="none" w:sz="0" w:space="0" w:color="auto"/>
        <w:left w:val="none" w:sz="0" w:space="0" w:color="auto"/>
        <w:bottom w:val="none" w:sz="0" w:space="0" w:color="auto"/>
        <w:right w:val="none" w:sz="0" w:space="0" w:color="auto"/>
      </w:divBdr>
    </w:div>
    <w:div w:id="1064523534">
      <w:bodyDiv w:val="1"/>
      <w:marLeft w:val="0"/>
      <w:marRight w:val="0"/>
      <w:marTop w:val="0"/>
      <w:marBottom w:val="0"/>
      <w:divBdr>
        <w:top w:val="none" w:sz="0" w:space="0" w:color="auto"/>
        <w:left w:val="none" w:sz="0" w:space="0" w:color="auto"/>
        <w:bottom w:val="none" w:sz="0" w:space="0" w:color="auto"/>
        <w:right w:val="none" w:sz="0" w:space="0" w:color="auto"/>
      </w:divBdr>
    </w:div>
    <w:div w:id="1064717070">
      <w:bodyDiv w:val="1"/>
      <w:marLeft w:val="0"/>
      <w:marRight w:val="0"/>
      <w:marTop w:val="0"/>
      <w:marBottom w:val="0"/>
      <w:divBdr>
        <w:top w:val="none" w:sz="0" w:space="0" w:color="auto"/>
        <w:left w:val="none" w:sz="0" w:space="0" w:color="auto"/>
        <w:bottom w:val="none" w:sz="0" w:space="0" w:color="auto"/>
        <w:right w:val="none" w:sz="0" w:space="0" w:color="auto"/>
      </w:divBdr>
    </w:div>
    <w:div w:id="1102795306">
      <w:bodyDiv w:val="1"/>
      <w:marLeft w:val="0"/>
      <w:marRight w:val="0"/>
      <w:marTop w:val="0"/>
      <w:marBottom w:val="0"/>
      <w:divBdr>
        <w:top w:val="none" w:sz="0" w:space="0" w:color="auto"/>
        <w:left w:val="none" w:sz="0" w:space="0" w:color="auto"/>
        <w:bottom w:val="none" w:sz="0" w:space="0" w:color="auto"/>
        <w:right w:val="none" w:sz="0" w:space="0" w:color="auto"/>
      </w:divBdr>
    </w:div>
    <w:div w:id="1103693101">
      <w:bodyDiv w:val="1"/>
      <w:marLeft w:val="0"/>
      <w:marRight w:val="0"/>
      <w:marTop w:val="0"/>
      <w:marBottom w:val="0"/>
      <w:divBdr>
        <w:top w:val="none" w:sz="0" w:space="0" w:color="auto"/>
        <w:left w:val="none" w:sz="0" w:space="0" w:color="auto"/>
        <w:bottom w:val="none" w:sz="0" w:space="0" w:color="auto"/>
        <w:right w:val="none" w:sz="0" w:space="0" w:color="auto"/>
      </w:divBdr>
    </w:div>
    <w:div w:id="1119908941">
      <w:bodyDiv w:val="1"/>
      <w:marLeft w:val="0"/>
      <w:marRight w:val="0"/>
      <w:marTop w:val="0"/>
      <w:marBottom w:val="0"/>
      <w:divBdr>
        <w:top w:val="none" w:sz="0" w:space="0" w:color="auto"/>
        <w:left w:val="none" w:sz="0" w:space="0" w:color="auto"/>
        <w:bottom w:val="none" w:sz="0" w:space="0" w:color="auto"/>
        <w:right w:val="none" w:sz="0" w:space="0" w:color="auto"/>
      </w:divBdr>
    </w:div>
    <w:div w:id="1162507832">
      <w:bodyDiv w:val="1"/>
      <w:marLeft w:val="0"/>
      <w:marRight w:val="0"/>
      <w:marTop w:val="0"/>
      <w:marBottom w:val="0"/>
      <w:divBdr>
        <w:top w:val="none" w:sz="0" w:space="0" w:color="auto"/>
        <w:left w:val="none" w:sz="0" w:space="0" w:color="auto"/>
        <w:bottom w:val="none" w:sz="0" w:space="0" w:color="auto"/>
        <w:right w:val="none" w:sz="0" w:space="0" w:color="auto"/>
      </w:divBdr>
    </w:div>
    <w:div w:id="1163820344">
      <w:bodyDiv w:val="1"/>
      <w:marLeft w:val="0"/>
      <w:marRight w:val="0"/>
      <w:marTop w:val="0"/>
      <w:marBottom w:val="0"/>
      <w:divBdr>
        <w:top w:val="none" w:sz="0" w:space="0" w:color="auto"/>
        <w:left w:val="none" w:sz="0" w:space="0" w:color="auto"/>
        <w:bottom w:val="none" w:sz="0" w:space="0" w:color="auto"/>
        <w:right w:val="none" w:sz="0" w:space="0" w:color="auto"/>
      </w:divBdr>
    </w:div>
    <w:div w:id="1185173898">
      <w:bodyDiv w:val="1"/>
      <w:marLeft w:val="0"/>
      <w:marRight w:val="0"/>
      <w:marTop w:val="0"/>
      <w:marBottom w:val="0"/>
      <w:divBdr>
        <w:top w:val="none" w:sz="0" w:space="0" w:color="auto"/>
        <w:left w:val="none" w:sz="0" w:space="0" w:color="auto"/>
        <w:bottom w:val="none" w:sz="0" w:space="0" w:color="auto"/>
        <w:right w:val="none" w:sz="0" w:space="0" w:color="auto"/>
      </w:divBdr>
    </w:div>
    <w:div w:id="1187058830">
      <w:bodyDiv w:val="1"/>
      <w:marLeft w:val="0"/>
      <w:marRight w:val="0"/>
      <w:marTop w:val="0"/>
      <w:marBottom w:val="0"/>
      <w:divBdr>
        <w:top w:val="none" w:sz="0" w:space="0" w:color="auto"/>
        <w:left w:val="none" w:sz="0" w:space="0" w:color="auto"/>
        <w:bottom w:val="none" w:sz="0" w:space="0" w:color="auto"/>
        <w:right w:val="none" w:sz="0" w:space="0" w:color="auto"/>
      </w:divBdr>
    </w:div>
    <w:div w:id="1205561132">
      <w:bodyDiv w:val="1"/>
      <w:marLeft w:val="0"/>
      <w:marRight w:val="0"/>
      <w:marTop w:val="0"/>
      <w:marBottom w:val="0"/>
      <w:divBdr>
        <w:top w:val="none" w:sz="0" w:space="0" w:color="auto"/>
        <w:left w:val="none" w:sz="0" w:space="0" w:color="auto"/>
        <w:bottom w:val="none" w:sz="0" w:space="0" w:color="auto"/>
        <w:right w:val="none" w:sz="0" w:space="0" w:color="auto"/>
      </w:divBdr>
    </w:div>
    <w:div w:id="1257786186">
      <w:bodyDiv w:val="1"/>
      <w:marLeft w:val="0"/>
      <w:marRight w:val="0"/>
      <w:marTop w:val="0"/>
      <w:marBottom w:val="0"/>
      <w:divBdr>
        <w:top w:val="none" w:sz="0" w:space="0" w:color="auto"/>
        <w:left w:val="none" w:sz="0" w:space="0" w:color="auto"/>
        <w:bottom w:val="none" w:sz="0" w:space="0" w:color="auto"/>
        <w:right w:val="none" w:sz="0" w:space="0" w:color="auto"/>
      </w:divBdr>
    </w:div>
    <w:div w:id="1278566198">
      <w:bodyDiv w:val="1"/>
      <w:marLeft w:val="0"/>
      <w:marRight w:val="0"/>
      <w:marTop w:val="0"/>
      <w:marBottom w:val="0"/>
      <w:divBdr>
        <w:top w:val="none" w:sz="0" w:space="0" w:color="auto"/>
        <w:left w:val="none" w:sz="0" w:space="0" w:color="auto"/>
        <w:bottom w:val="none" w:sz="0" w:space="0" w:color="auto"/>
        <w:right w:val="none" w:sz="0" w:space="0" w:color="auto"/>
      </w:divBdr>
    </w:div>
    <w:div w:id="1295137369">
      <w:bodyDiv w:val="1"/>
      <w:marLeft w:val="0"/>
      <w:marRight w:val="0"/>
      <w:marTop w:val="0"/>
      <w:marBottom w:val="0"/>
      <w:divBdr>
        <w:top w:val="none" w:sz="0" w:space="0" w:color="auto"/>
        <w:left w:val="none" w:sz="0" w:space="0" w:color="auto"/>
        <w:bottom w:val="none" w:sz="0" w:space="0" w:color="auto"/>
        <w:right w:val="none" w:sz="0" w:space="0" w:color="auto"/>
      </w:divBdr>
    </w:div>
    <w:div w:id="1344209664">
      <w:bodyDiv w:val="1"/>
      <w:marLeft w:val="0"/>
      <w:marRight w:val="0"/>
      <w:marTop w:val="0"/>
      <w:marBottom w:val="0"/>
      <w:divBdr>
        <w:top w:val="none" w:sz="0" w:space="0" w:color="auto"/>
        <w:left w:val="none" w:sz="0" w:space="0" w:color="auto"/>
        <w:bottom w:val="none" w:sz="0" w:space="0" w:color="auto"/>
        <w:right w:val="none" w:sz="0" w:space="0" w:color="auto"/>
      </w:divBdr>
      <w:divsChild>
        <w:div w:id="1577478300">
          <w:marLeft w:val="0"/>
          <w:marRight w:val="0"/>
          <w:marTop w:val="0"/>
          <w:marBottom w:val="0"/>
          <w:divBdr>
            <w:top w:val="none" w:sz="0" w:space="0" w:color="auto"/>
            <w:left w:val="none" w:sz="0" w:space="0" w:color="auto"/>
            <w:bottom w:val="none" w:sz="0" w:space="0" w:color="auto"/>
            <w:right w:val="none" w:sz="0" w:space="0" w:color="auto"/>
          </w:divBdr>
        </w:div>
      </w:divsChild>
    </w:div>
    <w:div w:id="1371609980">
      <w:bodyDiv w:val="1"/>
      <w:marLeft w:val="0"/>
      <w:marRight w:val="0"/>
      <w:marTop w:val="0"/>
      <w:marBottom w:val="0"/>
      <w:divBdr>
        <w:top w:val="none" w:sz="0" w:space="0" w:color="auto"/>
        <w:left w:val="none" w:sz="0" w:space="0" w:color="auto"/>
        <w:bottom w:val="none" w:sz="0" w:space="0" w:color="auto"/>
        <w:right w:val="none" w:sz="0" w:space="0" w:color="auto"/>
      </w:divBdr>
    </w:div>
    <w:div w:id="1476679178">
      <w:bodyDiv w:val="1"/>
      <w:marLeft w:val="0"/>
      <w:marRight w:val="0"/>
      <w:marTop w:val="0"/>
      <w:marBottom w:val="0"/>
      <w:divBdr>
        <w:top w:val="none" w:sz="0" w:space="0" w:color="auto"/>
        <w:left w:val="none" w:sz="0" w:space="0" w:color="auto"/>
        <w:bottom w:val="none" w:sz="0" w:space="0" w:color="auto"/>
        <w:right w:val="none" w:sz="0" w:space="0" w:color="auto"/>
      </w:divBdr>
    </w:div>
    <w:div w:id="1503542750">
      <w:bodyDiv w:val="1"/>
      <w:marLeft w:val="0"/>
      <w:marRight w:val="0"/>
      <w:marTop w:val="0"/>
      <w:marBottom w:val="0"/>
      <w:divBdr>
        <w:top w:val="none" w:sz="0" w:space="0" w:color="auto"/>
        <w:left w:val="none" w:sz="0" w:space="0" w:color="auto"/>
        <w:bottom w:val="none" w:sz="0" w:space="0" w:color="auto"/>
        <w:right w:val="none" w:sz="0" w:space="0" w:color="auto"/>
      </w:divBdr>
    </w:div>
    <w:div w:id="1523476169">
      <w:bodyDiv w:val="1"/>
      <w:marLeft w:val="0"/>
      <w:marRight w:val="0"/>
      <w:marTop w:val="0"/>
      <w:marBottom w:val="0"/>
      <w:divBdr>
        <w:top w:val="none" w:sz="0" w:space="0" w:color="auto"/>
        <w:left w:val="none" w:sz="0" w:space="0" w:color="auto"/>
        <w:bottom w:val="none" w:sz="0" w:space="0" w:color="auto"/>
        <w:right w:val="none" w:sz="0" w:space="0" w:color="auto"/>
      </w:divBdr>
    </w:div>
    <w:div w:id="1530607219">
      <w:marLeft w:val="0"/>
      <w:marRight w:val="0"/>
      <w:marTop w:val="0"/>
      <w:marBottom w:val="0"/>
      <w:divBdr>
        <w:top w:val="none" w:sz="0" w:space="0" w:color="auto"/>
        <w:left w:val="none" w:sz="0" w:space="0" w:color="auto"/>
        <w:bottom w:val="none" w:sz="0" w:space="0" w:color="auto"/>
        <w:right w:val="none" w:sz="0" w:space="0" w:color="auto"/>
      </w:divBdr>
      <w:divsChild>
        <w:div w:id="1864514610">
          <w:marLeft w:val="0"/>
          <w:marRight w:val="0"/>
          <w:marTop w:val="0"/>
          <w:marBottom w:val="0"/>
          <w:divBdr>
            <w:top w:val="none" w:sz="0" w:space="0" w:color="auto"/>
            <w:left w:val="none" w:sz="0" w:space="0" w:color="auto"/>
            <w:bottom w:val="none" w:sz="0" w:space="0" w:color="auto"/>
            <w:right w:val="none" w:sz="0" w:space="0" w:color="auto"/>
          </w:divBdr>
        </w:div>
      </w:divsChild>
    </w:div>
    <w:div w:id="1561212820">
      <w:bodyDiv w:val="1"/>
      <w:marLeft w:val="0"/>
      <w:marRight w:val="0"/>
      <w:marTop w:val="0"/>
      <w:marBottom w:val="0"/>
      <w:divBdr>
        <w:top w:val="none" w:sz="0" w:space="0" w:color="auto"/>
        <w:left w:val="none" w:sz="0" w:space="0" w:color="auto"/>
        <w:bottom w:val="none" w:sz="0" w:space="0" w:color="auto"/>
        <w:right w:val="none" w:sz="0" w:space="0" w:color="auto"/>
      </w:divBdr>
    </w:div>
    <w:div w:id="1570992095">
      <w:bodyDiv w:val="1"/>
      <w:marLeft w:val="0"/>
      <w:marRight w:val="0"/>
      <w:marTop w:val="0"/>
      <w:marBottom w:val="0"/>
      <w:divBdr>
        <w:top w:val="none" w:sz="0" w:space="0" w:color="auto"/>
        <w:left w:val="none" w:sz="0" w:space="0" w:color="auto"/>
        <w:bottom w:val="none" w:sz="0" w:space="0" w:color="auto"/>
        <w:right w:val="none" w:sz="0" w:space="0" w:color="auto"/>
      </w:divBdr>
    </w:div>
    <w:div w:id="1591935567">
      <w:bodyDiv w:val="1"/>
      <w:marLeft w:val="0"/>
      <w:marRight w:val="0"/>
      <w:marTop w:val="0"/>
      <w:marBottom w:val="0"/>
      <w:divBdr>
        <w:top w:val="none" w:sz="0" w:space="0" w:color="auto"/>
        <w:left w:val="none" w:sz="0" w:space="0" w:color="auto"/>
        <w:bottom w:val="none" w:sz="0" w:space="0" w:color="auto"/>
        <w:right w:val="none" w:sz="0" w:space="0" w:color="auto"/>
      </w:divBdr>
    </w:div>
    <w:div w:id="1669022741">
      <w:bodyDiv w:val="1"/>
      <w:marLeft w:val="0"/>
      <w:marRight w:val="0"/>
      <w:marTop w:val="0"/>
      <w:marBottom w:val="0"/>
      <w:divBdr>
        <w:top w:val="none" w:sz="0" w:space="0" w:color="auto"/>
        <w:left w:val="none" w:sz="0" w:space="0" w:color="auto"/>
        <w:bottom w:val="none" w:sz="0" w:space="0" w:color="auto"/>
        <w:right w:val="none" w:sz="0" w:space="0" w:color="auto"/>
      </w:divBdr>
    </w:div>
    <w:div w:id="1677071066">
      <w:bodyDiv w:val="1"/>
      <w:marLeft w:val="0"/>
      <w:marRight w:val="0"/>
      <w:marTop w:val="0"/>
      <w:marBottom w:val="0"/>
      <w:divBdr>
        <w:top w:val="none" w:sz="0" w:space="0" w:color="auto"/>
        <w:left w:val="none" w:sz="0" w:space="0" w:color="auto"/>
        <w:bottom w:val="none" w:sz="0" w:space="0" w:color="auto"/>
        <w:right w:val="none" w:sz="0" w:space="0" w:color="auto"/>
      </w:divBdr>
    </w:div>
    <w:div w:id="1720933985">
      <w:bodyDiv w:val="1"/>
      <w:marLeft w:val="0"/>
      <w:marRight w:val="0"/>
      <w:marTop w:val="0"/>
      <w:marBottom w:val="0"/>
      <w:divBdr>
        <w:top w:val="none" w:sz="0" w:space="0" w:color="auto"/>
        <w:left w:val="none" w:sz="0" w:space="0" w:color="auto"/>
        <w:bottom w:val="none" w:sz="0" w:space="0" w:color="auto"/>
        <w:right w:val="none" w:sz="0" w:space="0" w:color="auto"/>
      </w:divBdr>
    </w:div>
    <w:div w:id="1783720849">
      <w:bodyDiv w:val="1"/>
      <w:marLeft w:val="0"/>
      <w:marRight w:val="0"/>
      <w:marTop w:val="0"/>
      <w:marBottom w:val="0"/>
      <w:divBdr>
        <w:top w:val="none" w:sz="0" w:space="0" w:color="auto"/>
        <w:left w:val="none" w:sz="0" w:space="0" w:color="auto"/>
        <w:bottom w:val="none" w:sz="0" w:space="0" w:color="auto"/>
        <w:right w:val="none" w:sz="0" w:space="0" w:color="auto"/>
      </w:divBdr>
    </w:div>
    <w:div w:id="1821993150">
      <w:bodyDiv w:val="1"/>
      <w:marLeft w:val="0"/>
      <w:marRight w:val="0"/>
      <w:marTop w:val="0"/>
      <w:marBottom w:val="0"/>
      <w:divBdr>
        <w:top w:val="none" w:sz="0" w:space="0" w:color="auto"/>
        <w:left w:val="none" w:sz="0" w:space="0" w:color="auto"/>
        <w:bottom w:val="none" w:sz="0" w:space="0" w:color="auto"/>
        <w:right w:val="none" w:sz="0" w:space="0" w:color="auto"/>
      </w:divBdr>
    </w:div>
    <w:div w:id="1841190185">
      <w:bodyDiv w:val="1"/>
      <w:marLeft w:val="0"/>
      <w:marRight w:val="0"/>
      <w:marTop w:val="0"/>
      <w:marBottom w:val="0"/>
      <w:divBdr>
        <w:top w:val="none" w:sz="0" w:space="0" w:color="auto"/>
        <w:left w:val="none" w:sz="0" w:space="0" w:color="auto"/>
        <w:bottom w:val="none" w:sz="0" w:space="0" w:color="auto"/>
        <w:right w:val="none" w:sz="0" w:space="0" w:color="auto"/>
      </w:divBdr>
      <w:divsChild>
        <w:div w:id="197925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28540">
      <w:bodyDiv w:val="1"/>
      <w:marLeft w:val="0"/>
      <w:marRight w:val="0"/>
      <w:marTop w:val="0"/>
      <w:marBottom w:val="0"/>
      <w:divBdr>
        <w:top w:val="none" w:sz="0" w:space="0" w:color="auto"/>
        <w:left w:val="none" w:sz="0" w:space="0" w:color="auto"/>
        <w:bottom w:val="none" w:sz="0" w:space="0" w:color="auto"/>
        <w:right w:val="none" w:sz="0" w:space="0" w:color="auto"/>
      </w:divBdr>
    </w:div>
    <w:div w:id="1896702076">
      <w:bodyDiv w:val="1"/>
      <w:marLeft w:val="0"/>
      <w:marRight w:val="0"/>
      <w:marTop w:val="0"/>
      <w:marBottom w:val="0"/>
      <w:divBdr>
        <w:top w:val="none" w:sz="0" w:space="0" w:color="auto"/>
        <w:left w:val="none" w:sz="0" w:space="0" w:color="auto"/>
        <w:bottom w:val="none" w:sz="0" w:space="0" w:color="auto"/>
        <w:right w:val="none" w:sz="0" w:space="0" w:color="auto"/>
      </w:divBdr>
    </w:div>
    <w:div w:id="1901480669">
      <w:bodyDiv w:val="1"/>
      <w:marLeft w:val="0"/>
      <w:marRight w:val="0"/>
      <w:marTop w:val="0"/>
      <w:marBottom w:val="0"/>
      <w:divBdr>
        <w:top w:val="none" w:sz="0" w:space="0" w:color="auto"/>
        <w:left w:val="none" w:sz="0" w:space="0" w:color="auto"/>
        <w:bottom w:val="none" w:sz="0" w:space="0" w:color="auto"/>
        <w:right w:val="none" w:sz="0" w:space="0" w:color="auto"/>
      </w:divBdr>
    </w:div>
    <w:div w:id="1914006652">
      <w:bodyDiv w:val="1"/>
      <w:marLeft w:val="0"/>
      <w:marRight w:val="0"/>
      <w:marTop w:val="0"/>
      <w:marBottom w:val="0"/>
      <w:divBdr>
        <w:top w:val="none" w:sz="0" w:space="0" w:color="auto"/>
        <w:left w:val="none" w:sz="0" w:space="0" w:color="auto"/>
        <w:bottom w:val="none" w:sz="0" w:space="0" w:color="auto"/>
        <w:right w:val="none" w:sz="0" w:space="0" w:color="auto"/>
      </w:divBdr>
    </w:div>
    <w:div w:id="1938244977">
      <w:bodyDiv w:val="1"/>
      <w:marLeft w:val="0"/>
      <w:marRight w:val="0"/>
      <w:marTop w:val="0"/>
      <w:marBottom w:val="0"/>
      <w:divBdr>
        <w:top w:val="none" w:sz="0" w:space="0" w:color="auto"/>
        <w:left w:val="none" w:sz="0" w:space="0" w:color="auto"/>
        <w:bottom w:val="none" w:sz="0" w:space="0" w:color="auto"/>
        <w:right w:val="none" w:sz="0" w:space="0" w:color="auto"/>
      </w:divBdr>
    </w:div>
    <w:div w:id="1942838405">
      <w:bodyDiv w:val="1"/>
      <w:marLeft w:val="0"/>
      <w:marRight w:val="0"/>
      <w:marTop w:val="0"/>
      <w:marBottom w:val="0"/>
      <w:divBdr>
        <w:top w:val="none" w:sz="0" w:space="0" w:color="auto"/>
        <w:left w:val="none" w:sz="0" w:space="0" w:color="auto"/>
        <w:bottom w:val="none" w:sz="0" w:space="0" w:color="auto"/>
        <w:right w:val="none" w:sz="0" w:space="0" w:color="auto"/>
      </w:divBdr>
    </w:div>
    <w:div w:id="1944650459">
      <w:bodyDiv w:val="1"/>
      <w:marLeft w:val="0"/>
      <w:marRight w:val="0"/>
      <w:marTop w:val="0"/>
      <w:marBottom w:val="0"/>
      <w:divBdr>
        <w:top w:val="none" w:sz="0" w:space="0" w:color="auto"/>
        <w:left w:val="none" w:sz="0" w:space="0" w:color="auto"/>
        <w:bottom w:val="none" w:sz="0" w:space="0" w:color="auto"/>
        <w:right w:val="none" w:sz="0" w:space="0" w:color="auto"/>
      </w:divBdr>
    </w:div>
    <w:div w:id="1948926456">
      <w:bodyDiv w:val="1"/>
      <w:marLeft w:val="0"/>
      <w:marRight w:val="0"/>
      <w:marTop w:val="0"/>
      <w:marBottom w:val="0"/>
      <w:divBdr>
        <w:top w:val="none" w:sz="0" w:space="0" w:color="auto"/>
        <w:left w:val="none" w:sz="0" w:space="0" w:color="auto"/>
        <w:bottom w:val="none" w:sz="0" w:space="0" w:color="auto"/>
        <w:right w:val="none" w:sz="0" w:space="0" w:color="auto"/>
      </w:divBdr>
    </w:div>
    <w:div w:id="1955751301">
      <w:bodyDiv w:val="1"/>
      <w:marLeft w:val="0"/>
      <w:marRight w:val="0"/>
      <w:marTop w:val="0"/>
      <w:marBottom w:val="0"/>
      <w:divBdr>
        <w:top w:val="none" w:sz="0" w:space="0" w:color="auto"/>
        <w:left w:val="none" w:sz="0" w:space="0" w:color="auto"/>
        <w:bottom w:val="none" w:sz="0" w:space="0" w:color="auto"/>
        <w:right w:val="none" w:sz="0" w:space="0" w:color="auto"/>
      </w:divBdr>
    </w:div>
    <w:div w:id="1983342038">
      <w:bodyDiv w:val="1"/>
      <w:marLeft w:val="0"/>
      <w:marRight w:val="0"/>
      <w:marTop w:val="0"/>
      <w:marBottom w:val="0"/>
      <w:divBdr>
        <w:top w:val="none" w:sz="0" w:space="0" w:color="auto"/>
        <w:left w:val="none" w:sz="0" w:space="0" w:color="auto"/>
        <w:bottom w:val="none" w:sz="0" w:space="0" w:color="auto"/>
        <w:right w:val="none" w:sz="0" w:space="0" w:color="auto"/>
      </w:divBdr>
    </w:div>
    <w:div w:id="1990402222">
      <w:bodyDiv w:val="1"/>
      <w:marLeft w:val="0"/>
      <w:marRight w:val="0"/>
      <w:marTop w:val="0"/>
      <w:marBottom w:val="0"/>
      <w:divBdr>
        <w:top w:val="none" w:sz="0" w:space="0" w:color="auto"/>
        <w:left w:val="none" w:sz="0" w:space="0" w:color="auto"/>
        <w:bottom w:val="none" w:sz="0" w:space="0" w:color="auto"/>
        <w:right w:val="none" w:sz="0" w:space="0" w:color="auto"/>
      </w:divBdr>
    </w:div>
    <w:div w:id="2083064751">
      <w:bodyDiv w:val="1"/>
      <w:marLeft w:val="0"/>
      <w:marRight w:val="0"/>
      <w:marTop w:val="0"/>
      <w:marBottom w:val="0"/>
      <w:divBdr>
        <w:top w:val="none" w:sz="0" w:space="0" w:color="auto"/>
        <w:left w:val="none" w:sz="0" w:space="0" w:color="auto"/>
        <w:bottom w:val="none" w:sz="0" w:space="0" w:color="auto"/>
        <w:right w:val="none" w:sz="0" w:space="0" w:color="auto"/>
      </w:divBdr>
    </w:div>
    <w:div w:id="2091265340">
      <w:bodyDiv w:val="1"/>
      <w:marLeft w:val="0"/>
      <w:marRight w:val="0"/>
      <w:marTop w:val="0"/>
      <w:marBottom w:val="0"/>
      <w:divBdr>
        <w:top w:val="none" w:sz="0" w:space="0" w:color="auto"/>
        <w:left w:val="none" w:sz="0" w:space="0" w:color="auto"/>
        <w:bottom w:val="none" w:sz="0" w:space="0" w:color="auto"/>
        <w:right w:val="none" w:sz="0" w:space="0" w:color="auto"/>
      </w:divBdr>
    </w:div>
    <w:div w:id="213216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kerr@msu.edu" TargetMode="External"/><Relationship Id="rId13" Type="http://schemas.openxmlformats.org/officeDocument/2006/relationships/hyperlink" Target="https://doi.org/10.1016/j.esd.2020.12.0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foodpol.2021.10207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ppsr.msu.edu/Publications/ARWatershed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7513057.2021.1916569" TargetMode="External"/><Relationship Id="rId5" Type="http://schemas.openxmlformats.org/officeDocument/2006/relationships/webSettings" Target="webSettings.xml"/><Relationship Id="rId15" Type="http://schemas.openxmlformats.org/officeDocument/2006/relationships/hyperlink" Target="https://www.fao.org/documents/card/en/c/cb0276en/" TargetMode="External"/><Relationship Id="rId10" Type="http://schemas.openxmlformats.org/officeDocument/2006/relationships/hyperlink" Target="https://urldefense.com/v3/__https:/doi.org/10.3389/fcomm.2021.770513__;!!HXCxUKc!gzIm5HJ0Mg-YtMaBXJoGCAQAcsJF6oN4O6lfwAbySywwzfYVuysO2imQQPY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x.doi.org/10.1080/15534510.2022.2052955" TargetMode="External"/><Relationship Id="rId14" Type="http://schemas.openxmlformats.org/officeDocument/2006/relationships/hyperlink" Target="http://dx.doi.org/10.1016/j.foodpol.2014.03.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FED31F-ED04-E647-8488-1BFE15C4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12233</Words>
  <Characters>69734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CARRS</Company>
  <LinksUpToDate>false</LinksUpToDate>
  <CharactersWithSpaces>81804</CharactersWithSpaces>
  <SharedDoc>false</SharedDoc>
  <HLinks>
    <vt:vector size="30" baseType="variant">
      <vt:variant>
        <vt:i4>2359367</vt:i4>
      </vt:variant>
      <vt:variant>
        <vt:i4>26</vt:i4>
      </vt:variant>
      <vt:variant>
        <vt:i4>0</vt:i4>
      </vt:variant>
      <vt:variant>
        <vt:i4>5</vt:i4>
      </vt:variant>
      <vt:variant>
        <vt:lpwstr>http://www.watershedwindow.org/</vt:lpwstr>
      </vt:variant>
      <vt:variant>
        <vt:lpwstr/>
      </vt:variant>
      <vt:variant>
        <vt:i4>3014768</vt:i4>
      </vt:variant>
      <vt:variant>
        <vt:i4>23</vt:i4>
      </vt:variant>
      <vt:variant>
        <vt:i4>0</vt:i4>
      </vt:variant>
      <vt:variant>
        <vt:i4>5</vt:i4>
      </vt:variant>
      <vt:variant>
        <vt:lpwstr>http://www.africawatershed.org</vt:lpwstr>
      </vt:variant>
      <vt:variant>
        <vt:lpwstr/>
      </vt:variant>
      <vt:variant>
        <vt:i4>7012438</vt:i4>
      </vt:variant>
      <vt:variant>
        <vt:i4>20</vt:i4>
      </vt:variant>
      <vt:variant>
        <vt:i4>0</vt:i4>
      </vt:variant>
      <vt:variant>
        <vt:i4>5</vt:i4>
      </vt:variant>
      <vt:variant>
        <vt:lpwstr>http://www.cabi-publishing.org/</vt:lpwstr>
      </vt:variant>
      <vt:variant>
        <vt:lpwstr/>
      </vt:variant>
      <vt:variant>
        <vt:i4>8323190</vt:i4>
      </vt:variant>
      <vt:variant>
        <vt:i4>5</vt:i4>
      </vt:variant>
      <vt:variant>
        <vt:i4>0</vt:i4>
      </vt:variant>
      <vt:variant>
        <vt:i4>5</vt:i4>
      </vt:variant>
      <vt:variant>
        <vt:lpwstr>http://ippsr.msu.edu/Publications/ARWatersheds.pdf</vt:lpwstr>
      </vt:variant>
      <vt:variant>
        <vt:lpwstr/>
      </vt:variant>
      <vt:variant>
        <vt:i4>1507370</vt:i4>
      </vt:variant>
      <vt:variant>
        <vt:i4>0</vt:i4>
      </vt:variant>
      <vt:variant>
        <vt:i4>0</vt:i4>
      </vt:variant>
      <vt:variant>
        <vt:i4>5</vt:i4>
      </vt:variant>
      <vt:variant>
        <vt:lpwstr>mailto:jkerr@msu.edu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Kerr</dc:creator>
  <cp:keywords/>
  <dc:description/>
  <cp:lastModifiedBy>Kerr, John</cp:lastModifiedBy>
  <cp:revision>3</cp:revision>
  <cp:lastPrinted>2019-02-28T18:33:00Z</cp:lastPrinted>
  <dcterms:created xsi:type="dcterms:W3CDTF">2023-09-16T00:50:00Z</dcterms:created>
  <dcterms:modified xsi:type="dcterms:W3CDTF">2023-09-16T00:56:00Z</dcterms:modified>
</cp:coreProperties>
</file>